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C3BC" w14:textId="34EED26D" w:rsidR="00A26AA9" w:rsidRPr="00E06DDA" w:rsidRDefault="007C081E" w:rsidP="00445CF4">
      <w:pPr>
        <w:jc w:val="center"/>
        <w:rPr>
          <w:rFonts w:ascii="Montserrat Medium" w:hAnsi="Montserrat Medium" w:cs="Arial"/>
          <w:spacing w:val="20"/>
          <w:sz w:val="28"/>
          <w:szCs w:val="28"/>
          <w:lang w:val="pt-BR"/>
        </w:rPr>
      </w:pPr>
      <w:r>
        <w:rPr>
          <w:rFonts w:ascii="Montserrat Medium" w:hAnsi="Montserrat Medium" w:cs="Arial"/>
          <w:sz w:val="28"/>
          <w:szCs w:val="28"/>
          <w:lang w:val="pt-PT"/>
        </w:rPr>
        <w:t>CLIFTON, EDIÇÕES AZUL GLACIAR</w:t>
      </w:r>
    </w:p>
    <w:p w14:paraId="566574E7" w14:textId="77777777" w:rsidR="00445CF4" w:rsidRPr="00E06DDA" w:rsidRDefault="00445CF4" w:rsidP="00A26AA9">
      <w:pPr>
        <w:rPr>
          <w:rFonts w:ascii="Arial" w:hAnsi="Arial" w:cs="Arial"/>
          <w:sz w:val="22"/>
          <w:szCs w:val="22"/>
          <w:lang w:val="pt-BR"/>
        </w:rPr>
      </w:pPr>
    </w:p>
    <w:p w14:paraId="329600C4" w14:textId="71E64967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 Baume &amp; Mercier apresenta duas novas edições limitadas na sua coleção Clifton: um Clifton Automático com Visor de Data de 39 mm e um Clifton Automático com Calendário Perpétuo de 40 mm. Ambos são animados pelo movimento de manufatura Baumatic e incluem um mostrador guilloché exclusivo azul glaciar.</w:t>
      </w:r>
    </w:p>
    <w:p w14:paraId="3FA828A2" w14:textId="32D07338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Peças emblemáticas da coleção Clifton, estas duas criações combinam na perfeição o legado relojoeiro da Maison com uma estética de inspiração vintage. A nova cor do mostrador, exclusiva, confere uma identidade singular à coleção e reafirma, mais do que nunca, a visão contemporânea da relojoaria da Baume &amp; Mercier.</w:t>
      </w:r>
    </w:p>
    <w:p w14:paraId="5425A3AA" w14:textId="0DF39FE4" w:rsidR="3F3269B2" w:rsidRPr="00E06DDA" w:rsidRDefault="3F3269B2" w:rsidP="3F3269B2">
      <w:pPr>
        <w:rPr>
          <w:rFonts w:ascii="Sabon LT Std" w:hAnsi="Sabon LT Std" w:cs="Arial"/>
          <w:sz w:val="22"/>
          <w:szCs w:val="22"/>
          <w:lang w:val="pt-BR"/>
        </w:rPr>
      </w:pPr>
    </w:p>
    <w:p w14:paraId="3B881F4E" w14:textId="350051F5" w:rsidR="001B7B02" w:rsidRPr="00E06DDA" w:rsidRDefault="00445CF4" w:rsidP="002717CD">
      <w:pPr>
        <w:jc w:val="center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* * * * *</w:t>
      </w:r>
    </w:p>
    <w:p w14:paraId="09DC1ABE" w14:textId="77777777" w:rsidR="002717CD" w:rsidRPr="00E06DDA" w:rsidRDefault="002717CD" w:rsidP="002717CD">
      <w:pPr>
        <w:jc w:val="both"/>
        <w:rPr>
          <w:rFonts w:ascii="Sabon LT Std" w:hAnsi="Sabon LT Std" w:cs="Arial"/>
          <w:sz w:val="12"/>
          <w:szCs w:val="12"/>
          <w:lang w:val="pt-BR"/>
        </w:rPr>
      </w:pPr>
    </w:p>
    <w:p w14:paraId="5254AEAB" w14:textId="77777777" w:rsidR="007C081E" w:rsidRPr="00E06DDA" w:rsidRDefault="007C081E" w:rsidP="001B7B02">
      <w:pPr>
        <w:jc w:val="both"/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t xml:space="preserve">O MOVIMENTO PERPÉTUO DA LUZ </w:t>
      </w:r>
    </w:p>
    <w:p w14:paraId="4C42A431" w14:textId="77777777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Fiéis aos códigos emblemáticos da coleção, estas duas edições limitadas associam um design elegante a uma verdadeira experiência relojoeira. O mostrador distingue-se pelo guilloché exclusivo, revestido de um azul glaciar, em que cada reflexo revela uma nova expressão da luz. Estes novos detalhes vêm realçar a caixa redesenhada, as proporções elegantes e os acabamentos cuidadosamente trabalhados da coleção Clifton, relançada em 2025.</w:t>
      </w:r>
    </w:p>
    <w:p w14:paraId="33A1C351" w14:textId="14E24F84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Animado pelo movimento de manufatura Baumatic, conhecido pela sua reserva de bateria de cinco dias, pela sua precisão e pela sua resistência aos campos magnéticos do quotidiano, a coleção Clifton alia desempenho duradouro e elegância intemporal. Apresentadas em duas interpretações complementares, um Automático com Visor de Data de 39 mm e um excecional Automático de Calendário Perpétuo de 40 mm, estas novas criações revelam a coleção Clifton sob uma nova perspetiva.</w:t>
      </w:r>
    </w:p>
    <w:p w14:paraId="37CA0A02" w14:textId="77777777" w:rsidR="001B7B02" w:rsidRPr="00E06DDA" w:rsidRDefault="001B7B02" w:rsidP="001B7B02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1374055A" w14:textId="77777777" w:rsidR="007C081E" w:rsidRPr="00E06DDA" w:rsidRDefault="007C081E" w:rsidP="009007E4">
      <w:pPr>
        <w:jc w:val="both"/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t xml:space="preserve">INSPIRAÇÃO VINTAGE DA COLEÇÃO </w:t>
      </w:r>
    </w:p>
    <w:p w14:paraId="2E9B4CDB" w14:textId="77777777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Inspirada nos códigos estéticos da década de 1950, a coleção Clifton distingue-se por uma atenção especial a cada detalhe: proporções harmoniosas, acabamentos requintados e uma legibilidade refinada. Em consonância com a elegância relojoeira do modelo que o inspirou, as proporções foram repensadas em torno de uma caixa mais compacta e perfeitamente equilibrada, criando uma silhueta simultaneamente contemporânea e intemporal. O vidro de safira curvo, os algarismos árabes posicionados nos pontos-chave do mostrador, bem como a coroa integrada, que se adapta na perfeição às linhas da caixa, completam esta evolução.</w:t>
      </w:r>
    </w:p>
    <w:p w14:paraId="16E047ED" w14:textId="77777777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 cor azul glaciar constitui o pormenor definitivo, uma verdadeira referência à estética característica da década de 1950. Exprime plenamente a essência da Baume &amp; Mercier, em que o know-how relojoeiro encontra a sofisticação numa assinatura ao mesmo tempo discreta e marcante.</w:t>
      </w:r>
    </w:p>
    <w:p w14:paraId="35341BD3" w14:textId="77777777" w:rsidR="007C081E" w:rsidRPr="00E06DDA" w:rsidRDefault="007C081E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lastRenderedPageBreak/>
        <w:t>Desde a sua reformulação em 2025, a coleção Clifton nunca deixou de evoluir, mantendo-se fiel ao seu espírito original. Estas duas novas edições limitadas vêm enriquecer a coleção e reafirmar o seu lugar como assinatura relojoeira da Maison.</w:t>
      </w:r>
    </w:p>
    <w:p w14:paraId="0E45A6CA" w14:textId="77777777" w:rsidR="0084706D" w:rsidRPr="00E06DDA" w:rsidRDefault="0084706D" w:rsidP="007C081E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5027C21E" w14:textId="7D52140B" w:rsidR="0084706D" w:rsidRPr="00E06DDA" w:rsidRDefault="0084706D" w:rsidP="007C081E">
      <w:pPr>
        <w:jc w:val="both"/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t>ESTES INSTANTES QUE É O ÚNICO A PERCEBER</w:t>
      </w:r>
    </w:p>
    <w:p w14:paraId="76D82440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 vida é feita de instantes. Aqueles que o detêm. Aqueles que ficam gravados na sua memória.</w:t>
      </w:r>
    </w:p>
    <w:p w14:paraId="5CF3AB9A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Aqueles a que não dá importância, até que um detalhe os faça ressurgir.</w:t>
      </w:r>
    </w:p>
    <w:p w14:paraId="0B0B12A2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O instante em que se detém, enquanto todos os outros continuam o seu caminho.</w:t>
      </w:r>
    </w:p>
    <w:p w14:paraId="42D6829B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Uma luz particular que atravessa uma janela. A pátina de um objeto concebido para durar.</w:t>
      </w:r>
    </w:p>
    <w:p w14:paraId="3A5D3F2A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Um detalhe pensado com tanto cuidado que só pode ter sido intencional.</w:t>
      </w:r>
    </w:p>
    <w:p w14:paraId="264CF358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Alguns instantes pertencem plenamente ao presente; outros carregam em si a marca de outra época e recusam-se a desaparecer.</w:t>
      </w:r>
    </w:p>
    <w:p w14:paraId="71203C93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Os mais raros combinam os dois. Quando um objeto faz parar o tempo e sabe, sem conseguir explicar, que se recordará desse momento.</w:t>
      </w:r>
    </w:p>
    <w:p w14:paraId="1B60ED87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7CC0C9C9" w14:textId="43DB3206" w:rsidR="0084706D" w:rsidRPr="00E06DDA" w:rsidRDefault="0084706D" w:rsidP="0084706D">
      <w:pPr>
        <w:contextualSpacing/>
        <w:jc w:val="both"/>
        <w:rPr>
          <w:rFonts w:ascii="Sabon LT Std" w:hAnsi="Sabon LT Std" w:cs="Arial"/>
          <w:b/>
          <w:bCs/>
          <w:sz w:val="22"/>
          <w:szCs w:val="22"/>
          <w:lang w:val="pt-BR"/>
        </w:rPr>
      </w:pPr>
      <w:r>
        <w:rPr>
          <w:rFonts w:ascii="Sabon LT Std" w:hAnsi="Sabon LT Std" w:cs="Arial"/>
          <w:b/>
          <w:bCs/>
          <w:sz w:val="22"/>
          <w:szCs w:val="22"/>
          <w:lang w:val="pt-PT"/>
        </w:rPr>
        <w:t>ESTES INSTANTES NÃO SE PROCURAM. REVELAM-SE A QUEM OS SABE APRECIAR.</w:t>
      </w:r>
    </w:p>
    <w:p w14:paraId="3A19AF84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b/>
          <w:bCs/>
          <w:sz w:val="22"/>
          <w:szCs w:val="22"/>
          <w:lang w:val="pt-BR"/>
        </w:rPr>
      </w:pPr>
    </w:p>
    <w:p w14:paraId="0B0A23ED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Esse é um instante Clifton.</w:t>
      </w:r>
    </w:p>
    <w:p w14:paraId="71D931F8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26BB3369" w14:textId="77777777" w:rsidR="0084706D" w:rsidRPr="00E06DDA" w:rsidRDefault="0084706D" w:rsidP="0084706D">
      <w:pPr>
        <w:contextualSpacing/>
        <w:jc w:val="both"/>
        <w:rPr>
          <w:rFonts w:ascii="Sabon LT Std" w:hAnsi="Sabon LT Std" w:cs="Arial"/>
          <w:b/>
          <w:bCs/>
          <w:sz w:val="22"/>
          <w:szCs w:val="22"/>
          <w:lang w:val="pt-BR"/>
        </w:rPr>
      </w:pPr>
      <w:r>
        <w:rPr>
          <w:rFonts w:ascii="Sabon LT Std" w:hAnsi="Sabon LT Std" w:cs="Arial"/>
          <w:b/>
          <w:bCs/>
          <w:sz w:val="22"/>
          <w:szCs w:val="22"/>
          <w:lang w:val="pt-PT"/>
        </w:rPr>
        <w:t xml:space="preserve">CELEBRAR OS INSTANTES QUE CONTAM, </w:t>
      </w:r>
      <w:r>
        <w:rPr>
          <w:rFonts w:ascii="Sabon LT Std" w:hAnsi="Sabon LT Std" w:cs="Arial"/>
          <w:i/>
          <w:iCs/>
          <w:sz w:val="22"/>
          <w:szCs w:val="22"/>
          <w:lang w:val="pt-PT"/>
        </w:rPr>
        <w:t>desde</w:t>
      </w:r>
      <w:r>
        <w:rPr>
          <w:rFonts w:ascii="Sabon LT Std" w:hAnsi="Sabon LT Std" w:cs="Arial"/>
          <w:b/>
          <w:bCs/>
          <w:sz w:val="22"/>
          <w:szCs w:val="22"/>
          <w:lang w:val="pt-PT"/>
        </w:rPr>
        <w:t xml:space="preserve"> 1830.</w:t>
      </w:r>
    </w:p>
    <w:p w14:paraId="7F24B212" w14:textId="0464B688" w:rsidR="004E2145" w:rsidRPr="0084706D" w:rsidRDefault="00FF0608" w:rsidP="0084706D">
      <w:pPr>
        <w:contextualSpacing/>
        <w:jc w:val="center"/>
        <w:rPr>
          <w:rFonts w:ascii="Sabon LT Std" w:hAnsi="Sabon LT Std" w:cs="Arial"/>
          <w:b/>
          <w:bCs/>
          <w:sz w:val="22"/>
          <w:szCs w:val="22"/>
        </w:rPr>
      </w:pPr>
      <w:r>
        <w:rPr>
          <w:rFonts w:ascii="Sabon LT Std" w:hAnsi="Sabon LT Std" w:cs="Arial"/>
          <w:i/>
          <w:iCs/>
          <w:noProof/>
          <w:sz w:val="22"/>
          <w:szCs w:val="22"/>
          <w:lang w:val="pt-PT"/>
        </w:rPr>
        <w:drawing>
          <wp:inline distT="0" distB="0" distL="0" distR="0" wp14:anchorId="0D2D9762" wp14:editId="74EF2DF5">
            <wp:extent cx="3123590" cy="4414676"/>
            <wp:effectExtent l="0" t="0" r="635" b="5080"/>
            <wp:docPr id="5595824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46" cy="44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529C" w14:textId="4676EFDA" w:rsidR="00A26AA9" w:rsidRPr="001B7B02" w:rsidRDefault="00A405D1" w:rsidP="0084706D">
      <w:pPr>
        <w:rPr>
          <w:rFonts w:ascii="Sabon LT Std" w:hAnsi="Sabon LT Std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  <w:lang w:val="pt-PT"/>
        </w:rPr>
        <w:br w:type="page"/>
      </w: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CLIFTON BAUMATIC 39 MM M0A10870</w:t>
      </w:r>
    </w:p>
    <w:p w14:paraId="7E7397D4" w14:textId="0CAB4E1E" w:rsidR="000A6A01" w:rsidRPr="00B5369E" w:rsidRDefault="00AC4A43" w:rsidP="00A26AA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74D7DF5C" wp14:editId="7167D11D">
            <wp:extent cx="1831625" cy="2520000"/>
            <wp:effectExtent l="0" t="0" r="0" b="0"/>
            <wp:docPr id="193493384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DAA265B-7D44-4D05-9E16-90C85873E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63E8F344" wp14:editId="36FCBDA4">
            <wp:extent cx="2092325" cy="2132060"/>
            <wp:effectExtent l="0" t="0" r="3175" b="1905"/>
            <wp:docPr id="17959943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B70505A-86B9-4BDB-9443-8B2407E20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70" cy="21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53A93E3A" wp14:editId="598DFBAB">
            <wp:extent cx="1831625" cy="2520000"/>
            <wp:effectExtent l="0" t="0" r="0" b="0"/>
            <wp:docPr id="72719230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9BADED89-3BD2-4B99-9C4C-BC417AC05B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96E9" w14:textId="49690840" w:rsidR="00834A3B" w:rsidRPr="001B7B02" w:rsidRDefault="00834A3B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79D20482" w14:textId="5006C065" w:rsidR="00A26AA9" w:rsidRPr="00E06DDA" w:rsidRDefault="00A26AA9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Manufatura Baumatic de corda automática (BM13-1975 A)</w:t>
      </w:r>
    </w:p>
    <w:p w14:paraId="0903E744" w14:textId="1691497B" w:rsidR="00A26AA9" w:rsidRPr="00E06DDA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Ponto com acabamento perolado circular</w:t>
      </w:r>
    </w:p>
    <w:p w14:paraId="75CBCEE0" w14:textId="1DC02176" w:rsidR="00A26AA9" w:rsidRPr="00E06DDA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Placa jateada e em espiral</w:t>
      </w:r>
    </w:p>
    <w:p w14:paraId="0B078695" w14:textId="63E2D185" w:rsidR="00A26AA9" w:rsidRPr="00E06DDA" w:rsidRDefault="009D7975" w:rsidP="009D7975">
      <w:pPr>
        <w:spacing w:after="120" w:line="240" w:lineRule="auto"/>
        <w:ind w:left="105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Massa oscilante com decorações «Côtes de Genève» em espiral, gravura da Baume &amp; Mercier</w:t>
      </w:r>
    </w:p>
    <w:p w14:paraId="3AC2B66E" w14:textId="4357380E" w:rsidR="00A26AA9" w:rsidRPr="00E06DDA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Reserva de bateria: 5 dias (120 horas)</w:t>
      </w:r>
    </w:p>
    <w:p w14:paraId="5ADD6B8E" w14:textId="0A178508" w:rsidR="00A26AA9" w:rsidRPr="00E06DDA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Rubis: 21</w:t>
      </w:r>
    </w:p>
    <w:p w14:paraId="7B741F5E" w14:textId="12AA1660" w:rsidR="00A26AA9" w:rsidRPr="00E06DDA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Frequência: 4Hz (28,800 vph)</w:t>
      </w:r>
    </w:p>
    <w:p w14:paraId="30E451DC" w14:textId="38D421E5" w:rsidR="00A26AA9" w:rsidRPr="00E06DDA" w:rsidRDefault="009D7975" w:rsidP="00B5369E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Dimensões: 12 ½ ’’’ / Espessura: 4,2 mm</w:t>
      </w:r>
    </w:p>
    <w:p w14:paraId="2C7AB318" w14:textId="5C0F3A6D" w:rsidR="00834A3B" w:rsidRPr="001B7B02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42253060" w14:textId="526CD399" w:rsidR="00A26AA9" w:rsidRPr="001B7B02" w:rsidRDefault="009D7975" w:rsidP="00B5369E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 segundos, data</w:t>
      </w:r>
    </w:p>
    <w:p w14:paraId="11BF208E" w14:textId="5D8BB8E2" w:rsidR="00834A3B" w:rsidRPr="001B7B02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4F711472" w14:textId="0098A5CD" w:rsidR="00834A3B" w:rsidRPr="001B7B02" w:rsidRDefault="00834A3B" w:rsidP="00B5369E">
      <w:pPr>
        <w:spacing w:after="120" w:line="240" w:lineRule="auto"/>
        <w:ind w:left="106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Redonda</w:t>
      </w:r>
    </w:p>
    <w:p w14:paraId="27BDA958" w14:textId="799E6AF8" w:rsidR="00A26AA9" w:rsidRPr="001B7B02" w:rsidRDefault="009D7975" w:rsidP="00B5369E">
      <w:pPr>
        <w:spacing w:after="120" w:line="240" w:lineRule="auto"/>
        <w:ind w:left="106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Dimensões: 39 mm</w:t>
      </w:r>
    </w:p>
    <w:p w14:paraId="32165FF9" w14:textId="27E3D28B" w:rsidR="00A26AA9" w:rsidRPr="001B7B02" w:rsidRDefault="009D7975" w:rsidP="00B5369E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Espessura: 11,22 mm</w:t>
      </w:r>
    </w:p>
    <w:p w14:paraId="386ED085" w14:textId="4C94868C" w:rsidR="009D7975" w:rsidRPr="00E06DDA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Caixa e coroa em aço inoxidável polido e acetinado</w:t>
      </w:r>
    </w:p>
    <w:p w14:paraId="0E423DEF" w14:textId="77777777" w:rsidR="009D7975" w:rsidRPr="00E06DDA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Vidro de safira curvo resistente a riscos com tratamento antirreflexo (2 lados)</w:t>
      </w:r>
    </w:p>
    <w:p w14:paraId="52C6157F" w14:textId="3C2E7F40" w:rsidR="00A26AA9" w:rsidRPr="00E06DDA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Fundo aberto com vidro de safira preso com 4 parafusos e gravura especial «Limited Edition» com a possibilidade de gravar o fundo</w:t>
      </w:r>
    </w:p>
    <w:p w14:paraId="3CC87859" w14:textId="70151DD0" w:rsidR="00834A3B" w:rsidRPr="001B7B02" w:rsidRDefault="009D7975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5DE3EF38" w14:textId="77777777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Mostrador azul glaciar com motivo guilloché</w:t>
      </w:r>
    </w:p>
    <w:p w14:paraId="0C5D160E" w14:textId="77777777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Marca preta no centro</w:t>
      </w:r>
    </w:p>
    <w:p w14:paraId="6A23E156" w14:textId="1A5FEC3F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Temporizador azul</w:t>
      </w:r>
    </w:p>
    <w:p w14:paraId="7D88A6B2" w14:textId="58E7207A" w:rsidR="009D7975" w:rsidRPr="00E06DDA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lastRenderedPageBreak/>
        <w:t>Marcadores rebitados, banhados a ródio e talhados em forma de trapézio ligeiramente alongados e algarismo árabe às 12 horas</w:t>
      </w:r>
    </w:p>
    <w:p w14:paraId="7E6FEE20" w14:textId="77777777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Ponteiros H/M banhados a ródio e talhados em forma de alfa</w:t>
      </w:r>
    </w:p>
    <w:p w14:paraId="270F3E62" w14:textId="77777777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Ponteiro dos segundos banhado a ródio</w:t>
      </w:r>
    </w:p>
    <w:p w14:paraId="3DCEEBFD" w14:textId="0ED8F9B7" w:rsidR="009D7975" w:rsidRPr="00E06DDA" w:rsidRDefault="009D7975" w:rsidP="009D7975">
      <w:pPr>
        <w:spacing w:after="120" w:line="240" w:lineRule="auto"/>
        <w:ind w:left="360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Abertura da data a condizer às 6h</w:t>
      </w:r>
    </w:p>
    <w:p w14:paraId="029CAE6F" w14:textId="2A6069CD" w:rsidR="00834A3B" w:rsidRPr="00AC4A43" w:rsidRDefault="00834A3B" w:rsidP="00B5369E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75BB213A" w14:textId="2B6750D8" w:rsidR="009D7975" w:rsidRPr="00E06DDA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Bracelete integrada em aço inoxidável com 3 fileiras, polida e acetinada</w:t>
      </w:r>
    </w:p>
    <w:p w14:paraId="7ABDEBF9" w14:textId="750A68E7" w:rsidR="009D7975" w:rsidRPr="00E06DDA" w:rsidRDefault="009D7975" w:rsidP="009D797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 xml:space="preserve">Sistema de pinos intercambiáveis para trocar a bracelete sem ferramentas </w:t>
      </w:r>
    </w:p>
    <w:p w14:paraId="3A633A29" w14:textId="0E200918" w:rsidR="00834A3B" w:rsidRPr="009D7975" w:rsidRDefault="009D7975" w:rsidP="009D7975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3CA2A89D" w14:textId="56EECF42" w:rsidR="009D7975" w:rsidRPr="00E06DDA" w:rsidRDefault="009D7975" w:rsidP="009D797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 xml:space="preserve">Fecho triplo dobrável em aço inoxidável polido e acetinado com botões de segurança </w:t>
      </w:r>
    </w:p>
    <w:p w14:paraId="2E4DCA5C" w14:textId="3A668709" w:rsidR="00B5369E" w:rsidRPr="00AC4A43" w:rsidRDefault="009D7975" w:rsidP="009D7975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03DF3EC7" w14:textId="0A5725C3" w:rsidR="00A26AA9" w:rsidRPr="00AC4A43" w:rsidRDefault="00A26AA9" w:rsidP="00B5369E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(aprox. 5 ATM)</w:t>
      </w:r>
    </w:p>
    <w:p w14:paraId="0647F00B" w14:textId="77777777" w:rsidR="00AC4A43" w:rsidRDefault="00AC4A43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586E9E8C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77EE07C0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49939F02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4387F77B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4C216824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30295E79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09227CB8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19D798CA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3ABE9B13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3F4EBF7E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02DA0F02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4559031F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6F37F46E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00895370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1080F17A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06446B6D" w14:textId="77777777" w:rsidR="00386DC9" w:rsidRDefault="00386DC9" w:rsidP="00A26AA9">
      <w:pPr>
        <w:rPr>
          <w:rFonts w:ascii="Montserrat Medium" w:hAnsi="Montserrat Medium" w:cs="Arial"/>
          <w:spacing w:val="20"/>
          <w:sz w:val="22"/>
          <w:szCs w:val="22"/>
        </w:rPr>
      </w:pPr>
    </w:p>
    <w:p w14:paraId="3C42AD4A" w14:textId="5B4D7B10" w:rsidR="001C1C6F" w:rsidRPr="00E06DDA" w:rsidRDefault="00D13A70" w:rsidP="00A26AA9">
      <w:pPr>
        <w:rPr>
          <w:rFonts w:ascii="Montserrat Medium" w:hAnsi="Montserrat Medium" w:cs="Arial"/>
          <w:spacing w:val="20"/>
          <w:sz w:val="22"/>
          <w:szCs w:val="22"/>
          <w:lang w:val="en-US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CLIFTON BAUMATIC CALENDÁRIO PERPÉTUO 40 MM M0A10872</w:t>
      </w:r>
    </w:p>
    <w:p w14:paraId="1542AB5B" w14:textId="0BAD8628" w:rsidR="001C1C6F" w:rsidRPr="00B5369E" w:rsidRDefault="00AC4A43" w:rsidP="00A26AA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3ADBD495" wp14:editId="2530BB4B">
            <wp:extent cx="1832452" cy="2520000"/>
            <wp:effectExtent l="0" t="0" r="0" b="0"/>
            <wp:docPr id="114629901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08EFBB7-6D61-48A2-9A30-1024D2CE6F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5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1DE64698" wp14:editId="5201AC02">
            <wp:extent cx="1903650" cy="2448000"/>
            <wp:effectExtent l="0" t="0" r="1905" b="0"/>
            <wp:docPr id="94309072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50821613-F8F5-4A13-B87B-2A0207F560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5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33A3855E" wp14:editId="61CCEAC2">
            <wp:extent cx="1831625" cy="2520000"/>
            <wp:effectExtent l="0" t="0" r="0" b="0"/>
            <wp:docPr id="1279863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5B9E" w14:textId="5BDC4C45" w:rsidR="00B5369E" w:rsidRPr="00AC4A43" w:rsidRDefault="00B5369E" w:rsidP="00B5369E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186F0F1E" w14:textId="03260F5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Manufatura Baumatic de corda automática com módulo Dubois-Depraz (BM13 -1975 AC2)</w:t>
      </w:r>
    </w:p>
    <w:p w14:paraId="77A3C118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Pontos com acabamento perolado circular</w:t>
      </w:r>
    </w:p>
    <w:p w14:paraId="6033B5B2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Placa jateada e em espiral</w:t>
      </w:r>
    </w:p>
    <w:p w14:paraId="17FE6180" w14:textId="093B5DFF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Massa oscilante com decorações «Côtes de Genève» em espiral, gravura da Baume &amp; Mercier</w:t>
      </w:r>
    </w:p>
    <w:p w14:paraId="14EF389B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Reserva de bateria: 5 dias (120 horas)</w:t>
      </w:r>
    </w:p>
    <w:p w14:paraId="385B4243" w14:textId="0E4FB974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Rubis: 21</w:t>
      </w:r>
    </w:p>
    <w:p w14:paraId="2009E7C6" w14:textId="5188F5EF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Frequência: 4 Hz (28 800 vph)</w:t>
      </w:r>
    </w:p>
    <w:p w14:paraId="3DF2E37C" w14:textId="238A5E1A" w:rsidR="001B229B" w:rsidRPr="00E06DDA" w:rsidRDefault="001B229B" w:rsidP="001B229B">
      <w:pPr>
        <w:spacing w:after="120"/>
        <w:ind w:left="708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 xml:space="preserve">Dimensões: 13 ¼ ’’’ / Espessura: 5,8 mm </w:t>
      </w:r>
    </w:p>
    <w:p w14:paraId="03F6BC94" w14:textId="00B99AE9" w:rsidR="00B5369E" w:rsidRPr="001B229B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5262A3DC" w14:textId="63C60BCB" w:rsidR="00A26AA9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 segundos, dia, data, mês, indicador de ano bissexto, fase da lua</w:t>
      </w:r>
    </w:p>
    <w:p w14:paraId="01989F6B" w14:textId="53FD60B6" w:rsidR="00B5369E" w:rsidRPr="00AC4A43" w:rsidRDefault="001B229B" w:rsidP="00B5369E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76293F21" w14:textId="251C62CC" w:rsidR="00B5369E" w:rsidRPr="00AC4A43" w:rsidRDefault="001B229B" w:rsidP="001B229B">
      <w:pPr>
        <w:spacing w:after="120"/>
        <w:ind w:left="72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Redonda</w:t>
      </w:r>
    </w:p>
    <w:p w14:paraId="2D351068" w14:textId="6979CFA8" w:rsidR="00A26AA9" w:rsidRPr="00AC4A43" w:rsidRDefault="001B229B" w:rsidP="001B229B">
      <w:pPr>
        <w:spacing w:after="120"/>
        <w:ind w:left="708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Dimensões: 40 mm</w:t>
      </w:r>
    </w:p>
    <w:p w14:paraId="67C32551" w14:textId="306F04F4" w:rsidR="00A26AA9" w:rsidRPr="00AC4A43" w:rsidRDefault="001B229B" w:rsidP="001B229B">
      <w:pPr>
        <w:spacing w:after="120"/>
        <w:ind w:left="696" w:firstLine="70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Espessura: 12,9 mm</w:t>
      </w:r>
    </w:p>
    <w:p w14:paraId="3E9D4D95" w14:textId="2D837C38" w:rsidR="001B229B" w:rsidRPr="00E06DDA" w:rsidRDefault="001B229B" w:rsidP="001B229B">
      <w:pPr>
        <w:spacing w:after="120"/>
        <w:ind w:left="1056" w:firstLine="34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Caixa e coroa em aço inoxidável polido e acetinado</w:t>
      </w:r>
    </w:p>
    <w:p w14:paraId="33B610A4" w14:textId="77777777" w:rsidR="001B229B" w:rsidRPr="00E06DDA" w:rsidRDefault="001B229B" w:rsidP="001B229B">
      <w:pPr>
        <w:spacing w:after="120"/>
        <w:ind w:left="696" w:firstLine="708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Vidro de safira curvo resistente a riscos com tratamento antirreflexo (2 lados)</w:t>
      </w:r>
    </w:p>
    <w:p w14:paraId="2F280639" w14:textId="7919C98F" w:rsidR="001B229B" w:rsidRPr="00E06DDA" w:rsidRDefault="001B229B" w:rsidP="001B229B">
      <w:pPr>
        <w:spacing w:after="120"/>
        <w:ind w:left="1404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Fundo aberto com vidro de safira preso com 4 parafusos e gravura especial «Limited Edition» com possibilidade de gravar o fundo</w:t>
      </w:r>
    </w:p>
    <w:p w14:paraId="0C930E44" w14:textId="5FF1D074" w:rsidR="00B5369E" w:rsidRPr="00AC4A43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0254A3D8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Mostrador azul glaciar com motivo guilloché</w:t>
      </w:r>
    </w:p>
    <w:p w14:paraId="041E3D8F" w14:textId="60EC1D44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lastRenderedPageBreak/>
        <w:t>Contadores e temporizador azuis</w:t>
      </w:r>
    </w:p>
    <w:p w14:paraId="1A35B47F" w14:textId="456F7061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Marcadores rebitados, banhados a ródio e talhados em forma de trapézio ligeiramente alongados e algarismos árabes às 2, 4, 8 e 10 horas</w:t>
      </w:r>
    </w:p>
    <w:p w14:paraId="195A35D5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Ponteiros H/M banhados a ródio e talhados em forma de alfa</w:t>
      </w:r>
    </w:p>
    <w:p w14:paraId="34CFE55D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Ponteiros dos segundos e dos contadores banhados a ródio</w:t>
      </w:r>
    </w:p>
    <w:p w14:paraId="269EECBA" w14:textId="77777777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Disco do ano bissexto com ponteiro vermelho</w:t>
      </w:r>
    </w:p>
    <w:p w14:paraId="7567CC70" w14:textId="68BEFC21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 xml:space="preserve">Disco da fase da lua </w:t>
      </w:r>
      <w:r w:rsidR="00386DC9">
        <w:rPr>
          <w:rFonts w:ascii="Sabon LT Std" w:hAnsi="Sabon LT Std" w:cs="Arial"/>
          <w:sz w:val="22"/>
          <w:szCs w:val="22"/>
          <w:lang w:val="pt-PT"/>
        </w:rPr>
        <w:t>azul</w:t>
      </w:r>
      <w:r>
        <w:rPr>
          <w:rFonts w:ascii="Sabon LT Std" w:hAnsi="Sabon LT Std" w:cs="Arial"/>
          <w:sz w:val="22"/>
          <w:szCs w:val="22"/>
          <w:lang w:val="pt-PT"/>
        </w:rPr>
        <w:t xml:space="preserve"> com lua banhada a ródio polido </w:t>
      </w:r>
    </w:p>
    <w:p w14:paraId="2F0ADD3A" w14:textId="6E1AA813" w:rsidR="00B5369E" w:rsidRPr="00AC4A43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34BB8D8C" w14:textId="13BBBF49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Bracelete intercambiável em pele de crocodilo azul com escamas grandes e quadradas, com costuras a condizer na parte superior</w:t>
      </w:r>
    </w:p>
    <w:p w14:paraId="67C061EF" w14:textId="0F05A638" w:rsidR="001B229B" w:rsidRPr="00E06DDA" w:rsidRDefault="001B229B" w:rsidP="001B229B">
      <w:pPr>
        <w:spacing w:after="120"/>
        <w:ind w:left="1416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 xml:space="preserve">Sistema de pinos intercambiáveis para trocar a bracelete sem ferramentas </w:t>
      </w:r>
    </w:p>
    <w:p w14:paraId="06F3DF4D" w14:textId="19AA336D" w:rsidR="00B5369E" w:rsidRPr="00AC4A43" w:rsidRDefault="001B229B" w:rsidP="001B229B">
      <w:pPr>
        <w:numPr>
          <w:ilvl w:val="0"/>
          <w:numId w:val="2"/>
        </w:numPr>
        <w:spacing w:after="12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2D0EDE14" w14:textId="440FEA2F" w:rsidR="00A26AA9" w:rsidRPr="001B229B" w:rsidRDefault="001B229B" w:rsidP="001B229B">
      <w:pPr>
        <w:spacing w:after="120"/>
        <w:ind w:left="1068" w:firstLine="34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 de aço inoxidável polido</w:t>
      </w:r>
    </w:p>
    <w:p w14:paraId="4D2BA2D0" w14:textId="77777777" w:rsidR="001B229B" w:rsidRPr="00AC4A43" w:rsidRDefault="001B229B" w:rsidP="001B229B">
      <w:pPr>
        <w:numPr>
          <w:ilvl w:val="0"/>
          <w:numId w:val="1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06C97AB0" w14:textId="7423C4DA" w:rsidR="00093917" w:rsidRPr="007E426B" w:rsidRDefault="00A26AA9" w:rsidP="001B229B">
      <w:pPr>
        <w:spacing w:after="120"/>
        <w:ind w:left="1068" w:firstLine="348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(aprox. 5 ATM)</w:t>
      </w:r>
    </w:p>
    <w:sectPr w:rsidR="00093917" w:rsidRPr="007E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 Medium"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LT Std"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1613">
    <w:abstractNumId w:val="0"/>
  </w:num>
  <w:num w:numId="2" w16cid:durableId="80789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06AC6"/>
    <w:rsid w:val="00036887"/>
    <w:rsid w:val="0009076D"/>
    <w:rsid w:val="00093917"/>
    <w:rsid w:val="00093EFC"/>
    <w:rsid w:val="000965C5"/>
    <w:rsid w:val="000A35BF"/>
    <w:rsid w:val="000A6A01"/>
    <w:rsid w:val="000E6742"/>
    <w:rsid w:val="000F4984"/>
    <w:rsid w:val="0014280D"/>
    <w:rsid w:val="00153413"/>
    <w:rsid w:val="0016422C"/>
    <w:rsid w:val="001B229B"/>
    <w:rsid w:val="001B7B02"/>
    <w:rsid w:val="001C1C6F"/>
    <w:rsid w:val="001D4AA8"/>
    <w:rsid w:val="001E380C"/>
    <w:rsid w:val="00201A4A"/>
    <w:rsid w:val="002304C2"/>
    <w:rsid w:val="00262890"/>
    <w:rsid w:val="002717CD"/>
    <w:rsid w:val="00297FCF"/>
    <w:rsid w:val="002A3696"/>
    <w:rsid w:val="002C7F33"/>
    <w:rsid w:val="002F583C"/>
    <w:rsid w:val="00305E03"/>
    <w:rsid w:val="00306A0E"/>
    <w:rsid w:val="003262C1"/>
    <w:rsid w:val="0033776C"/>
    <w:rsid w:val="0034122B"/>
    <w:rsid w:val="00352501"/>
    <w:rsid w:val="0037515B"/>
    <w:rsid w:val="00377DC5"/>
    <w:rsid w:val="00386DC9"/>
    <w:rsid w:val="0039152E"/>
    <w:rsid w:val="004212EA"/>
    <w:rsid w:val="00426665"/>
    <w:rsid w:val="00427F16"/>
    <w:rsid w:val="00443A47"/>
    <w:rsid w:val="00445CF4"/>
    <w:rsid w:val="00451FE6"/>
    <w:rsid w:val="004855EB"/>
    <w:rsid w:val="004864E6"/>
    <w:rsid w:val="00497479"/>
    <w:rsid w:val="004D42D0"/>
    <w:rsid w:val="004E2145"/>
    <w:rsid w:val="004E5097"/>
    <w:rsid w:val="00534C7E"/>
    <w:rsid w:val="0054013E"/>
    <w:rsid w:val="0054246C"/>
    <w:rsid w:val="0057586D"/>
    <w:rsid w:val="005808E6"/>
    <w:rsid w:val="005B2BEC"/>
    <w:rsid w:val="005D3DF7"/>
    <w:rsid w:val="005E0110"/>
    <w:rsid w:val="005F00B3"/>
    <w:rsid w:val="00612CC7"/>
    <w:rsid w:val="006353A8"/>
    <w:rsid w:val="00670096"/>
    <w:rsid w:val="006901EB"/>
    <w:rsid w:val="006A35D4"/>
    <w:rsid w:val="006C0DB0"/>
    <w:rsid w:val="006C1DD3"/>
    <w:rsid w:val="0070297A"/>
    <w:rsid w:val="00717C70"/>
    <w:rsid w:val="00734207"/>
    <w:rsid w:val="00741096"/>
    <w:rsid w:val="00755739"/>
    <w:rsid w:val="007559E7"/>
    <w:rsid w:val="00764DAF"/>
    <w:rsid w:val="00777877"/>
    <w:rsid w:val="00777EA1"/>
    <w:rsid w:val="007819F9"/>
    <w:rsid w:val="007919E0"/>
    <w:rsid w:val="00794318"/>
    <w:rsid w:val="0079656F"/>
    <w:rsid w:val="007C081E"/>
    <w:rsid w:val="007E426B"/>
    <w:rsid w:val="00800C44"/>
    <w:rsid w:val="00834A3B"/>
    <w:rsid w:val="0084706D"/>
    <w:rsid w:val="008559BA"/>
    <w:rsid w:val="0086571C"/>
    <w:rsid w:val="008774A7"/>
    <w:rsid w:val="00890B22"/>
    <w:rsid w:val="0089796D"/>
    <w:rsid w:val="008B7EDD"/>
    <w:rsid w:val="009007E4"/>
    <w:rsid w:val="00945037"/>
    <w:rsid w:val="00956F16"/>
    <w:rsid w:val="00962E33"/>
    <w:rsid w:val="009A5BC4"/>
    <w:rsid w:val="009B1FE2"/>
    <w:rsid w:val="009D7975"/>
    <w:rsid w:val="00A05909"/>
    <w:rsid w:val="00A16C48"/>
    <w:rsid w:val="00A23E2D"/>
    <w:rsid w:val="00A269A4"/>
    <w:rsid w:val="00A26AA9"/>
    <w:rsid w:val="00A2719E"/>
    <w:rsid w:val="00A405D1"/>
    <w:rsid w:val="00A50816"/>
    <w:rsid w:val="00A61B09"/>
    <w:rsid w:val="00A86DD9"/>
    <w:rsid w:val="00AB4FF1"/>
    <w:rsid w:val="00AC4A43"/>
    <w:rsid w:val="00AD4352"/>
    <w:rsid w:val="00AD7BFF"/>
    <w:rsid w:val="00AF5D40"/>
    <w:rsid w:val="00B45BC4"/>
    <w:rsid w:val="00B533B2"/>
    <w:rsid w:val="00B5369E"/>
    <w:rsid w:val="00B64731"/>
    <w:rsid w:val="00B97A52"/>
    <w:rsid w:val="00BB38D8"/>
    <w:rsid w:val="00BC2C76"/>
    <w:rsid w:val="00BF5BB1"/>
    <w:rsid w:val="00C024D5"/>
    <w:rsid w:val="00C16F02"/>
    <w:rsid w:val="00C2184D"/>
    <w:rsid w:val="00C23476"/>
    <w:rsid w:val="00C50F4E"/>
    <w:rsid w:val="00C63265"/>
    <w:rsid w:val="00C81555"/>
    <w:rsid w:val="00CA73B8"/>
    <w:rsid w:val="00CC313C"/>
    <w:rsid w:val="00CC4CD4"/>
    <w:rsid w:val="00D0787F"/>
    <w:rsid w:val="00D13A70"/>
    <w:rsid w:val="00D6143E"/>
    <w:rsid w:val="00D80C5E"/>
    <w:rsid w:val="00DA10F5"/>
    <w:rsid w:val="00DD53A2"/>
    <w:rsid w:val="00DF2AD9"/>
    <w:rsid w:val="00E06DDA"/>
    <w:rsid w:val="00E07CB5"/>
    <w:rsid w:val="00E37F5B"/>
    <w:rsid w:val="00E54591"/>
    <w:rsid w:val="00E54CDD"/>
    <w:rsid w:val="00E76D20"/>
    <w:rsid w:val="00E94151"/>
    <w:rsid w:val="00E975E4"/>
    <w:rsid w:val="00EA62DE"/>
    <w:rsid w:val="00F30823"/>
    <w:rsid w:val="00F35DA7"/>
    <w:rsid w:val="00F81AFF"/>
    <w:rsid w:val="00FC2322"/>
    <w:rsid w:val="00FC3FBE"/>
    <w:rsid w:val="00FD423D"/>
    <w:rsid w:val="00FD5CA4"/>
    <w:rsid w:val="00FF0608"/>
    <w:rsid w:val="0265C290"/>
    <w:rsid w:val="02DB0369"/>
    <w:rsid w:val="037C443C"/>
    <w:rsid w:val="04F25AAD"/>
    <w:rsid w:val="089BDAA9"/>
    <w:rsid w:val="09329B6D"/>
    <w:rsid w:val="0BAE4631"/>
    <w:rsid w:val="0D4F5627"/>
    <w:rsid w:val="14DC09AC"/>
    <w:rsid w:val="156D3C2E"/>
    <w:rsid w:val="165F7CCE"/>
    <w:rsid w:val="191177C8"/>
    <w:rsid w:val="19145E5B"/>
    <w:rsid w:val="1AE3CE34"/>
    <w:rsid w:val="1B009D26"/>
    <w:rsid w:val="1C055A03"/>
    <w:rsid w:val="1C5E7535"/>
    <w:rsid w:val="1D9C53D1"/>
    <w:rsid w:val="1FF0F6F6"/>
    <w:rsid w:val="205DE572"/>
    <w:rsid w:val="26EEF48E"/>
    <w:rsid w:val="2E78024D"/>
    <w:rsid w:val="3068A6BE"/>
    <w:rsid w:val="3352391F"/>
    <w:rsid w:val="3733E6DC"/>
    <w:rsid w:val="3891CF66"/>
    <w:rsid w:val="39552240"/>
    <w:rsid w:val="39885F01"/>
    <w:rsid w:val="3F3269B2"/>
    <w:rsid w:val="3FDBA31C"/>
    <w:rsid w:val="41D77CC9"/>
    <w:rsid w:val="49C1C5D5"/>
    <w:rsid w:val="4F9A43A7"/>
    <w:rsid w:val="517A967E"/>
    <w:rsid w:val="524011CD"/>
    <w:rsid w:val="5BF4F526"/>
    <w:rsid w:val="5CE440D4"/>
    <w:rsid w:val="5DDACF6C"/>
    <w:rsid w:val="616F801A"/>
    <w:rsid w:val="6456782B"/>
    <w:rsid w:val="646D5F42"/>
    <w:rsid w:val="66D1E600"/>
    <w:rsid w:val="67134DB8"/>
    <w:rsid w:val="67BD4DE7"/>
    <w:rsid w:val="6F4B1838"/>
    <w:rsid w:val="72BD2209"/>
    <w:rsid w:val="76BC34C9"/>
    <w:rsid w:val="79B5C912"/>
    <w:rsid w:val="79EDCD0A"/>
    <w:rsid w:val="7EBD7B92"/>
    <w:rsid w:val="7ED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6F84394D-847A-45FF-BFBC-FD2BC748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paragraph" w:styleId="Rvision">
    <w:name w:val="Revision"/>
    <w:hidden/>
    <w:uiPriority w:val="99"/>
    <w:semiHidden/>
    <w:rsid w:val="00BF5BB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F5B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F5B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F5B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5B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5BB1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5E011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1006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151</cp:revision>
  <dcterms:created xsi:type="dcterms:W3CDTF">2026-06-10T07:21:00Z</dcterms:created>
  <dcterms:modified xsi:type="dcterms:W3CDTF">2026-08-10T13:14:00Z</dcterms:modified>
</cp:coreProperties>
</file>