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E9314" w14:textId="77777777" w:rsidR="00905788" w:rsidRPr="00A95C0B" w:rsidRDefault="00905788" w:rsidP="00905788">
      <w:pPr>
        <w:pStyle w:val="Corps"/>
        <w:jc w:val="center"/>
        <w:rPr>
          <w:rFonts w:ascii="Times New Roman" w:eastAsia="Microsoft YaHei" w:hAnsi="Times New Roman" w:cs="Times New Roman"/>
          <w:sz w:val="24"/>
          <w:szCs w:val="24"/>
        </w:rPr>
      </w:pPr>
    </w:p>
    <w:p w14:paraId="5AFD2CEC" w14:textId="77777777" w:rsidR="00905788" w:rsidRPr="00A95C0B" w:rsidRDefault="00905788" w:rsidP="00905788">
      <w:pPr>
        <w:pStyle w:val="Corps"/>
        <w:jc w:val="center"/>
        <w:rPr>
          <w:rFonts w:ascii="Times New Roman" w:eastAsia="Microsoft YaHei" w:hAnsi="Times New Roman" w:cs="Times New Roman"/>
          <w:sz w:val="24"/>
          <w:szCs w:val="24"/>
        </w:rPr>
      </w:pPr>
    </w:p>
    <w:p w14:paraId="6125A4DB" w14:textId="77777777" w:rsidR="00A95C0B" w:rsidRDefault="000363E4" w:rsidP="006D6D67">
      <w:pPr>
        <w:pStyle w:val="Corps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83599757"/>
      <w:r w:rsidRPr="00A95C0B">
        <w:rPr>
          <w:rFonts w:ascii="Times New Roman" w:hAnsi="Times New Roman" w:cs="Times New Roman"/>
          <w:b/>
          <w:sz w:val="32"/>
          <w:szCs w:val="32"/>
        </w:rPr>
        <w:t xml:space="preserve">EDIÇÃO LIMITADA NOVO ANO CHINÊS </w:t>
      </w:r>
    </w:p>
    <w:p w14:paraId="0872E0C1" w14:textId="31B75431" w:rsidR="00BC1EA4" w:rsidRPr="00A95C0B" w:rsidRDefault="000363E4" w:rsidP="006D6D67">
      <w:pPr>
        <w:pStyle w:val="Corps"/>
        <w:jc w:val="center"/>
        <w:rPr>
          <w:rFonts w:ascii="Times New Roman" w:eastAsia="Microsoft YaHei" w:hAnsi="Times New Roman" w:cs="Times New Roman"/>
          <w:b/>
          <w:bCs/>
          <w:sz w:val="32"/>
          <w:szCs w:val="32"/>
        </w:rPr>
      </w:pPr>
      <w:r w:rsidRPr="00A95C0B">
        <w:rPr>
          <w:rFonts w:ascii="Times New Roman" w:hAnsi="Times New Roman" w:cs="Times New Roman"/>
          <w:b/>
          <w:sz w:val="32"/>
          <w:szCs w:val="32"/>
        </w:rPr>
        <w:t>- ANO DO RELÓ</w:t>
      </w:r>
      <w:bookmarkEnd w:id="0"/>
      <w:r w:rsidRPr="00A95C0B">
        <w:rPr>
          <w:rFonts w:ascii="Times New Roman" w:hAnsi="Times New Roman" w:cs="Times New Roman"/>
          <w:b/>
          <w:sz w:val="32"/>
          <w:szCs w:val="32"/>
        </w:rPr>
        <w:t>GIO SERPENTE</w:t>
      </w:r>
    </w:p>
    <w:p w14:paraId="48517464" w14:textId="77777777" w:rsidR="008F66A2" w:rsidRPr="00A95C0B" w:rsidRDefault="008F66A2" w:rsidP="008F66A2">
      <w:pPr>
        <w:spacing w:before="287" w:after="160" w:line="405" w:lineRule="auto"/>
        <w:jc w:val="both"/>
        <w:rPr>
          <w:rFonts w:eastAsia="Microsoft YaHei"/>
          <w:color w:val="000000"/>
          <w14:textOutline w14:w="0" w14:cap="flat" w14:cmpd="sng" w14:algn="ctr">
            <w14:noFill/>
            <w14:prstDash w14:val="solid"/>
            <w14:bevel/>
          </w14:textOutline>
        </w:rPr>
      </w:pPr>
      <w:bookmarkStart w:id="1" w:name="OLE_LINK19"/>
    </w:p>
    <w:p w14:paraId="5BC5E5E8" w14:textId="6080CD51" w:rsidR="00405072" w:rsidRPr="00A95C0B" w:rsidRDefault="00F73647" w:rsidP="008F66A2">
      <w:pPr>
        <w:spacing w:before="287" w:after="160" w:line="405" w:lineRule="auto"/>
        <w:jc w:val="both"/>
        <w:rPr>
          <w:rFonts w:eastAsia="Microsoft YaHei"/>
          <w:spacing w:val="-2"/>
        </w:rPr>
      </w:pPr>
      <w:r w:rsidRPr="00A95C0B">
        <w:t>Da mitologia antiga à poesia clássica, as serpentes/cobras permearam sempre a imaginação e filosofia da cultura chinesa. São misteriosas e espirituais combinando força e graça. Ao se aproximar o ano da Serpente, Baume &amp; Mercier tem o prazer de apresentar o Riviera Ano Novo Chinês em Edição Limitada - Ano da Serpente - prestando homenagem à capacidade de transformação e à vitalidade do ciclo interminável da vida.</w:t>
      </w:r>
    </w:p>
    <w:p w14:paraId="2725642D" w14:textId="198C1582" w:rsidR="008F66A2" w:rsidRDefault="008220F2" w:rsidP="008F66A2">
      <w:pPr>
        <w:spacing w:before="287" w:after="160" w:line="405" w:lineRule="auto"/>
        <w:jc w:val="both"/>
        <w:rPr>
          <w:rFonts w:eastAsia="Microsoft YaHei"/>
          <w:spacing w:val="-2"/>
          <w:lang w:val="fr-FR"/>
        </w:rPr>
      </w:pPr>
      <w:r w:rsidRPr="00A8192D">
        <w:rPr>
          <w:noProof/>
          <w:color w:val="000000"/>
        </w:rPr>
        <w:drawing>
          <wp:inline distT="0" distB="0" distL="0" distR="0" wp14:anchorId="2E21DC37" wp14:editId="289B4B6D">
            <wp:extent cx="6120130" cy="4590571"/>
            <wp:effectExtent l="0" t="0" r="0" b="635"/>
            <wp:docPr id="814372636" name="图片 1" descr="图片包含 桌子, 室内, 黑暗, 表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372636" name="图片 1" descr="图片包含 桌子, 室内, 黑暗, 表面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ADC78" w14:textId="77777777" w:rsidR="008220F2" w:rsidRPr="00A95C0B" w:rsidRDefault="008220F2" w:rsidP="008F66A2">
      <w:pPr>
        <w:spacing w:before="287" w:after="160" w:line="405" w:lineRule="auto"/>
        <w:jc w:val="both"/>
        <w:rPr>
          <w:rFonts w:eastAsia="Microsoft YaHei"/>
          <w:spacing w:val="-2"/>
          <w:lang w:val="fr-FR"/>
        </w:rPr>
      </w:pPr>
    </w:p>
    <w:p w14:paraId="06E4112A" w14:textId="3107294E" w:rsidR="00905788" w:rsidRPr="00370994" w:rsidRDefault="00BD2E89" w:rsidP="00370994">
      <w:pPr>
        <w:spacing w:before="287" w:after="160" w:line="405" w:lineRule="auto"/>
        <w:jc w:val="both"/>
        <w:rPr>
          <w:rFonts w:eastAsia="Microsoft YaHei"/>
          <w:spacing w:val="-2"/>
        </w:rPr>
      </w:pPr>
      <w:r w:rsidRPr="00A95C0B">
        <w:lastRenderedPageBreak/>
        <w:t xml:space="preserve">O </w:t>
      </w:r>
      <w:r w:rsidRPr="00A95C0B">
        <w:rPr>
          <w:b/>
        </w:rPr>
        <w:t xml:space="preserve">Riviera Novo Ano Chinês em Edição Limitada – Ano da Serpente </w:t>
      </w:r>
      <w:proofErr w:type="spellStart"/>
      <w:r w:rsidRPr="00A95C0B">
        <w:rPr>
          <w:b/>
        </w:rPr>
        <w:t>Baumatic</w:t>
      </w:r>
      <w:proofErr w:type="spellEnd"/>
      <w:r w:rsidRPr="00A95C0B">
        <w:rPr>
          <w:b/>
        </w:rPr>
        <w:t xml:space="preserve"> Data</w:t>
      </w:r>
      <w:r w:rsidRPr="00A95C0B">
        <w:t xml:space="preserve"> </w:t>
      </w:r>
      <w:r w:rsidRPr="00A95C0B">
        <w:rPr>
          <w:b/>
        </w:rPr>
        <w:t>10785</w:t>
      </w:r>
      <w:r w:rsidRPr="00A95C0B">
        <w:t>, disponibilizado em quantidade limitada de 200 peças em todo o mundo, é uma celebração do Ano Novo Chinês e uma testemunha dos momentos importantes da vida, captando memórias preciosas. Uma serpente discreta, não obstante vivaz pode desencadear raios dourados de boa sorte. Em vésperas do Ano Novo, Baume &amp; Mercier orgulhosamente apresenta esta edição especial limitada, combinando perfeitamente o imaginário refinado da serpente com a maestria da relojoaria suíça. Este relógio é uma interpretação única do fluxo do tempo e da natureza transformadora da vida. Em uma fusão harmoniosa da inspiração oriental com a estética moderna, ele transmite votos de doçura e êxito para o próximo ano, apostando confiadamente na mudança e no crescimento.</w:t>
      </w:r>
      <w:bookmarkEnd w:id="1"/>
    </w:p>
    <w:p w14:paraId="0312293B" w14:textId="77777777" w:rsidR="003176B0" w:rsidRPr="00A95C0B" w:rsidRDefault="003176B0" w:rsidP="003176B0">
      <w:pPr>
        <w:spacing w:after="160" w:line="259" w:lineRule="auto"/>
        <w:rPr>
          <w:rFonts w:eastAsia="Microsoft YaHei"/>
          <w:lang w:val="fr-FR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14:paraId="73166292" w14:textId="1CD52C18" w:rsidR="003176B0" w:rsidRPr="00A95C0B" w:rsidRDefault="003176B0" w:rsidP="003176B0">
      <w:pPr>
        <w:spacing w:after="160" w:line="259" w:lineRule="auto"/>
        <w:rPr>
          <w:rFonts w:eastAsia="Microsoft YaHei"/>
          <w:b/>
          <w:bCs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A95C0B">
        <w:rPr>
          <w:b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Edição Limitada RIVIERA Novo Ano Chinês– Ano da Serpente </w:t>
      </w:r>
      <w:proofErr w:type="spellStart"/>
      <w:r w:rsidRPr="00A95C0B">
        <w:rPr>
          <w:b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Baumatic</w:t>
      </w:r>
      <w:proofErr w:type="spellEnd"/>
      <w:r w:rsidRPr="00A95C0B">
        <w:rPr>
          <w:b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Data 10785</w:t>
      </w:r>
    </w:p>
    <w:p w14:paraId="2E31FD84" w14:textId="77B384F0" w:rsidR="00891991" w:rsidRPr="00A95C0B" w:rsidRDefault="00A74160" w:rsidP="008F66A2">
      <w:pPr>
        <w:spacing w:before="287" w:after="160" w:line="406" w:lineRule="auto"/>
        <w:jc w:val="both"/>
        <w:rPr>
          <w:rFonts w:eastAsia="Microsoft YaHei"/>
          <w:spacing w:val="-2"/>
        </w:rPr>
      </w:pPr>
      <w:r w:rsidRPr="00A95C0B">
        <w:t xml:space="preserve">O Riviera Ano Novo Chinês em Edição Limitada possui um aro em titânio jateado a areia que imita a textura natural da rocha e se harmoniza com a grife icônica “montanha e onda marinha” dos modelos Riviera para criar uma paisagem vasta e majestosa. Segundo a lenda, a divina criatura </w:t>
      </w:r>
      <w:proofErr w:type="spellStart"/>
      <w:r w:rsidRPr="00A95C0B">
        <w:t>Tengshe</w:t>
      </w:r>
      <w:proofErr w:type="spellEnd"/>
      <w:r w:rsidRPr="00A95C0B">
        <w:t xml:space="preserve"> (</w:t>
      </w:r>
      <w:r w:rsidRPr="00A95C0B">
        <w:t>螣蛇</w:t>
      </w:r>
      <w:r w:rsidRPr="00A95C0B">
        <w:t>), que simboliza proteção e sabedoria, aparece habitualmente trazendo nuvens favoráveis. É capaz de trazer chuva e salvaguardar a paz. Baume &amp; Mercier incorpora o totem da serpente no mostrador, criando uma paisagem misteriosa e profunda dentro de um espaço de 39 milímetros. A serpente preta começa no Sudeste, que é a posição tradicional da serpente na astrologia chinesa, e sua cabeça se estende até a posição das 9 horas. Na cultura chinesa, o aparecimento de uma serpente durante o ‘</w:t>
      </w:r>
      <w:proofErr w:type="spellStart"/>
      <w:r w:rsidRPr="00A95C0B">
        <w:t>chen</w:t>
      </w:r>
      <w:proofErr w:type="spellEnd"/>
      <w:r w:rsidRPr="00A95C0B">
        <w:t>’(</w:t>
      </w:r>
      <w:r w:rsidRPr="00A95C0B">
        <w:t>辰时</w:t>
      </w:r>
      <w:r w:rsidRPr="00A95C0B">
        <w:t xml:space="preserve">, entre as 7 e 9 a.m.) é considerado como um sinal de bom agouro. O ponteiro dos segundos em forma de serpente e dourado, espelhando a língua cintilante de uma serpente, simboliza vigilância e augura eventos agradáveis ou a chegada de benfeitores.  À medida que o ponteiro em serpentina dos segundos avança firmemente com o tempo, como um símbolo de sabedoria e vitalidade, ele reflete a ideia que apostando na mudança se alcança o crescimento. </w:t>
      </w:r>
    </w:p>
    <w:p w14:paraId="10416B16" w14:textId="7D4EA675" w:rsidR="00D44414" w:rsidRPr="008220F2" w:rsidRDefault="00370994" w:rsidP="008220F2">
      <w:pPr>
        <w:spacing w:before="287" w:after="160" w:line="406" w:lineRule="auto"/>
        <w:jc w:val="both"/>
        <w:rPr>
          <w:rFonts w:eastAsia="Microsoft YaHei"/>
          <w:spacing w:val="-2"/>
          <w:lang w:val="fr-FR"/>
        </w:rPr>
      </w:pPr>
      <w:r>
        <w:rPr>
          <w:rFonts w:eastAsia="Microsoft YaHei"/>
          <w:noProof/>
          <w:lang w:val="fr-FR"/>
        </w:rPr>
        <w:lastRenderedPageBreak/>
        <w:drawing>
          <wp:inline distT="0" distB="0" distL="0" distR="0" wp14:anchorId="749D7731" wp14:editId="57F28969">
            <wp:extent cx="3002135" cy="41281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135" cy="412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2230">
        <w:rPr>
          <w:rFonts w:eastAsia="Microsoft YaHei"/>
          <w:noProof/>
          <w:lang w:val="fr-FR"/>
        </w:rPr>
        <w:drawing>
          <wp:inline distT="0" distB="0" distL="0" distR="0" wp14:anchorId="06C221FF" wp14:editId="609EF473">
            <wp:extent cx="2981740" cy="4100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055" cy="410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4414" w:rsidRPr="00A95C0B">
        <w:t xml:space="preserve">A caixa icônica dodecagonal dos modelos Riviera representa não só o formato relógio de 12 horas, mas também os 12 ramos terrestres do calendário lunar chinês. A coroa octogonal em aço inoxidável está adornada com linhas pretas gravadas e o emblema PHI. Na cultura chinesa, o número oito é considerado auspicioso, simbolizando prosperidade e estabilidade. O bisel em titânio jateado a areia, combinado aos ponteiros, algarismos e índices folheados a ouro, transmite uma sensação de sofisticação nobre e de charme dinâmico. O anel interno “cinto dourado” e a cintura se integram no desenho geométrico do relógio. Os algarismos romanos, índices e ponteiros das horas e minutos em plaquê ouro e rebitados estão recobertos de </w:t>
      </w:r>
      <w:proofErr w:type="spellStart"/>
      <w:r w:rsidR="00D44414" w:rsidRPr="00A95C0B">
        <w:t>SuperLuminova</w:t>
      </w:r>
      <w:proofErr w:type="spellEnd"/>
      <w:r w:rsidR="00D44414" w:rsidRPr="00A95C0B">
        <w:t xml:space="preserve"> branca (C1, luz azul). Às 3 horas, uma janela alargada da data apresenta a harmonia consistente e primorosa que sempre norteou Baume &amp; Mercier. </w:t>
      </w:r>
    </w:p>
    <w:p w14:paraId="573B43B2" w14:textId="77777777" w:rsidR="00B92F90" w:rsidRDefault="00EF2CBA" w:rsidP="00304EEF">
      <w:pPr>
        <w:spacing w:before="287" w:after="160" w:line="406" w:lineRule="auto"/>
        <w:jc w:val="both"/>
      </w:pPr>
      <w:r w:rsidRPr="00A95C0B">
        <w:t xml:space="preserve">O fundo da caixa em cristal safira, fixado por quatro parafusos em aço inoxidável, ostenta o desenho de uma serpente folheada a ouro. A majestosa serpente dourada, que simboliza tradicionalmente riqueza e prosperidade, está enrolada em espiral em uma postura que representa resiliência, sensatez e proteção. </w:t>
      </w:r>
    </w:p>
    <w:p w14:paraId="567EA359" w14:textId="70AA7AF0" w:rsidR="00304EEF" w:rsidRDefault="00EF2CBA" w:rsidP="00304EEF">
      <w:pPr>
        <w:spacing w:before="287" w:after="160" w:line="406" w:lineRule="auto"/>
        <w:jc w:val="both"/>
      </w:pPr>
      <w:r w:rsidRPr="00A95C0B">
        <w:lastRenderedPageBreak/>
        <w:t xml:space="preserve">Associada a um círculo vermelho auspicioso, secreto, ela transmite votos de paz e prosperidade para o novo ano. Sob o desenho se encontra o movimento </w:t>
      </w:r>
      <w:proofErr w:type="spellStart"/>
      <w:r w:rsidRPr="00A95C0B">
        <w:t>Baumatic</w:t>
      </w:r>
      <w:proofErr w:type="spellEnd"/>
      <w:r w:rsidRPr="00A95C0B">
        <w:t xml:space="preserve"> de acabamento meticuloso. Pontes em granulado circular, uma placa de base espiralada e jateada a areia, um peso visível (</w:t>
      </w:r>
      <w:proofErr w:type="spellStart"/>
      <w:r w:rsidRPr="00A95C0B">
        <w:t>openwork</w:t>
      </w:r>
      <w:proofErr w:type="spellEnd"/>
      <w:r w:rsidRPr="00A95C0B">
        <w:t>) e adornado com motivos serpenteados e “</w:t>
      </w:r>
      <w:proofErr w:type="spellStart"/>
      <w:r w:rsidRPr="00A95C0B">
        <w:t>Côtes</w:t>
      </w:r>
      <w:proofErr w:type="spellEnd"/>
      <w:r w:rsidRPr="00A95C0B">
        <w:t xml:space="preserve"> de </w:t>
      </w:r>
      <w:proofErr w:type="spellStart"/>
      <w:r w:rsidRPr="00A95C0B">
        <w:t>Genève</w:t>
      </w:r>
      <w:proofErr w:type="spellEnd"/>
      <w:r w:rsidRPr="00A95C0B">
        <w:t xml:space="preserve">”, e uma gravação única Baume &amp; Mercier, realçam a fineza da peça. O movimento </w:t>
      </w:r>
      <w:proofErr w:type="spellStart"/>
      <w:r w:rsidRPr="00A95C0B">
        <w:t>Baumatic</w:t>
      </w:r>
      <w:proofErr w:type="spellEnd"/>
      <w:r w:rsidRPr="00A95C0B">
        <w:t xml:space="preserve"> garante precisão e confiabilidade excecionais, com uma reserva de marcha de 5 dias (120 horas). Com seu desempenho robusto e elegância intemporal, o relógio Riviera Ano da Serpente em Edição Limitada se torna o companheiro confiável de cada momento precioso da vida.</w:t>
      </w:r>
    </w:p>
    <w:p w14:paraId="64940E4F" w14:textId="77777777" w:rsidR="00681CBF" w:rsidRPr="002F37A7" w:rsidRDefault="00681CBF" w:rsidP="00681CBF">
      <w:pPr>
        <w:tabs>
          <w:tab w:val="left" w:pos="7087"/>
          <w:tab w:val="left" w:pos="7795"/>
        </w:tabs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17253598" wp14:editId="0985D95F">
            <wp:extent cx="5800725" cy="47625"/>
            <wp:effectExtent l="0" t="0" r="0" b="0"/>
            <wp:docPr id="1025624245" name="Picture 1025624245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5EB41" w14:textId="77777777" w:rsidR="00681CBF" w:rsidRPr="002F37A7" w:rsidRDefault="00681CBF" w:rsidP="00681CBF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  <w:lang w:val="fr-FR"/>
        </w:rPr>
      </w:pPr>
    </w:p>
    <w:p w14:paraId="5B4EEE6F" w14:textId="77777777" w:rsidR="00681CBF" w:rsidRPr="002F37A7" w:rsidRDefault="00681CBF" w:rsidP="00681CB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7E1DFFA6" w14:textId="77777777" w:rsidR="00681CBF" w:rsidRPr="002F37A7" w:rsidRDefault="00681CBF" w:rsidP="00681CBF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INFORMAÇÃO:</w:t>
      </w:r>
    </w:p>
    <w:p w14:paraId="5FE56FA6" w14:textId="77777777" w:rsidR="00681CBF" w:rsidRPr="002F37A7" w:rsidRDefault="00681CBF" w:rsidP="00681CB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7FF92651" w14:textId="44C5C12A" w:rsidR="00681CBF" w:rsidRPr="002F37A7" w:rsidRDefault="00681CBF" w:rsidP="00681CBF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>Modelo: Riviera 10785</w:t>
      </w:r>
    </w:p>
    <w:p w14:paraId="143FEAAA" w14:textId="19A36BE4" w:rsidR="00681CBF" w:rsidRPr="002F37A7" w:rsidRDefault="00681CBF" w:rsidP="00681CBF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Disponibilidade: </w:t>
      </w:r>
      <w:r w:rsidR="00B92F90">
        <w:rPr>
          <w:rFonts w:ascii="Times New Roman" w:hAnsi="Times New Roman"/>
          <w:color w:val="000000" w:themeColor="text1"/>
          <w:sz w:val="24"/>
        </w:rPr>
        <w:t>Janeiro</w:t>
      </w:r>
      <w:r>
        <w:rPr>
          <w:rFonts w:ascii="Times New Roman" w:hAnsi="Times New Roman"/>
          <w:color w:val="000000" w:themeColor="text1"/>
          <w:sz w:val="24"/>
        </w:rPr>
        <w:t xml:space="preserve"> de 202</w:t>
      </w:r>
      <w:r w:rsidR="00B92F90">
        <w:rPr>
          <w:rFonts w:ascii="Times New Roman" w:hAnsi="Times New Roman"/>
          <w:color w:val="000000" w:themeColor="text1"/>
          <w:sz w:val="24"/>
        </w:rPr>
        <w:t>5</w:t>
      </w:r>
    </w:p>
    <w:p w14:paraId="731A2B56" w14:textId="77777777" w:rsidR="00681CBF" w:rsidRPr="002F37A7" w:rsidRDefault="00681CBF" w:rsidP="00681CBF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1D907CF9" w14:textId="77777777" w:rsidR="00681CBF" w:rsidRPr="002F37A7" w:rsidRDefault="00681CBF" w:rsidP="00681CB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6EF0BA1F" wp14:editId="24212256">
            <wp:extent cx="5800725" cy="47625"/>
            <wp:effectExtent l="0" t="0" r="0" b="0"/>
            <wp:docPr id="1777876094" name="Picture 17778760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71747" w14:textId="77777777" w:rsidR="00681CBF" w:rsidRPr="002F37A7" w:rsidRDefault="00681CBF" w:rsidP="00681CB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4FE4C8D2" w14:textId="77777777" w:rsidR="00681CBF" w:rsidRPr="002F37A7" w:rsidRDefault="00681CBF" w:rsidP="00681CBF">
      <w:pPr>
        <w:spacing w:line="259" w:lineRule="auto"/>
        <w:rPr>
          <w:rFonts w:eastAsia="Times"/>
          <w:color w:val="000000" w:themeColor="text1"/>
        </w:rPr>
      </w:pPr>
      <w:r>
        <w:rPr>
          <w:b/>
          <w:color w:val="000000" w:themeColor="text1"/>
        </w:rPr>
        <w:t>SOBRE A BAUME &amp; MERCIER:</w:t>
      </w:r>
    </w:p>
    <w:p w14:paraId="16F90BD0" w14:textId="77777777" w:rsidR="00681CBF" w:rsidRPr="002F37A7" w:rsidRDefault="00681CBF" w:rsidP="00681CBF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lang w:val="fr-FR"/>
        </w:rPr>
      </w:pPr>
    </w:p>
    <w:p w14:paraId="6B46F723" w14:textId="77777777" w:rsidR="00681CBF" w:rsidRPr="002F37A7" w:rsidRDefault="00681CBF" w:rsidP="00681CBF">
      <w:pPr>
        <w:jc w:val="both"/>
        <w:rPr>
          <w:rFonts w:eastAsia="Times"/>
          <w:color w:val="000000" w:themeColor="text1"/>
        </w:rPr>
      </w:pPr>
      <w:r>
        <w:rPr>
          <w:color w:val="000000" w:themeColor="text1"/>
        </w:rPr>
        <w:t xml:space="preserve">Nascida em 1830, no âmago do Jura Suíço, a Maison de Relojoaria Baume &amp; Mercier é mundialmente reconhecida. De suas oficinas no recôndito do Jura Suíço à sua sede em Genebra, a Maison oferece relógios da mais elevada qualidade a seus clientes. Impulsionada por um </w:t>
      </w:r>
      <w:r>
        <w:rPr>
          <w:b/>
          <w:bCs/>
          <w:color w:val="000000" w:themeColor="text1"/>
        </w:rPr>
        <w:t>equilíbrio complementar entre a paixão do design em torno da forma e inovação relojoeira ao serviço do cliente</w:t>
      </w:r>
      <w:r>
        <w:rPr>
          <w:color w:val="000000" w:themeColor="text1"/>
        </w:rPr>
        <w:t xml:space="preserve">, a Maison Baume &amp; Mercier continua a marcar a história da relojoaria perpetuando este savoir-faire design e relojoeiro específico à Maison. Um </w:t>
      </w:r>
      <w:r>
        <w:rPr>
          <w:i/>
          <w:iCs/>
          <w:color w:val="000000" w:themeColor="text1"/>
        </w:rPr>
        <w:t>savoir-faire</w:t>
      </w:r>
      <w:r>
        <w:rPr>
          <w:color w:val="000000" w:themeColor="text1"/>
        </w:rPr>
        <w:t xml:space="preserve"> em consecução direta do encontro dos seus fundadores, William Baume &amp; Paul Mercier, que alia classicismo a criatividade, tradição a modernidade, elegância a caráter, e sempre mais contemporâneo.</w:t>
      </w:r>
    </w:p>
    <w:p w14:paraId="1C83EBFC" w14:textId="77777777" w:rsidR="00681CBF" w:rsidRPr="002F37A7" w:rsidRDefault="00681CBF" w:rsidP="00681CBF">
      <w:pPr>
        <w:jc w:val="both"/>
        <w:rPr>
          <w:rFonts w:eastAsia="Times"/>
          <w:color w:val="000000" w:themeColor="text1"/>
          <w:lang w:val="fr-FR"/>
        </w:rPr>
      </w:pPr>
    </w:p>
    <w:p w14:paraId="0C00D62D" w14:textId="77777777" w:rsidR="00681CBF" w:rsidRPr="002F37A7" w:rsidRDefault="00CC456F" w:rsidP="00681CBF">
      <w:pPr>
        <w:jc w:val="both"/>
        <w:rPr>
          <w:rFonts w:eastAsia="Times"/>
          <w:color w:val="000000" w:themeColor="text1"/>
        </w:rPr>
      </w:pPr>
      <w:hyperlink r:id="rId12">
        <w:r w:rsidR="00681CBF">
          <w:rPr>
            <w:rStyle w:val="Lienhypertexte"/>
            <w:color w:val="000000" w:themeColor="text1"/>
          </w:rPr>
          <w:t>www.baume-et-mercier.com</w:t>
        </w:r>
      </w:hyperlink>
    </w:p>
    <w:p w14:paraId="543A7F2D" w14:textId="77777777" w:rsidR="008220F2" w:rsidRPr="00A95C0B" w:rsidRDefault="008220F2" w:rsidP="00304EEF">
      <w:pPr>
        <w:spacing w:before="287" w:after="160" w:line="406" w:lineRule="auto"/>
        <w:jc w:val="both"/>
        <w:rPr>
          <w:rFonts w:eastAsia="Microsoft YaHei"/>
          <w:spacing w:val="-2"/>
        </w:rPr>
      </w:pPr>
    </w:p>
    <w:p w14:paraId="577A87E4" w14:textId="351FD5A5" w:rsidR="00304EEF" w:rsidRPr="00A95C0B" w:rsidRDefault="00304EEF" w:rsidP="00304EEF">
      <w:pPr>
        <w:spacing w:before="287" w:after="160" w:line="406" w:lineRule="auto"/>
        <w:jc w:val="both"/>
        <w:rPr>
          <w:rFonts w:eastAsia="Microsoft YaHei"/>
          <w:spacing w:val="-2"/>
          <w:lang w:val="fr-FR"/>
        </w:rPr>
      </w:pPr>
    </w:p>
    <w:sectPr w:rsidR="00304EEF" w:rsidRPr="00A95C0B">
      <w:headerReference w:type="defaul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280CF" w14:textId="77777777" w:rsidR="00196675" w:rsidRDefault="00196675">
      <w:r>
        <w:separator/>
      </w:r>
    </w:p>
  </w:endnote>
  <w:endnote w:type="continuationSeparator" w:id="0">
    <w:p w14:paraId="7FB1338B" w14:textId="77777777" w:rsidR="00196675" w:rsidRDefault="0019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28A37" w14:textId="77777777" w:rsidR="00196675" w:rsidRDefault="00196675">
      <w:r>
        <w:separator/>
      </w:r>
    </w:p>
  </w:footnote>
  <w:footnote w:type="continuationSeparator" w:id="0">
    <w:p w14:paraId="659C0FB3" w14:textId="77777777" w:rsidR="00196675" w:rsidRDefault="00196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32F97" w14:textId="5A51C965" w:rsidR="00FF3279" w:rsidRPr="00FF3279" w:rsidRDefault="0001799C" w:rsidP="0001799C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jc w:val="center"/>
      <w:rPr>
        <w:rFonts w:ascii="Calibri" w:hAnsi="Calibri"/>
        <w:sz w:val="22"/>
        <w:szCs w:val="22"/>
        <w:bdr w:val="none" w:sz="0" w:space="0" w:color="auto"/>
      </w:rPr>
    </w:pPr>
    <w:r>
      <w:rPr>
        <w:noProof/>
      </w:rPr>
      <w:drawing>
        <wp:inline distT="0" distB="0" distL="0" distR="0" wp14:anchorId="0EA814B7" wp14:editId="612F6EF8">
          <wp:extent cx="1825625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434F9D" w14:textId="055F10E7" w:rsidR="00346977" w:rsidRPr="000C6DF5" w:rsidRDefault="00346977" w:rsidP="00FF3279">
    <w:pPr>
      <w:pStyle w:val="En-tte"/>
      <w:jc w:val="lef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1EF2"/>
    <w:multiLevelType w:val="hybridMultilevel"/>
    <w:tmpl w:val="D5026776"/>
    <w:lvl w:ilvl="0" w:tplc="A3B60E0A">
      <w:start w:val="1"/>
      <w:numFmt w:val="decimal"/>
      <w:lvlText w:val="%1."/>
      <w:lvlJc w:val="left"/>
      <w:pPr>
        <w:ind w:left="1020" w:hanging="360"/>
      </w:pPr>
    </w:lvl>
    <w:lvl w:ilvl="1" w:tplc="188637B4">
      <w:start w:val="1"/>
      <w:numFmt w:val="decimal"/>
      <w:lvlText w:val="%2."/>
      <w:lvlJc w:val="left"/>
      <w:pPr>
        <w:ind w:left="1020" w:hanging="360"/>
      </w:pPr>
    </w:lvl>
    <w:lvl w:ilvl="2" w:tplc="63367A02">
      <w:start w:val="1"/>
      <w:numFmt w:val="decimal"/>
      <w:lvlText w:val="%3."/>
      <w:lvlJc w:val="left"/>
      <w:pPr>
        <w:ind w:left="1020" w:hanging="360"/>
      </w:pPr>
    </w:lvl>
    <w:lvl w:ilvl="3" w:tplc="00064C62">
      <w:start w:val="1"/>
      <w:numFmt w:val="decimal"/>
      <w:lvlText w:val="%4."/>
      <w:lvlJc w:val="left"/>
      <w:pPr>
        <w:ind w:left="1020" w:hanging="360"/>
      </w:pPr>
    </w:lvl>
    <w:lvl w:ilvl="4" w:tplc="D834E948">
      <w:start w:val="1"/>
      <w:numFmt w:val="decimal"/>
      <w:lvlText w:val="%5."/>
      <w:lvlJc w:val="left"/>
      <w:pPr>
        <w:ind w:left="1020" w:hanging="360"/>
      </w:pPr>
    </w:lvl>
    <w:lvl w:ilvl="5" w:tplc="08A877EA">
      <w:start w:val="1"/>
      <w:numFmt w:val="decimal"/>
      <w:lvlText w:val="%6."/>
      <w:lvlJc w:val="left"/>
      <w:pPr>
        <w:ind w:left="1020" w:hanging="360"/>
      </w:pPr>
    </w:lvl>
    <w:lvl w:ilvl="6" w:tplc="D026D420">
      <w:start w:val="1"/>
      <w:numFmt w:val="decimal"/>
      <w:lvlText w:val="%7."/>
      <w:lvlJc w:val="left"/>
      <w:pPr>
        <w:ind w:left="1020" w:hanging="360"/>
      </w:pPr>
    </w:lvl>
    <w:lvl w:ilvl="7" w:tplc="4E4E7C38">
      <w:start w:val="1"/>
      <w:numFmt w:val="decimal"/>
      <w:lvlText w:val="%8."/>
      <w:lvlJc w:val="left"/>
      <w:pPr>
        <w:ind w:left="1020" w:hanging="360"/>
      </w:pPr>
    </w:lvl>
    <w:lvl w:ilvl="8" w:tplc="E450760A">
      <w:start w:val="1"/>
      <w:numFmt w:val="decimal"/>
      <w:lvlText w:val="%9."/>
      <w:lvlJc w:val="left"/>
      <w:pPr>
        <w:ind w:left="10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C51"/>
    <w:rsid w:val="000067C2"/>
    <w:rsid w:val="0001799C"/>
    <w:rsid w:val="000363E4"/>
    <w:rsid w:val="00041A1E"/>
    <w:rsid w:val="000602C6"/>
    <w:rsid w:val="00062FE5"/>
    <w:rsid w:val="00070D2D"/>
    <w:rsid w:val="00080CFE"/>
    <w:rsid w:val="00081A8A"/>
    <w:rsid w:val="00082D99"/>
    <w:rsid w:val="000C44C6"/>
    <w:rsid w:val="000C6DF5"/>
    <w:rsid w:val="000D249E"/>
    <w:rsid w:val="000E6FC9"/>
    <w:rsid w:val="000F0E62"/>
    <w:rsid w:val="000F2AEF"/>
    <w:rsid w:val="001235F7"/>
    <w:rsid w:val="00146859"/>
    <w:rsid w:val="00196675"/>
    <w:rsid w:val="001A1226"/>
    <w:rsid w:val="001A4448"/>
    <w:rsid w:val="001A7D7D"/>
    <w:rsid w:val="001A7FE7"/>
    <w:rsid w:val="002005F6"/>
    <w:rsid w:val="00215F46"/>
    <w:rsid w:val="0024043D"/>
    <w:rsid w:val="00241A03"/>
    <w:rsid w:val="00245541"/>
    <w:rsid w:val="00284AC4"/>
    <w:rsid w:val="00295C0A"/>
    <w:rsid w:val="002D0386"/>
    <w:rsid w:val="002D6523"/>
    <w:rsid w:val="00304EEF"/>
    <w:rsid w:val="003176B0"/>
    <w:rsid w:val="00346977"/>
    <w:rsid w:val="003566E9"/>
    <w:rsid w:val="00363E60"/>
    <w:rsid w:val="00370994"/>
    <w:rsid w:val="003A1A45"/>
    <w:rsid w:val="003B1D75"/>
    <w:rsid w:val="003B2E77"/>
    <w:rsid w:val="003C643D"/>
    <w:rsid w:val="00405072"/>
    <w:rsid w:val="004204FB"/>
    <w:rsid w:val="00431E65"/>
    <w:rsid w:val="004914C9"/>
    <w:rsid w:val="004C3B9C"/>
    <w:rsid w:val="004D3CF0"/>
    <w:rsid w:val="00501932"/>
    <w:rsid w:val="00561CB7"/>
    <w:rsid w:val="00562237"/>
    <w:rsid w:val="00573E02"/>
    <w:rsid w:val="00590B38"/>
    <w:rsid w:val="005C1718"/>
    <w:rsid w:val="005E11B3"/>
    <w:rsid w:val="005F03AA"/>
    <w:rsid w:val="005F6A42"/>
    <w:rsid w:val="006116E5"/>
    <w:rsid w:val="00657743"/>
    <w:rsid w:val="00681CBF"/>
    <w:rsid w:val="006B5E3C"/>
    <w:rsid w:val="006D6C51"/>
    <w:rsid w:val="006D6D67"/>
    <w:rsid w:val="006F4A07"/>
    <w:rsid w:val="006F4EB2"/>
    <w:rsid w:val="006F7018"/>
    <w:rsid w:val="0070414D"/>
    <w:rsid w:val="0071572D"/>
    <w:rsid w:val="00725F50"/>
    <w:rsid w:val="007330CC"/>
    <w:rsid w:val="00750618"/>
    <w:rsid w:val="007A1074"/>
    <w:rsid w:val="007C3D12"/>
    <w:rsid w:val="007C3F14"/>
    <w:rsid w:val="007D0DC8"/>
    <w:rsid w:val="007F2EF1"/>
    <w:rsid w:val="0080154E"/>
    <w:rsid w:val="00801CDC"/>
    <w:rsid w:val="00815414"/>
    <w:rsid w:val="00817EA4"/>
    <w:rsid w:val="008220F2"/>
    <w:rsid w:val="00823B55"/>
    <w:rsid w:val="00856A61"/>
    <w:rsid w:val="0086139A"/>
    <w:rsid w:val="00887EC1"/>
    <w:rsid w:val="00891991"/>
    <w:rsid w:val="00894A76"/>
    <w:rsid w:val="008C0E6E"/>
    <w:rsid w:val="008C4CBE"/>
    <w:rsid w:val="008C6236"/>
    <w:rsid w:val="008D258F"/>
    <w:rsid w:val="008D75CB"/>
    <w:rsid w:val="008F66A2"/>
    <w:rsid w:val="00905788"/>
    <w:rsid w:val="00917B93"/>
    <w:rsid w:val="00920EE6"/>
    <w:rsid w:val="00966761"/>
    <w:rsid w:val="00991AC3"/>
    <w:rsid w:val="009968BA"/>
    <w:rsid w:val="009D2702"/>
    <w:rsid w:val="009E30B8"/>
    <w:rsid w:val="00A029AA"/>
    <w:rsid w:val="00A35885"/>
    <w:rsid w:val="00A74160"/>
    <w:rsid w:val="00A77512"/>
    <w:rsid w:val="00A95C0B"/>
    <w:rsid w:val="00AA7531"/>
    <w:rsid w:val="00AC1648"/>
    <w:rsid w:val="00AC1BEC"/>
    <w:rsid w:val="00AE5EF1"/>
    <w:rsid w:val="00B0360E"/>
    <w:rsid w:val="00B34A0E"/>
    <w:rsid w:val="00B37A99"/>
    <w:rsid w:val="00B72E7B"/>
    <w:rsid w:val="00B92F90"/>
    <w:rsid w:val="00B96CD1"/>
    <w:rsid w:val="00B9717F"/>
    <w:rsid w:val="00BA52A1"/>
    <w:rsid w:val="00BC1EA4"/>
    <w:rsid w:val="00BD2E89"/>
    <w:rsid w:val="00BF08AB"/>
    <w:rsid w:val="00C0027A"/>
    <w:rsid w:val="00C223D9"/>
    <w:rsid w:val="00C64E75"/>
    <w:rsid w:val="00CB41E3"/>
    <w:rsid w:val="00CB4895"/>
    <w:rsid w:val="00CC0638"/>
    <w:rsid w:val="00CC2517"/>
    <w:rsid w:val="00CC456F"/>
    <w:rsid w:val="00CF2B1C"/>
    <w:rsid w:val="00D10A3F"/>
    <w:rsid w:val="00D23F80"/>
    <w:rsid w:val="00D44414"/>
    <w:rsid w:val="00D54059"/>
    <w:rsid w:val="00D90257"/>
    <w:rsid w:val="00DB38FA"/>
    <w:rsid w:val="00DB53AF"/>
    <w:rsid w:val="00DB7DB5"/>
    <w:rsid w:val="00DF1DD7"/>
    <w:rsid w:val="00E215DF"/>
    <w:rsid w:val="00E62230"/>
    <w:rsid w:val="00E74A93"/>
    <w:rsid w:val="00E75044"/>
    <w:rsid w:val="00EB2162"/>
    <w:rsid w:val="00EB67D2"/>
    <w:rsid w:val="00ED7AF6"/>
    <w:rsid w:val="00EF2CBA"/>
    <w:rsid w:val="00F22102"/>
    <w:rsid w:val="00F60029"/>
    <w:rsid w:val="00F73647"/>
    <w:rsid w:val="00FA3B3A"/>
    <w:rsid w:val="00FA3D7D"/>
    <w:rsid w:val="00FD730C"/>
    <w:rsid w:val="00FF06A5"/>
    <w:rsid w:val="00FF1427"/>
    <w:rsid w:val="00FF3279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D332E"/>
  <w15:docId w15:val="{98DD2D77-A513-4A8C-82ED-6F4B6913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bdr w:val="nil"/>
        <w:lang w:val="pt-BR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E6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BR"/>
    </w:rPr>
  </w:style>
  <w:style w:type="paragraph" w:styleId="Rvision">
    <w:name w:val="Revision"/>
    <w:hidden/>
    <w:uiPriority w:val="99"/>
    <w:semiHidden/>
    <w:rsid w:val="00FA3D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41A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241A03"/>
    <w:rPr>
      <w:sz w:val="18"/>
      <w:szCs w:val="18"/>
      <w:lang w:val="pt-BR"/>
    </w:rPr>
  </w:style>
  <w:style w:type="paragraph" w:styleId="Pieddepage">
    <w:name w:val="footer"/>
    <w:basedOn w:val="Normal"/>
    <w:link w:val="PieddepageCar"/>
    <w:uiPriority w:val="99"/>
    <w:unhideWhenUsed/>
    <w:rsid w:val="00241A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241A03"/>
    <w:rPr>
      <w:sz w:val="18"/>
      <w:szCs w:val="18"/>
      <w:lang w:val="pt-BR"/>
    </w:rPr>
  </w:style>
  <w:style w:type="character" w:styleId="Marquedecommentaire">
    <w:name w:val="annotation reference"/>
    <w:basedOn w:val="Policepardfaut"/>
    <w:uiPriority w:val="99"/>
    <w:semiHidden/>
    <w:unhideWhenUsed/>
    <w:rsid w:val="00905788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unhideWhenUsed/>
    <w:rsid w:val="0090578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kern w:val="2"/>
      <w:sz w:val="21"/>
      <w:szCs w:val="22"/>
      <w:bdr w:val="none" w:sz="0" w:space="0" w:color="auto"/>
    </w:rPr>
  </w:style>
  <w:style w:type="character" w:customStyle="1" w:styleId="CommentaireCar">
    <w:name w:val="Commentaire Car"/>
    <w:basedOn w:val="Policepardfaut"/>
    <w:link w:val="Commentaire"/>
    <w:uiPriority w:val="99"/>
    <w:rsid w:val="00905788"/>
    <w:rPr>
      <w:rFonts w:asciiTheme="minorHAnsi" w:eastAsiaTheme="minorEastAsia" w:hAnsiTheme="minorHAnsi" w:cstheme="minorBidi"/>
      <w:kern w:val="2"/>
      <w:sz w:val="21"/>
      <w:szCs w:val="22"/>
      <w:bdr w:val="none" w:sz="0" w:space="0" w:color="auto"/>
      <w:lang w:val="pt-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41E3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SimSun" w:hAnsi="Times New Roman" w:cs="Times New Roman"/>
      <w:b/>
      <w:bCs/>
      <w:kern w:val="0"/>
      <w:sz w:val="24"/>
      <w:szCs w:val="24"/>
      <w:bdr w:val="ni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41E3"/>
    <w:rPr>
      <w:rFonts w:asciiTheme="minorHAnsi" w:eastAsiaTheme="minorEastAsia" w:hAnsiTheme="minorHAnsi" w:cstheme="minorBidi"/>
      <w:b/>
      <w:bCs/>
      <w:kern w:val="2"/>
      <w:sz w:val="24"/>
      <w:szCs w:val="24"/>
      <w:bdr w:val="none" w:sz="0" w:space="0" w:color="auto"/>
      <w:lang w:val="pt-BR"/>
    </w:rPr>
  </w:style>
  <w:style w:type="paragraph" w:styleId="NormalWeb">
    <w:name w:val="Normal (Web)"/>
    <w:basedOn w:val="Normal"/>
    <w:uiPriority w:val="99"/>
    <w:unhideWhenUsed/>
    <w:rsid w:val="008613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SimSun" w:hAnsi="SimSun" w:cs="SimSu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ume-et-mercier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SimSun"/>
        <a:cs typeface="Helvetica Neue"/>
      </a:majorFont>
      <a:minorFont>
        <a:latin typeface="Helvetica Neue"/>
        <a:ea typeface="SimSun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F23B2-A41F-4504-884F-B7C03C24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855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Emily (BEM-CN)</dc:creator>
  <cp:lastModifiedBy>DUMONT-GIRARD Clarisse (BEM-CH)</cp:lastModifiedBy>
  <cp:revision>2</cp:revision>
  <cp:lastPrinted>2024-10-14T10:05:00Z</cp:lastPrinted>
  <dcterms:created xsi:type="dcterms:W3CDTF">2025-01-23T09:31:00Z</dcterms:created>
  <dcterms:modified xsi:type="dcterms:W3CDTF">2025-01-23T09:31:00Z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b999287e16ec4249f0083b8f5ed60a03de3d2fa313e78dc7966a605cefff6bfa</vt:lpwstr>
  </property>
</Properties>
</file>