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CD24F" w14:textId="497804BE" w:rsidR="00714A26" w:rsidRDefault="00AA4D8E" w:rsidP="008046C5">
      <w:pPr>
        <w:pStyle w:val="Corps"/>
        <w:jc w:val="center"/>
        <w:rPr>
          <w:sz w:val="20"/>
          <w:szCs w:val="20"/>
          <w:lang w:eastAsia="zh-TW"/>
        </w:rPr>
      </w:pPr>
      <w:r>
        <w:rPr>
          <w:rStyle w:val="Aucun"/>
          <w:rFonts w:hint="eastAsia"/>
          <w:b/>
          <w:lang w:eastAsia="zh-TW"/>
        </w:rPr>
        <w:t>名士</w:t>
      </w:r>
      <w:r w:rsidR="002F5495" w:rsidRPr="002F5495">
        <w:rPr>
          <w:rStyle w:val="Aucun"/>
          <w:rFonts w:hint="eastAsia"/>
          <w:b/>
          <w:lang w:eastAsia="zh-TW"/>
        </w:rPr>
        <w:t>克里頓</w:t>
      </w:r>
      <w:r>
        <w:rPr>
          <w:rStyle w:val="Aucun"/>
          <w:rFonts w:hint="eastAsia"/>
          <w:b/>
          <w:lang w:eastAsia="zh-TW"/>
        </w:rPr>
        <w:t>系列</w:t>
      </w:r>
      <w:r w:rsidR="00AB1EF7">
        <w:rPr>
          <w:rStyle w:val="Aucun"/>
          <w:rFonts w:hint="eastAsia"/>
          <w:b/>
          <w:lang w:eastAsia="zh-TW"/>
        </w:rPr>
        <w:t xml:space="preserve"> </w:t>
      </w:r>
      <w:r>
        <w:rPr>
          <w:rStyle w:val="Aucun"/>
          <w:rFonts w:hint="eastAsia"/>
          <w:b/>
          <w:lang w:eastAsia="zh-TW"/>
        </w:rPr>
        <w:t>煥新亮相，傳承百年製錶世家典範</w:t>
      </w:r>
    </w:p>
    <w:p w14:paraId="47BCEAE1" w14:textId="77777777" w:rsidR="00714A26" w:rsidRDefault="00714A26">
      <w:pPr>
        <w:pStyle w:val="Corps"/>
        <w:jc w:val="center"/>
        <w:rPr>
          <w:sz w:val="20"/>
          <w:szCs w:val="20"/>
          <w:lang w:eastAsia="zh-TW"/>
        </w:rPr>
      </w:pPr>
    </w:p>
    <w:p w14:paraId="270A75EB" w14:textId="7D49984E" w:rsidR="00714A26" w:rsidRDefault="00AA4D8E" w:rsidP="008046C5">
      <w:pPr>
        <w:pStyle w:val="Corps"/>
        <w:jc w:val="center"/>
        <w:rPr>
          <w:rStyle w:val="Aucun"/>
          <w:b/>
          <w:bCs/>
          <w:sz w:val="20"/>
          <w:szCs w:val="20"/>
          <w:lang w:eastAsia="zh-TW"/>
        </w:rPr>
      </w:pPr>
      <w:r>
        <w:rPr>
          <w:rFonts w:hint="eastAsia"/>
          <w:sz w:val="20"/>
          <w:lang w:eastAsia="zh-TW"/>
        </w:rPr>
        <w:t>經典錶殼煥新演繹復古風華</w:t>
      </w:r>
      <w:r w:rsidR="008046C5">
        <w:rPr>
          <w:rFonts w:hint="eastAsia"/>
          <w:sz w:val="20"/>
          <w:lang w:eastAsia="zh-TW"/>
        </w:rPr>
        <w:t xml:space="preserve">, </w:t>
      </w:r>
      <w:r>
        <w:rPr>
          <w:rFonts w:hint="eastAsia"/>
          <w:sz w:val="20"/>
          <w:lang w:eastAsia="zh-TW"/>
        </w:rPr>
        <w:t>靈感源自</w:t>
      </w:r>
      <w:r w:rsidR="00AB1EF7">
        <w:rPr>
          <w:rFonts w:hint="eastAsia"/>
          <w:sz w:val="20"/>
          <w:lang w:eastAsia="zh-TW"/>
        </w:rPr>
        <w:t>1950</w:t>
      </w:r>
      <w:r>
        <w:rPr>
          <w:rFonts w:hint="eastAsia"/>
          <w:sz w:val="20"/>
          <w:lang w:eastAsia="zh-TW"/>
        </w:rPr>
        <w:t>年代的時光印記</w:t>
      </w:r>
    </w:p>
    <w:p w14:paraId="5E98BF70" w14:textId="77777777" w:rsidR="00714A26" w:rsidRDefault="00714A26">
      <w:pPr>
        <w:pStyle w:val="Corps"/>
        <w:jc w:val="both"/>
        <w:rPr>
          <w:sz w:val="20"/>
          <w:szCs w:val="20"/>
          <w:lang w:eastAsia="zh-TW"/>
        </w:rPr>
      </w:pPr>
    </w:p>
    <w:p w14:paraId="2C8AFEE9" w14:textId="32F5BD72" w:rsidR="005F1E7A" w:rsidRDefault="00AA4D8E" w:rsidP="0063311B">
      <w:pPr>
        <w:pStyle w:val="Corps"/>
        <w:ind w:firstLineChars="200" w:firstLine="400"/>
        <w:jc w:val="both"/>
        <w:rPr>
          <w:sz w:val="20"/>
          <w:szCs w:val="20"/>
          <w:lang w:eastAsia="zh-TW"/>
        </w:rPr>
      </w:pPr>
      <w:r>
        <w:rPr>
          <w:rFonts w:hint="eastAsia"/>
          <w:sz w:val="20"/>
          <w:lang w:eastAsia="zh-TW"/>
        </w:rPr>
        <w:t>名士</w:t>
      </w:r>
      <w:r w:rsidR="002F5495" w:rsidRPr="002F5495">
        <w:rPr>
          <w:rFonts w:hint="eastAsia"/>
          <w:sz w:val="20"/>
          <w:lang w:eastAsia="zh-TW"/>
        </w:rPr>
        <w:t>克里頓</w:t>
      </w:r>
      <w:r>
        <w:rPr>
          <w:rFonts w:hint="eastAsia"/>
          <w:sz w:val="20"/>
          <w:lang w:eastAsia="zh-TW"/>
        </w:rPr>
        <w:t>系列延續了品牌對風格與卓越技術的追求。熱忱、想像、巧思、嚴謹與精湛的工藝，</w:t>
      </w:r>
      <w:r w:rsidR="002F5495" w:rsidRPr="002F5495">
        <w:rPr>
          <w:rFonts w:hint="eastAsia"/>
          <w:sz w:val="20"/>
          <w:lang w:eastAsia="zh-TW"/>
        </w:rPr>
        <w:t>共同鑄造</w:t>
      </w:r>
      <w:r>
        <w:rPr>
          <w:rFonts w:hint="eastAsia"/>
          <w:sz w:val="20"/>
          <w:lang w:eastAsia="zh-TW"/>
        </w:rPr>
        <w:t>了名士錶</w:t>
      </w:r>
      <w:r w:rsidR="00AB1EF7">
        <w:rPr>
          <w:rFonts w:hint="eastAsia"/>
          <w:sz w:val="20"/>
          <w:lang w:eastAsia="zh-TW"/>
        </w:rPr>
        <w:t>195</w:t>
      </w:r>
      <w:r>
        <w:rPr>
          <w:rFonts w:hint="eastAsia"/>
          <w:sz w:val="20"/>
          <w:lang w:eastAsia="zh-TW"/>
        </w:rPr>
        <w:t>年來不朽的時計傳奇。崇尚美學的現代紳士心中所追捧和認可的正是這種獨特風格與製錶技藝，而其所追求的精緻與精准也呈現在</w:t>
      </w:r>
      <w:r w:rsidR="00AB1EF7">
        <w:rPr>
          <w:rFonts w:hint="eastAsia"/>
          <w:sz w:val="20"/>
          <w:lang w:eastAsia="zh-TW"/>
        </w:rPr>
        <w:t>2013</w:t>
      </w:r>
      <w:r>
        <w:rPr>
          <w:rFonts w:hint="eastAsia"/>
          <w:sz w:val="20"/>
          <w:lang w:eastAsia="zh-TW"/>
        </w:rPr>
        <w:t>年誕生的</w:t>
      </w:r>
      <w:r w:rsidR="002F5495" w:rsidRPr="002F5495">
        <w:rPr>
          <w:rFonts w:hint="eastAsia"/>
          <w:sz w:val="20"/>
          <w:lang w:eastAsia="zh-TW"/>
        </w:rPr>
        <w:t>克里頓</w:t>
      </w:r>
      <w:r>
        <w:rPr>
          <w:rFonts w:hint="eastAsia"/>
          <w:sz w:val="20"/>
          <w:lang w:eastAsia="zh-TW"/>
        </w:rPr>
        <w:t>系列中。</w:t>
      </w:r>
      <w:r w:rsidR="00AB1EF7">
        <w:rPr>
          <w:rFonts w:hint="eastAsia"/>
          <w:sz w:val="20"/>
          <w:lang w:eastAsia="zh-TW"/>
        </w:rPr>
        <w:t xml:space="preserve"> </w:t>
      </w:r>
    </w:p>
    <w:p w14:paraId="2B950495" w14:textId="77777777" w:rsidR="005F1E7A" w:rsidRDefault="005F1E7A">
      <w:pPr>
        <w:pStyle w:val="Corps"/>
        <w:jc w:val="both"/>
        <w:rPr>
          <w:sz w:val="20"/>
          <w:szCs w:val="20"/>
          <w:lang w:val="fr-FR" w:eastAsia="zh-TW"/>
        </w:rPr>
      </w:pPr>
    </w:p>
    <w:p w14:paraId="24F523CD" w14:textId="011C9A57" w:rsidR="00714A26" w:rsidRDefault="005F1E7A" w:rsidP="0063311B">
      <w:pPr>
        <w:pStyle w:val="Corps"/>
        <w:jc w:val="center"/>
        <w:rPr>
          <w:sz w:val="20"/>
          <w:szCs w:val="20"/>
        </w:rPr>
      </w:pPr>
      <w:r>
        <w:rPr>
          <w:rFonts w:hint="eastAsia"/>
          <w:noProof/>
          <w:sz w:val="20"/>
        </w:rPr>
        <w:drawing>
          <wp:inline distT="0" distB="0" distL="0" distR="0" wp14:anchorId="5A71161F" wp14:editId="2517BED0">
            <wp:extent cx="3719172" cy="2520000"/>
            <wp:effectExtent l="0" t="0" r="0" b="0"/>
            <wp:docPr id="211051186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9626" b="35203"/>
                    <a:stretch>
                      <a:fillRect/>
                    </a:stretch>
                  </pic:blipFill>
                  <pic:spPr bwMode="auto">
                    <a:xfrm>
                      <a:off x="0" y="0"/>
                      <a:ext cx="3719172"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6B6B2977" w14:textId="53C2AE11" w:rsidR="00714A26" w:rsidRPr="005F1E7A" w:rsidRDefault="00AA4D8E" w:rsidP="0063311B">
      <w:pPr>
        <w:pStyle w:val="Corps"/>
        <w:jc w:val="center"/>
        <w:rPr>
          <w:i/>
          <w:iCs/>
          <w:sz w:val="20"/>
          <w:szCs w:val="20"/>
          <w:lang w:eastAsia="zh-TW"/>
        </w:rPr>
      </w:pPr>
      <w:r w:rsidRPr="00193917">
        <w:rPr>
          <w:rFonts w:hint="eastAsia"/>
          <w:i/>
          <w:sz w:val="20"/>
          <w:lang w:eastAsia="zh-TW"/>
        </w:rPr>
        <w:t>名士</w:t>
      </w:r>
      <w:r w:rsidR="002F5495" w:rsidRPr="002F5495">
        <w:rPr>
          <w:rFonts w:hint="eastAsia"/>
          <w:i/>
          <w:sz w:val="20"/>
          <w:lang w:eastAsia="zh-TW"/>
        </w:rPr>
        <w:t>克里頓</w:t>
      </w:r>
      <w:r w:rsidRPr="00193917">
        <w:rPr>
          <w:rFonts w:hint="eastAsia"/>
          <w:i/>
          <w:sz w:val="20"/>
          <w:lang w:eastAsia="zh-TW"/>
        </w:rPr>
        <w:t>系列</w:t>
      </w:r>
      <w:proofErr w:type="spellStart"/>
      <w:r w:rsidR="00193917" w:rsidRPr="00193917">
        <w:rPr>
          <w:rFonts w:hint="eastAsia"/>
          <w:i/>
          <w:sz w:val="20"/>
          <w:lang w:eastAsia="zh-TW"/>
        </w:rPr>
        <w:t>Baumatic</w:t>
      </w:r>
      <w:proofErr w:type="spellEnd"/>
      <w:r w:rsidRPr="00193917">
        <w:rPr>
          <w:rFonts w:hint="eastAsia"/>
          <w:i/>
          <w:sz w:val="20"/>
          <w:lang w:eastAsia="zh-TW"/>
        </w:rPr>
        <w:t>日期自動上鏈腕</w:t>
      </w:r>
      <w:r>
        <w:rPr>
          <w:rFonts w:hint="eastAsia"/>
          <w:i/>
          <w:sz w:val="20"/>
          <w:lang w:eastAsia="zh-TW"/>
        </w:rPr>
        <w:t>錶</w:t>
      </w:r>
      <w:r w:rsidR="00193917" w:rsidRPr="00193917">
        <w:rPr>
          <w:rFonts w:hint="eastAsia"/>
          <w:i/>
          <w:sz w:val="20"/>
          <w:lang w:eastAsia="zh-TW"/>
        </w:rPr>
        <w:t xml:space="preserve"> M0A</w:t>
      </w:r>
      <w:r w:rsidR="005F1E7A">
        <w:rPr>
          <w:rFonts w:hint="eastAsia"/>
          <w:i/>
          <w:sz w:val="20"/>
          <w:lang w:eastAsia="zh-TW"/>
        </w:rPr>
        <w:t>10792</w:t>
      </w:r>
    </w:p>
    <w:p w14:paraId="2058009E" w14:textId="77777777" w:rsidR="005F1E7A" w:rsidRDefault="005F1E7A">
      <w:pPr>
        <w:pStyle w:val="Corps"/>
        <w:jc w:val="both"/>
        <w:rPr>
          <w:sz w:val="20"/>
          <w:szCs w:val="20"/>
          <w:lang w:eastAsia="zh-TW"/>
        </w:rPr>
      </w:pPr>
    </w:p>
    <w:p w14:paraId="0922AAB4" w14:textId="6D24D7DE" w:rsidR="00714A26" w:rsidRDefault="00AA4D8E" w:rsidP="0063311B">
      <w:pPr>
        <w:pStyle w:val="Corps"/>
        <w:ind w:firstLineChars="200" w:firstLine="400"/>
        <w:jc w:val="both"/>
        <w:rPr>
          <w:sz w:val="20"/>
          <w:szCs w:val="20"/>
          <w:lang w:eastAsia="zh-TW"/>
        </w:rPr>
      </w:pPr>
      <w:r>
        <w:rPr>
          <w:rFonts w:hint="eastAsia"/>
          <w:sz w:val="20"/>
          <w:lang w:eastAsia="zh-TW"/>
        </w:rPr>
        <w:t>在</w:t>
      </w:r>
      <w:r w:rsidR="00AB1EF7">
        <w:rPr>
          <w:rFonts w:hint="eastAsia"/>
          <w:sz w:val="20"/>
          <w:lang w:eastAsia="zh-TW"/>
        </w:rPr>
        <w:t>2025</w:t>
      </w:r>
      <w:r>
        <w:rPr>
          <w:rFonts w:hint="eastAsia"/>
          <w:sz w:val="20"/>
          <w:lang w:eastAsia="zh-TW"/>
        </w:rPr>
        <w:t>年“鐘錶與奇跡”</w:t>
      </w:r>
      <w:r w:rsidRPr="00AD3744">
        <w:rPr>
          <w:rFonts w:hint="eastAsia"/>
          <w:sz w:val="20"/>
          <w:lang w:eastAsia="zh-TW"/>
        </w:rPr>
        <w:t>日內瓦</w:t>
      </w:r>
      <w:r>
        <w:rPr>
          <w:rFonts w:hint="eastAsia"/>
          <w:sz w:val="20"/>
          <w:lang w:eastAsia="zh-TW"/>
        </w:rPr>
        <w:t>高級鐘錶展上，</w:t>
      </w:r>
      <w:r w:rsidR="002F5495" w:rsidRPr="002F5495">
        <w:rPr>
          <w:rFonts w:hint="eastAsia"/>
          <w:sz w:val="20"/>
          <w:lang w:eastAsia="zh-TW"/>
        </w:rPr>
        <w:t>克里頓</w:t>
      </w:r>
      <w:r>
        <w:rPr>
          <w:rFonts w:hint="eastAsia"/>
          <w:sz w:val="20"/>
          <w:lang w:eastAsia="zh-TW"/>
        </w:rPr>
        <w:t>系列新款</w:t>
      </w:r>
      <w:proofErr w:type="spellStart"/>
      <w:r w:rsidR="00AB1EF7">
        <w:rPr>
          <w:rFonts w:hint="eastAsia"/>
          <w:sz w:val="20"/>
          <w:lang w:eastAsia="zh-TW"/>
        </w:rPr>
        <w:t>Baumatic</w:t>
      </w:r>
      <w:proofErr w:type="spellEnd"/>
      <w:r>
        <w:rPr>
          <w:rFonts w:hint="eastAsia"/>
          <w:sz w:val="20"/>
          <w:lang w:eastAsia="zh-TW"/>
        </w:rPr>
        <w:t>腕錶</w:t>
      </w:r>
      <w:r w:rsidR="00AB1EF7">
        <w:rPr>
          <w:rFonts w:hint="eastAsia"/>
          <w:sz w:val="20"/>
          <w:lang w:eastAsia="zh-TW"/>
        </w:rPr>
        <w:t>M0A10802</w:t>
      </w:r>
      <w:r>
        <w:rPr>
          <w:rFonts w:hint="eastAsia"/>
          <w:sz w:val="20"/>
          <w:lang w:eastAsia="zh-TW"/>
        </w:rPr>
        <w:t>、</w:t>
      </w:r>
      <w:r w:rsidR="00AB1EF7">
        <w:rPr>
          <w:rFonts w:hint="eastAsia"/>
          <w:sz w:val="20"/>
          <w:lang w:eastAsia="zh-TW"/>
        </w:rPr>
        <w:t>M0A10778</w:t>
      </w:r>
      <w:r>
        <w:rPr>
          <w:rFonts w:hint="eastAsia"/>
          <w:sz w:val="20"/>
          <w:lang w:eastAsia="zh-TW"/>
        </w:rPr>
        <w:t>和</w:t>
      </w:r>
      <w:r w:rsidR="00AB1EF7">
        <w:rPr>
          <w:rFonts w:hint="eastAsia"/>
          <w:sz w:val="20"/>
          <w:lang w:eastAsia="zh-TW"/>
        </w:rPr>
        <w:t>M0A10771</w:t>
      </w:r>
      <w:r w:rsidRPr="006A777A">
        <w:rPr>
          <w:rFonts w:hint="eastAsia"/>
          <w:sz w:val="20"/>
          <w:lang w:eastAsia="zh-TW"/>
        </w:rPr>
        <w:t>標誌性圓形錶殼的設計</w:t>
      </w:r>
      <w:r>
        <w:rPr>
          <w:rFonts w:hint="eastAsia"/>
          <w:sz w:val="20"/>
          <w:lang w:eastAsia="zh-TW"/>
        </w:rPr>
        <w:t>煥新亮相——比例更為纖薄，</w:t>
      </w:r>
      <w:r w:rsidR="002F5495">
        <w:rPr>
          <w:rFonts w:ascii="PMingLiU" w:eastAsia="PMingLiU" w:hAnsi="PMingLiU" w:hint="eastAsia"/>
          <w:sz w:val="20"/>
          <w:lang w:val="en-US" w:eastAsia="zh-TW"/>
        </w:rPr>
        <w:t>錶</w:t>
      </w:r>
      <w:r w:rsidRPr="002D46D0">
        <w:rPr>
          <w:rFonts w:hint="eastAsia"/>
          <w:sz w:val="20"/>
          <w:lang w:val="en-US" w:eastAsia="zh-TW"/>
        </w:rPr>
        <w:t>面處理工藝亦</w:t>
      </w:r>
      <w:r>
        <w:rPr>
          <w:rFonts w:hint="eastAsia"/>
          <w:sz w:val="20"/>
          <w:lang w:val="en-US" w:eastAsia="zh-TW"/>
        </w:rPr>
        <w:t>有</w:t>
      </w:r>
      <w:r w:rsidRPr="002D46D0">
        <w:rPr>
          <w:rFonts w:hint="eastAsia"/>
          <w:sz w:val="20"/>
          <w:lang w:val="en-US" w:eastAsia="zh-TW"/>
        </w:rPr>
        <w:t>升級</w:t>
      </w:r>
      <w:r>
        <w:rPr>
          <w:rFonts w:hint="eastAsia"/>
          <w:sz w:val="20"/>
          <w:lang w:eastAsia="zh-TW"/>
        </w:rPr>
        <w:t>。此外，系列</w:t>
      </w:r>
      <w:r w:rsidR="002F5495">
        <w:rPr>
          <w:rFonts w:ascii="PMingLiU" w:eastAsia="PMingLiU" w:hAnsi="PMingLiU" w:hint="eastAsia"/>
          <w:sz w:val="20"/>
          <w:lang w:eastAsia="zh-TW"/>
        </w:rPr>
        <w:t>新</w:t>
      </w:r>
      <w:r>
        <w:rPr>
          <w:rFonts w:hint="eastAsia"/>
          <w:sz w:val="20"/>
          <w:lang w:eastAsia="zh-TW"/>
        </w:rPr>
        <w:t>推</w:t>
      </w:r>
      <w:r w:rsidR="002F5495">
        <w:rPr>
          <w:rFonts w:ascii="PMingLiU" w:eastAsia="PMingLiU" w:hAnsi="PMingLiU" w:hint="eastAsia"/>
          <w:sz w:val="20"/>
          <w:lang w:eastAsia="zh-TW"/>
        </w:rPr>
        <w:t>出</w:t>
      </w:r>
      <w:r>
        <w:rPr>
          <w:rFonts w:hint="eastAsia"/>
          <w:sz w:val="20"/>
          <w:lang w:eastAsia="zh-TW"/>
        </w:rPr>
        <w:t>了三款</w:t>
      </w:r>
      <w:proofErr w:type="spellStart"/>
      <w:r w:rsidR="00AB1EF7">
        <w:rPr>
          <w:rFonts w:hint="eastAsia"/>
          <w:sz w:val="20"/>
          <w:lang w:eastAsia="zh-TW"/>
        </w:rPr>
        <w:t>Baumatic</w:t>
      </w:r>
      <w:proofErr w:type="spellEnd"/>
      <w:r>
        <w:rPr>
          <w:rFonts w:hint="eastAsia"/>
          <w:sz w:val="20"/>
          <w:lang w:eastAsia="zh-TW"/>
        </w:rPr>
        <w:t>作品（</w:t>
      </w:r>
      <w:r w:rsidR="00AB1EF7">
        <w:rPr>
          <w:rFonts w:hint="eastAsia"/>
          <w:sz w:val="20"/>
          <w:lang w:eastAsia="zh-TW"/>
        </w:rPr>
        <w:t>M0A10773</w:t>
      </w:r>
      <w:r>
        <w:rPr>
          <w:rFonts w:hint="eastAsia"/>
          <w:sz w:val="20"/>
          <w:lang w:eastAsia="zh-TW"/>
        </w:rPr>
        <w:t>、</w:t>
      </w:r>
      <w:r w:rsidR="00AB1EF7">
        <w:rPr>
          <w:rFonts w:hint="eastAsia"/>
          <w:sz w:val="20"/>
          <w:lang w:eastAsia="zh-TW"/>
        </w:rPr>
        <w:t>M0A10792</w:t>
      </w:r>
      <w:r>
        <w:rPr>
          <w:rFonts w:hint="eastAsia"/>
          <w:sz w:val="20"/>
          <w:lang w:eastAsia="zh-TW"/>
        </w:rPr>
        <w:t>、</w:t>
      </w:r>
      <w:r w:rsidR="00AB1EF7">
        <w:rPr>
          <w:rFonts w:hint="eastAsia"/>
          <w:sz w:val="20"/>
          <w:lang w:eastAsia="zh-TW"/>
        </w:rPr>
        <w:t>M0A10793</w:t>
      </w:r>
      <w:r>
        <w:rPr>
          <w:rFonts w:hint="eastAsia"/>
          <w:sz w:val="20"/>
          <w:lang w:eastAsia="zh-TW"/>
        </w:rPr>
        <w:t>），其中兩款有搭載專為新錶殼設計的金屬錶鏈，</w:t>
      </w:r>
      <w:r w:rsidRPr="002D46D0">
        <w:rPr>
          <w:rFonts w:hint="eastAsia"/>
          <w:sz w:val="20"/>
          <w:lang w:val="en-US" w:eastAsia="zh-TW"/>
        </w:rPr>
        <w:t>其優雅造型與</w:t>
      </w:r>
      <w:r>
        <w:rPr>
          <w:rFonts w:hint="eastAsia"/>
          <w:sz w:val="20"/>
          <w:lang w:val="en-US" w:eastAsia="zh-TW"/>
        </w:rPr>
        <w:t>全</w:t>
      </w:r>
      <w:r w:rsidRPr="002D46D0">
        <w:rPr>
          <w:rFonts w:hint="eastAsia"/>
          <w:sz w:val="20"/>
          <w:lang w:val="en-US" w:eastAsia="zh-TW"/>
        </w:rPr>
        <w:t>新錶殼渾然一體</w:t>
      </w:r>
      <w:r>
        <w:rPr>
          <w:rFonts w:hint="eastAsia"/>
          <w:sz w:val="20"/>
          <w:lang w:eastAsia="zh-TW"/>
        </w:rPr>
        <w:t>。</w:t>
      </w:r>
      <w:r w:rsidR="00AB1EF7">
        <w:rPr>
          <w:rFonts w:hint="eastAsia"/>
          <w:sz w:val="20"/>
          <w:lang w:eastAsia="zh-TW"/>
        </w:rPr>
        <w:t xml:space="preserve"> </w:t>
      </w:r>
    </w:p>
    <w:p w14:paraId="11FB613C" w14:textId="77777777" w:rsidR="00714A26" w:rsidRDefault="00714A26" w:rsidP="0063311B">
      <w:pPr>
        <w:pStyle w:val="Corps"/>
        <w:ind w:firstLineChars="200" w:firstLine="400"/>
        <w:jc w:val="both"/>
        <w:rPr>
          <w:sz w:val="20"/>
          <w:szCs w:val="20"/>
          <w:lang w:eastAsia="zh-TW"/>
        </w:rPr>
      </w:pPr>
    </w:p>
    <w:p w14:paraId="73CDE3DB" w14:textId="2B9EFB98" w:rsidR="00714A26" w:rsidRDefault="00AA4D8E" w:rsidP="0063311B">
      <w:pPr>
        <w:pStyle w:val="Corps"/>
        <w:ind w:firstLineChars="200" w:firstLine="400"/>
        <w:jc w:val="both"/>
        <w:rPr>
          <w:sz w:val="20"/>
          <w:szCs w:val="20"/>
          <w:lang w:eastAsia="zh-TW"/>
        </w:rPr>
      </w:pPr>
      <w:r>
        <w:rPr>
          <w:rFonts w:hint="eastAsia"/>
          <w:sz w:val="20"/>
          <w:lang w:eastAsia="zh-TW"/>
        </w:rPr>
        <w:t>這三枚新作將於九月發佈——</w:t>
      </w:r>
      <w:r w:rsidRPr="002D46D0">
        <w:rPr>
          <w:rFonts w:hint="eastAsia"/>
          <w:sz w:val="20"/>
          <w:lang w:eastAsia="zh-TW"/>
        </w:rPr>
        <w:t>正值萬象更新的金秋時節</w:t>
      </w:r>
      <w:r>
        <w:rPr>
          <w:rFonts w:hint="eastAsia"/>
          <w:sz w:val="20"/>
          <w:lang w:eastAsia="zh-TW"/>
        </w:rPr>
        <w:t>，恰如</w:t>
      </w:r>
      <w:r w:rsidR="002F5495" w:rsidRPr="002F5495">
        <w:rPr>
          <w:rFonts w:hint="eastAsia"/>
          <w:sz w:val="20"/>
          <w:lang w:eastAsia="zh-TW"/>
        </w:rPr>
        <w:t>克里頓</w:t>
      </w:r>
      <w:r>
        <w:rPr>
          <w:rFonts w:hint="eastAsia"/>
          <w:sz w:val="20"/>
          <w:lang w:eastAsia="zh-TW"/>
        </w:rPr>
        <w:t>系列</w:t>
      </w:r>
      <w:r w:rsidRPr="005C7FEE">
        <w:rPr>
          <w:rFonts w:hint="eastAsia"/>
          <w:sz w:val="20"/>
          <w:lang w:eastAsia="zh-TW"/>
        </w:rPr>
        <w:t>精神</w:t>
      </w:r>
      <w:r w:rsidR="002F5495" w:rsidRPr="002F5495">
        <w:rPr>
          <w:rFonts w:hint="eastAsia"/>
          <w:sz w:val="20"/>
          <w:lang w:eastAsia="zh-TW"/>
        </w:rPr>
        <w:t>核心</w:t>
      </w:r>
      <w:r w:rsidRPr="005C7FEE">
        <w:rPr>
          <w:rFonts w:hint="eastAsia"/>
          <w:sz w:val="20"/>
          <w:lang w:eastAsia="zh-TW"/>
        </w:rPr>
        <w:t>：</w:t>
      </w:r>
      <w:r w:rsidR="002F5495" w:rsidRPr="002F5495">
        <w:rPr>
          <w:rFonts w:hint="eastAsia"/>
          <w:sz w:val="20"/>
          <w:lang w:eastAsia="zh-TW"/>
        </w:rPr>
        <w:t>秉承</w:t>
      </w:r>
      <w:r w:rsidRPr="005C7FEE">
        <w:rPr>
          <w:rFonts w:hint="eastAsia"/>
          <w:sz w:val="20"/>
          <w:lang w:eastAsia="zh-TW"/>
        </w:rPr>
        <w:t>挑戰之心，鑄</w:t>
      </w:r>
      <w:r w:rsidR="002F5495">
        <w:rPr>
          <w:rFonts w:ascii="PMingLiU" w:eastAsia="PMingLiU" w:hAnsi="PMingLiU" w:hint="eastAsia"/>
          <w:sz w:val="20"/>
          <w:lang w:eastAsia="zh-TW"/>
        </w:rPr>
        <w:t>入</w:t>
      </w:r>
      <w:r w:rsidRPr="005C7FEE">
        <w:rPr>
          <w:rFonts w:hint="eastAsia"/>
          <w:sz w:val="20"/>
          <w:lang w:eastAsia="zh-TW"/>
        </w:rPr>
        <w:t>靈感之作</w:t>
      </w:r>
      <w:r>
        <w:rPr>
          <w:rFonts w:hint="eastAsia"/>
          <w:sz w:val="20"/>
          <w:lang w:eastAsia="zh-TW"/>
        </w:rPr>
        <w:t>。更奢華、現代和潮流的</w:t>
      </w:r>
      <w:r w:rsidR="002F5495" w:rsidRPr="002F5495">
        <w:rPr>
          <w:rFonts w:hint="eastAsia"/>
          <w:sz w:val="20"/>
          <w:lang w:eastAsia="zh-TW"/>
        </w:rPr>
        <w:t>克里頓</w:t>
      </w:r>
      <w:r>
        <w:rPr>
          <w:rFonts w:hint="eastAsia"/>
          <w:sz w:val="20"/>
          <w:lang w:eastAsia="zh-TW"/>
        </w:rPr>
        <w:t>系列新作，</w:t>
      </w:r>
      <w:r w:rsidRPr="00286942">
        <w:rPr>
          <w:rFonts w:hint="eastAsia"/>
          <w:sz w:val="20"/>
          <w:lang w:val="en-US" w:eastAsia="zh-TW"/>
        </w:rPr>
        <w:t>註定成為秋</w:t>
      </w:r>
      <w:r w:rsidR="00286942" w:rsidRPr="00286942">
        <w:rPr>
          <w:rFonts w:ascii="PMingLiU" w:eastAsia="PMingLiU" w:hAnsi="PMingLiU" w:hint="eastAsia"/>
          <w:sz w:val="20"/>
          <w:lang w:val="en-US" w:eastAsia="zh-TW"/>
        </w:rPr>
        <w:t>日</w:t>
      </w:r>
      <w:r w:rsidRPr="00286942">
        <w:rPr>
          <w:rFonts w:hint="eastAsia"/>
          <w:sz w:val="20"/>
          <w:lang w:val="en-US" w:eastAsia="zh-TW"/>
        </w:rPr>
        <w:t>不容錯過的腕間藝術。</w:t>
      </w:r>
      <w:r w:rsidRPr="00286942">
        <w:rPr>
          <w:rFonts w:hint="eastAsia"/>
          <w:sz w:val="20"/>
          <w:lang w:eastAsia="zh-TW"/>
        </w:rPr>
        <w:t>名士錶</w:t>
      </w:r>
      <w:r w:rsidRPr="00286942">
        <w:rPr>
          <w:rFonts w:hint="eastAsia"/>
          <w:sz w:val="20"/>
          <w:lang w:val="en-US" w:eastAsia="zh-TW"/>
        </w:rPr>
        <w:t>將全新設計注入生活每個珍貴瞬間</w:t>
      </w:r>
      <w:r w:rsidRPr="00286942">
        <w:rPr>
          <w:rFonts w:hint="eastAsia"/>
          <w:sz w:val="20"/>
          <w:lang w:eastAsia="zh-TW"/>
        </w:rPr>
        <w:t>，融合實用功能、美學與情感于一體，成為您的珍貴夥伴。</w:t>
      </w:r>
      <w:r w:rsidR="00AB1EF7">
        <w:rPr>
          <w:rStyle w:val="Aucun"/>
          <w:rFonts w:hint="eastAsia"/>
          <w:color w:val="EE220C"/>
          <w:sz w:val="20"/>
          <w:lang w:eastAsia="zh-TW"/>
        </w:rPr>
        <w:t xml:space="preserve"> </w:t>
      </w:r>
    </w:p>
    <w:p w14:paraId="3CAB3714" w14:textId="77777777" w:rsidR="00714A26" w:rsidRDefault="00714A26">
      <w:pPr>
        <w:pStyle w:val="Corps"/>
        <w:jc w:val="both"/>
        <w:rPr>
          <w:sz w:val="20"/>
          <w:szCs w:val="20"/>
          <w:lang w:eastAsia="zh-TW"/>
        </w:rPr>
      </w:pPr>
    </w:p>
    <w:p w14:paraId="0F6CD11C" w14:textId="77777777" w:rsidR="00714A26" w:rsidRDefault="00714A26">
      <w:pPr>
        <w:pStyle w:val="Corps"/>
        <w:jc w:val="both"/>
        <w:rPr>
          <w:sz w:val="20"/>
          <w:szCs w:val="20"/>
          <w:lang w:eastAsia="zh-TW"/>
        </w:rPr>
      </w:pPr>
    </w:p>
    <w:p w14:paraId="5C9EE6A7" w14:textId="62B48736" w:rsidR="00714A26" w:rsidRDefault="00AA4D8E">
      <w:pPr>
        <w:pStyle w:val="Corps"/>
        <w:jc w:val="both"/>
        <w:rPr>
          <w:b/>
          <w:bCs/>
          <w:sz w:val="20"/>
          <w:szCs w:val="20"/>
          <w:lang w:eastAsia="zh-TW"/>
        </w:rPr>
      </w:pPr>
      <w:r>
        <w:rPr>
          <w:rFonts w:hint="eastAsia"/>
          <w:b/>
          <w:sz w:val="20"/>
          <w:lang w:eastAsia="zh-TW"/>
        </w:rPr>
        <w:t>專為深諳審美與鑒賞的</w:t>
      </w:r>
      <w:r w:rsidR="00286942" w:rsidRPr="00286942">
        <w:rPr>
          <w:rFonts w:hint="eastAsia"/>
          <w:b/>
          <w:sz w:val="20"/>
          <w:lang w:eastAsia="zh-TW"/>
        </w:rPr>
        <w:t>時尚紳士</w:t>
      </w:r>
      <w:r>
        <w:rPr>
          <w:rFonts w:hint="eastAsia"/>
          <w:b/>
          <w:sz w:val="20"/>
          <w:lang w:eastAsia="zh-TW"/>
        </w:rPr>
        <w:t>打造</w:t>
      </w:r>
    </w:p>
    <w:p w14:paraId="57037972" w14:textId="77777777" w:rsidR="00714A26" w:rsidRDefault="00714A26">
      <w:pPr>
        <w:pStyle w:val="Corps"/>
        <w:jc w:val="both"/>
        <w:rPr>
          <w:b/>
          <w:bCs/>
          <w:sz w:val="20"/>
          <w:szCs w:val="20"/>
          <w:lang w:eastAsia="zh-TW"/>
        </w:rPr>
      </w:pPr>
    </w:p>
    <w:p w14:paraId="3B56F004" w14:textId="5F536A45" w:rsidR="00714A26" w:rsidRDefault="00AA4D8E" w:rsidP="0063311B">
      <w:pPr>
        <w:pStyle w:val="Corps"/>
        <w:ind w:firstLineChars="200" w:firstLine="400"/>
        <w:jc w:val="both"/>
        <w:rPr>
          <w:sz w:val="20"/>
          <w:szCs w:val="20"/>
          <w:lang w:eastAsia="zh-TW"/>
        </w:rPr>
      </w:pPr>
      <w:r>
        <w:rPr>
          <w:rFonts w:hint="eastAsia"/>
          <w:sz w:val="20"/>
          <w:lang w:eastAsia="zh-TW"/>
        </w:rPr>
        <w:t>鍾情於精妙絕倫、工藝無瑕的精密機械腕錶，熱愛精緻考究與匠心傳承，佩戴者會為腕錶的細膩典雅和精良品質所深深吸引。如同工業設計師鍾愛</w:t>
      </w:r>
      <w:r w:rsidRPr="00D72438">
        <w:rPr>
          <w:rFonts w:hint="eastAsia"/>
          <w:sz w:val="20"/>
          <w:lang w:val="en-US" w:eastAsia="zh-TW"/>
        </w:rPr>
        <w:t>機械精密、設計完美</w:t>
      </w:r>
      <w:r>
        <w:rPr>
          <w:rFonts w:hint="eastAsia"/>
          <w:sz w:val="20"/>
          <w:lang w:eastAsia="zh-TW"/>
        </w:rPr>
        <w:t>的汽車，</w:t>
      </w:r>
      <w:r w:rsidR="00286942" w:rsidRPr="002F5495">
        <w:rPr>
          <w:rFonts w:hint="eastAsia"/>
          <w:sz w:val="20"/>
          <w:lang w:eastAsia="zh-TW"/>
        </w:rPr>
        <w:t>克里頓</w:t>
      </w:r>
      <w:r>
        <w:rPr>
          <w:rFonts w:hint="eastAsia"/>
          <w:sz w:val="20"/>
          <w:lang w:eastAsia="zh-TW"/>
        </w:rPr>
        <w:t>系列錶主也偏愛線條立體、輪廓鮮明、比例均衡的設計，並為</w:t>
      </w:r>
      <w:r w:rsidRPr="0051417F">
        <w:rPr>
          <w:rFonts w:hint="eastAsia"/>
          <w:sz w:val="20"/>
          <w:lang w:val="en-US" w:eastAsia="zh-TW"/>
        </w:rPr>
        <w:t>高貴材質，卓越性能、精准度與可靠性深深著迷。</w:t>
      </w:r>
      <w:r>
        <w:rPr>
          <w:rFonts w:hint="eastAsia"/>
          <w:sz w:val="20"/>
          <w:lang w:eastAsia="zh-TW"/>
        </w:rPr>
        <w:t>深諳至臻之作的鑒賞，重視每一個細節，於精微處鑄就不同。</w:t>
      </w:r>
      <w:r w:rsidR="00AB1EF7">
        <w:rPr>
          <w:rFonts w:hint="eastAsia"/>
          <w:sz w:val="20"/>
          <w:lang w:eastAsia="zh-TW"/>
        </w:rPr>
        <w:t xml:space="preserve"> </w:t>
      </w:r>
      <w:r w:rsidRPr="001E0D50">
        <w:rPr>
          <w:rFonts w:hint="eastAsia"/>
          <w:sz w:val="20"/>
          <w:lang w:eastAsia="zh-TW"/>
        </w:rPr>
        <w:t>每枚時計皆彰顯名士</w:t>
      </w:r>
      <w:r>
        <w:rPr>
          <w:rFonts w:hint="eastAsia"/>
          <w:sz w:val="20"/>
          <w:lang w:eastAsia="zh-TW"/>
        </w:rPr>
        <w:t>錶</w:t>
      </w:r>
      <w:r w:rsidRPr="001E0D50">
        <w:rPr>
          <w:rFonts w:hint="eastAsia"/>
          <w:sz w:val="20"/>
          <w:lang w:eastAsia="zh-TW"/>
        </w:rPr>
        <w:t>卓絕製錶傳承。</w:t>
      </w:r>
    </w:p>
    <w:p w14:paraId="1142AEFC" w14:textId="7FA5EA3B" w:rsidR="00714A26" w:rsidRDefault="00714A26" w:rsidP="0063311B">
      <w:pPr>
        <w:pStyle w:val="Corps"/>
        <w:ind w:firstLineChars="200" w:firstLine="400"/>
        <w:jc w:val="both"/>
        <w:rPr>
          <w:sz w:val="20"/>
          <w:szCs w:val="20"/>
          <w:lang w:eastAsia="zh-TW"/>
        </w:rPr>
      </w:pPr>
    </w:p>
    <w:p w14:paraId="463FB1BE" w14:textId="014B13EE" w:rsidR="00714A26" w:rsidRPr="0051417F" w:rsidRDefault="00AA4D8E" w:rsidP="0063311B">
      <w:pPr>
        <w:pStyle w:val="Corps"/>
        <w:ind w:firstLineChars="200" w:firstLine="400"/>
        <w:jc w:val="both"/>
        <w:rPr>
          <w:sz w:val="20"/>
          <w:lang w:eastAsia="zh-TW"/>
        </w:rPr>
      </w:pPr>
      <w:r>
        <w:rPr>
          <w:rFonts w:hint="eastAsia"/>
          <w:sz w:val="20"/>
          <w:lang w:eastAsia="zh-TW"/>
        </w:rPr>
        <w:t>品味非凡的紳士佩戴的不僅是一枚腕錶，更是一份獨特印記、一段傳承、一份工藝，亦是一種身份的象徵。</w:t>
      </w:r>
      <w:r w:rsidR="00971A4F" w:rsidRPr="002F5495">
        <w:rPr>
          <w:rFonts w:hint="eastAsia"/>
          <w:sz w:val="20"/>
          <w:lang w:eastAsia="zh-TW"/>
        </w:rPr>
        <w:t>克里頓</w:t>
      </w:r>
      <w:r>
        <w:rPr>
          <w:rFonts w:hint="eastAsia"/>
          <w:sz w:val="20"/>
          <w:lang w:eastAsia="zh-TW"/>
        </w:rPr>
        <w:t>系列是錶主作為鑒賞家精心甄選的心儀之作，賦予其低調堅定的自信與獨特的氣場——</w:t>
      </w:r>
      <w:r w:rsidRPr="001E0D50">
        <w:rPr>
          <w:rFonts w:hint="eastAsia"/>
          <w:sz w:val="20"/>
          <w:lang w:eastAsia="zh-TW"/>
        </w:rPr>
        <w:t>含蓄卻不容錯辨</w:t>
      </w:r>
      <w:r>
        <w:rPr>
          <w:rFonts w:hint="eastAsia"/>
          <w:sz w:val="20"/>
          <w:lang w:eastAsia="zh-TW"/>
        </w:rPr>
        <w:t>。錶主與腕錶之間</w:t>
      </w:r>
      <w:r w:rsidRPr="001E0D50">
        <w:rPr>
          <w:rFonts w:hint="eastAsia"/>
          <w:sz w:val="20"/>
          <w:lang w:eastAsia="zh-TW"/>
        </w:rPr>
        <w:t>締結親密紐帶</w:t>
      </w:r>
      <w:r>
        <w:rPr>
          <w:rFonts w:hint="eastAsia"/>
          <w:sz w:val="20"/>
          <w:lang w:eastAsia="zh-TW"/>
        </w:rPr>
        <w:t>：</w:t>
      </w:r>
      <w:r w:rsidRPr="001E0D50">
        <w:rPr>
          <w:rFonts w:hint="eastAsia"/>
          <w:sz w:val="20"/>
          <w:lang w:eastAsia="zh-TW"/>
        </w:rPr>
        <w:t>共契創意、本真與卓越精神</w:t>
      </w:r>
      <w:r>
        <w:rPr>
          <w:rFonts w:hint="eastAsia"/>
          <w:sz w:val="20"/>
          <w:lang w:eastAsia="zh-TW"/>
        </w:rPr>
        <w:t>。而這些品質，正是才華橫溢的製錶師</w:t>
      </w:r>
      <w:r w:rsidR="00AB1EF7">
        <w:rPr>
          <w:rFonts w:hint="eastAsia"/>
          <w:sz w:val="20"/>
          <w:lang w:eastAsia="zh-TW"/>
        </w:rPr>
        <w:t>William Baume</w:t>
      </w:r>
      <w:r>
        <w:rPr>
          <w:rFonts w:hint="eastAsia"/>
          <w:sz w:val="20"/>
          <w:lang w:eastAsia="zh-TW"/>
        </w:rPr>
        <w:t>和熱愛藝術、為品牌奠定風格基調的</w:t>
      </w:r>
      <w:r w:rsidR="00AB1EF7">
        <w:rPr>
          <w:rFonts w:hint="eastAsia"/>
          <w:sz w:val="20"/>
          <w:lang w:eastAsia="zh-TW"/>
        </w:rPr>
        <w:t>Paul Mercier</w:t>
      </w:r>
      <w:r w:rsidRPr="0051417F">
        <w:rPr>
          <w:rFonts w:hint="eastAsia"/>
          <w:sz w:val="20"/>
          <w:lang w:val="en-US" w:eastAsia="zh-TW"/>
        </w:rPr>
        <w:t>所宣導的製錶哲學</w:t>
      </w:r>
      <w:r>
        <w:rPr>
          <w:rFonts w:hint="eastAsia"/>
          <w:sz w:val="20"/>
          <w:lang w:eastAsia="zh-TW"/>
        </w:rPr>
        <w:t>。自此，名士錶始終秉持瑞士高級製錶傳統：</w:t>
      </w:r>
      <w:r w:rsidRPr="001E0D50">
        <w:rPr>
          <w:rFonts w:hint="eastAsia"/>
          <w:sz w:val="20"/>
          <w:lang w:eastAsia="zh-TW"/>
        </w:rPr>
        <w:t>設計敢為人先，工藝至誠至臻，技術銳意創新。</w:t>
      </w:r>
      <w:r w:rsidR="00971A4F" w:rsidRPr="002F5495">
        <w:rPr>
          <w:rFonts w:hint="eastAsia"/>
          <w:sz w:val="20"/>
          <w:lang w:eastAsia="zh-TW"/>
        </w:rPr>
        <w:t>克里頓</w:t>
      </w:r>
      <w:r>
        <w:rPr>
          <w:rFonts w:hint="eastAsia"/>
          <w:sz w:val="20"/>
          <w:lang w:eastAsia="zh-TW"/>
        </w:rPr>
        <w:t>系列交融經典與現代，</w:t>
      </w:r>
      <w:r w:rsidRPr="00E238A0">
        <w:rPr>
          <w:rFonts w:hint="eastAsia"/>
          <w:sz w:val="20"/>
          <w:lang w:val="en-US" w:eastAsia="zh-TW"/>
        </w:rPr>
        <w:t>憑藉其線條俐落、輪廓分明且比例考究的圓形錶殼設計獨樹一幟。</w:t>
      </w:r>
      <w:r>
        <w:rPr>
          <w:rFonts w:hint="eastAsia"/>
          <w:sz w:val="20"/>
          <w:lang w:eastAsia="zh-TW"/>
        </w:rPr>
        <w:t>其靈感源自</w:t>
      </w:r>
      <w:r w:rsidR="00AB1EF7">
        <w:rPr>
          <w:rFonts w:hint="eastAsia"/>
          <w:sz w:val="20"/>
          <w:lang w:eastAsia="zh-TW"/>
        </w:rPr>
        <w:t>1950</w:t>
      </w:r>
      <w:r>
        <w:rPr>
          <w:rFonts w:hint="eastAsia"/>
          <w:sz w:val="20"/>
          <w:lang w:eastAsia="zh-TW"/>
        </w:rPr>
        <w:t>年代，呼應著紳士的卓越品味與翩翩風度。它承載著黃金分割的理想比例與自然平衡的和諧之美——這一美學哲學以希臘字母Φ（</w:t>
      </w:r>
      <w:r w:rsidR="00AB1EF7">
        <w:rPr>
          <w:rFonts w:hint="eastAsia"/>
          <w:sz w:val="20"/>
          <w:lang w:eastAsia="zh-TW"/>
        </w:rPr>
        <w:t>Phi</w:t>
      </w:r>
      <w:r>
        <w:rPr>
          <w:rFonts w:hint="eastAsia"/>
          <w:sz w:val="20"/>
          <w:lang w:eastAsia="zh-TW"/>
        </w:rPr>
        <w:t>）為代表，自</w:t>
      </w:r>
      <w:r w:rsidR="00AB1EF7">
        <w:rPr>
          <w:rFonts w:hint="eastAsia"/>
          <w:sz w:val="20"/>
          <w:lang w:eastAsia="zh-TW"/>
        </w:rPr>
        <w:t>1964</w:t>
      </w:r>
      <w:r>
        <w:rPr>
          <w:rFonts w:hint="eastAsia"/>
          <w:sz w:val="20"/>
          <w:lang w:eastAsia="zh-TW"/>
        </w:rPr>
        <w:t>年</w:t>
      </w:r>
      <w:r w:rsidRPr="00E238A0">
        <w:rPr>
          <w:rFonts w:hint="eastAsia"/>
          <w:sz w:val="20"/>
          <w:lang w:val="en-US" w:eastAsia="zh-TW"/>
        </w:rPr>
        <w:t>便</w:t>
      </w:r>
      <w:r>
        <w:rPr>
          <w:rFonts w:hint="eastAsia"/>
          <w:sz w:val="20"/>
          <w:lang w:val="en-US" w:eastAsia="zh-TW"/>
        </w:rPr>
        <w:t>成</w:t>
      </w:r>
      <w:r w:rsidRPr="00E238A0">
        <w:rPr>
          <w:rFonts w:hint="eastAsia"/>
          <w:sz w:val="20"/>
          <w:lang w:val="en-US" w:eastAsia="zh-TW"/>
        </w:rPr>
        <w:t>為</w:t>
      </w:r>
      <w:r>
        <w:rPr>
          <w:rFonts w:hint="eastAsia"/>
          <w:sz w:val="20"/>
          <w:lang w:val="en-US" w:eastAsia="zh-TW"/>
        </w:rPr>
        <w:t>品牌</w:t>
      </w:r>
      <w:r w:rsidRPr="00E238A0">
        <w:rPr>
          <w:rFonts w:hint="eastAsia"/>
          <w:sz w:val="20"/>
          <w:lang w:val="en-US" w:eastAsia="zh-TW"/>
        </w:rPr>
        <w:t>徽</w:t>
      </w:r>
      <w:r>
        <w:rPr>
          <w:rFonts w:hint="eastAsia"/>
          <w:sz w:val="20"/>
          <w:lang w:val="en-US" w:eastAsia="zh-TW"/>
        </w:rPr>
        <w:t>號</w:t>
      </w:r>
      <w:r w:rsidRPr="00E238A0">
        <w:rPr>
          <w:rFonts w:hint="eastAsia"/>
          <w:sz w:val="20"/>
          <w:lang w:val="en-US" w:eastAsia="zh-TW"/>
        </w:rPr>
        <w:t>。</w:t>
      </w:r>
      <w:r w:rsidR="00AB1EF7">
        <w:rPr>
          <w:rFonts w:hint="eastAsia"/>
          <w:sz w:val="20"/>
          <w:lang w:eastAsia="zh-TW"/>
        </w:rPr>
        <w:t xml:space="preserve"> </w:t>
      </w:r>
    </w:p>
    <w:p w14:paraId="7B21E296" w14:textId="77777777" w:rsidR="005F1E7A" w:rsidRDefault="005F1E7A">
      <w:pPr>
        <w:pStyle w:val="Corps"/>
        <w:jc w:val="both"/>
        <w:rPr>
          <w:sz w:val="20"/>
          <w:szCs w:val="20"/>
          <w:lang w:eastAsia="zh-TW"/>
        </w:rPr>
      </w:pPr>
    </w:p>
    <w:p w14:paraId="21C36DB1" w14:textId="535C9AFB" w:rsidR="005F1E7A" w:rsidRDefault="005F1E7A" w:rsidP="005F1E7A">
      <w:pPr>
        <w:pStyle w:val="Corps"/>
        <w:jc w:val="center"/>
        <w:rPr>
          <w:b/>
          <w:bCs/>
          <w:sz w:val="20"/>
          <w:szCs w:val="20"/>
          <w:lang w:eastAsia="zh-TW"/>
        </w:rPr>
      </w:pPr>
      <w:r>
        <w:rPr>
          <w:rFonts w:hint="eastAsia"/>
          <w:b/>
          <w:noProof/>
          <w:sz w:val="20"/>
        </w:rPr>
        <w:lastRenderedPageBreak/>
        <w:drawing>
          <wp:inline distT="0" distB="0" distL="0" distR="0" wp14:anchorId="2F7C56C6" wp14:editId="6E649E3F">
            <wp:extent cx="1920000" cy="2880000"/>
            <wp:effectExtent l="0" t="0" r="4445" b="0"/>
            <wp:docPr id="41100542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20000" cy="2880000"/>
                    </a:xfrm>
                    <a:prstGeom prst="rect">
                      <a:avLst/>
                    </a:prstGeom>
                    <a:noFill/>
                    <a:ln>
                      <a:noFill/>
                    </a:ln>
                  </pic:spPr>
                </pic:pic>
              </a:graphicData>
            </a:graphic>
          </wp:inline>
        </w:drawing>
      </w:r>
      <w:r>
        <w:rPr>
          <w:rFonts w:hint="eastAsia"/>
          <w:b/>
          <w:sz w:val="20"/>
          <w:lang w:eastAsia="zh-TW"/>
        </w:rPr>
        <w:t xml:space="preserve"> </w:t>
      </w:r>
      <w:r>
        <w:rPr>
          <w:rFonts w:hint="eastAsia"/>
          <w:noProof/>
        </w:rPr>
        <w:drawing>
          <wp:inline distT="0" distB="0" distL="0" distR="0" wp14:anchorId="17E71A18" wp14:editId="2A9D44C9">
            <wp:extent cx="1920000" cy="2880000"/>
            <wp:effectExtent l="0" t="0" r="4445" b="0"/>
            <wp:docPr id="54459195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20000" cy="2880000"/>
                    </a:xfrm>
                    <a:prstGeom prst="rect">
                      <a:avLst/>
                    </a:prstGeom>
                    <a:noFill/>
                    <a:ln>
                      <a:noFill/>
                    </a:ln>
                  </pic:spPr>
                </pic:pic>
              </a:graphicData>
            </a:graphic>
          </wp:inline>
        </w:drawing>
      </w:r>
    </w:p>
    <w:p w14:paraId="3DA2C737" w14:textId="6D94ACF3" w:rsidR="00AD3744" w:rsidRPr="005F1E7A" w:rsidRDefault="00AA4D8E" w:rsidP="0075110E">
      <w:pPr>
        <w:pStyle w:val="Corps"/>
        <w:jc w:val="center"/>
        <w:rPr>
          <w:i/>
          <w:iCs/>
          <w:sz w:val="20"/>
          <w:szCs w:val="20"/>
          <w:lang w:eastAsia="zh-TW"/>
        </w:rPr>
      </w:pPr>
      <w:r w:rsidRPr="00AD3744">
        <w:rPr>
          <w:rFonts w:hint="eastAsia"/>
          <w:i/>
          <w:sz w:val="20"/>
          <w:lang w:eastAsia="zh-TW"/>
        </w:rPr>
        <w:t>名士</w:t>
      </w:r>
      <w:r w:rsidR="00971A4F" w:rsidRPr="00971A4F">
        <w:rPr>
          <w:rFonts w:hint="eastAsia"/>
          <w:i/>
          <w:sz w:val="20"/>
          <w:lang w:eastAsia="zh-TW"/>
        </w:rPr>
        <w:t>克里頓</w:t>
      </w:r>
      <w:r w:rsidRPr="00AD3744">
        <w:rPr>
          <w:rFonts w:hint="eastAsia"/>
          <w:i/>
          <w:sz w:val="20"/>
          <w:lang w:eastAsia="zh-TW"/>
        </w:rPr>
        <w:t>系列</w:t>
      </w:r>
      <w:r w:rsidR="00AD3744" w:rsidRPr="00AD3744">
        <w:rPr>
          <w:rFonts w:hint="eastAsia"/>
          <w:i/>
          <w:sz w:val="20"/>
          <w:lang w:eastAsia="zh-TW"/>
        </w:rPr>
        <w:t xml:space="preserve"> </w:t>
      </w:r>
      <w:proofErr w:type="spellStart"/>
      <w:r w:rsidR="00AD3744" w:rsidRPr="00AD3744">
        <w:rPr>
          <w:rFonts w:hint="eastAsia"/>
          <w:i/>
          <w:sz w:val="20"/>
          <w:lang w:eastAsia="zh-TW"/>
        </w:rPr>
        <w:t>Baumatic</w:t>
      </w:r>
      <w:proofErr w:type="spellEnd"/>
      <w:r w:rsidR="00AD3744" w:rsidRPr="00AD3744">
        <w:rPr>
          <w:rFonts w:hint="eastAsia"/>
          <w:i/>
          <w:sz w:val="20"/>
          <w:lang w:eastAsia="zh-TW"/>
        </w:rPr>
        <w:t xml:space="preserve"> </w:t>
      </w:r>
      <w:r w:rsidRPr="00AD3744">
        <w:rPr>
          <w:rFonts w:hint="eastAsia"/>
          <w:i/>
          <w:sz w:val="20"/>
          <w:lang w:eastAsia="zh-TW"/>
        </w:rPr>
        <w:t>日期自動上鏈腕</w:t>
      </w:r>
      <w:r>
        <w:rPr>
          <w:rFonts w:hint="eastAsia"/>
          <w:i/>
          <w:sz w:val="20"/>
          <w:lang w:eastAsia="zh-TW"/>
        </w:rPr>
        <w:t>錶</w:t>
      </w:r>
      <w:r w:rsidR="00AD3744" w:rsidRPr="00AD3744">
        <w:rPr>
          <w:rFonts w:hint="eastAsia"/>
          <w:i/>
          <w:sz w:val="20"/>
          <w:lang w:eastAsia="zh-TW"/>
        </w:rPr>
        <w:t xml:space="preserve"> 10771</w:t>
      </w:r>
    </w:p>
    <w:p w14:paraId="67AA4F63" w14:textId="20D42867" w:rsidR="005F1E7A" w:rsidRPr="005F1E7A" w:rsidRDefault="005F1E7A" w:rsidP="0075110E">
      <w:pPr>
        <w:pStyle w:val="Corps"/>
        <w:jc w:val="center"/>
        <w:rPr>
          <w:i/>
          <w:iCs/>
          <w:sz w:val="20"/>
          <w:szCs w:val="20"/>
          <w:lang w:val="fr-FR" w:eastAsia="zh-TW"/>
        </w:rPr>
      </w:pPr>
    </w:p>
    <w:p w14:paraId="2852097E" w14:textId="2D6A17CB" w:rsidR="00714A26" w:rsidRPr="008921E9" w:rsidRDefault="00AA4D8E">
      <w:pPr>
        <w:pStyle w:val="Corps"/>
        <w:jc w:val="both"/>
        <w:rPr>
          <w:b/>
          <w:bCs/>
          <w:sz w:val="20"/>
          <w:szCs w:val="20"/>
          <w:lang w:eastAsia="zh-TW"/>
        </w:rPr>
      </w:pPr>
      <w:r w:rsidRPr="008921E9">
        <w:rPr>
          <w:rFonts w:hint="eastAsia"/>
          <w:b/>
          <w:sz w:val="20"/>
          <w:lang w:eastAsia="zh-TW"/>
        </w:rPr>
        <w:t>煥新錶殼</w:t>
      </w:r>
      <w:r>
        <w:rPr>
          <w:rFonts w:hint="eastAsia"/>
          <w:b/>
          <w:sz w:val="20"/>
          <w:lang w:eastAsia="zh-TW"/>
        </w:rPr>
        <w:t>與</w:t>
      </w:r>
      <w:r w:rsidRPr="008921E9">
        <w:rPr>
          <w:rFonts w:hint="eastAsia"/>
          <w:b/>
          <w:sz w:val="20"/>
          <w:lang w:eastAsia="zh-TW"/>
        </w:rPr>
        <w:t>金屬錶鏈，致敬</w:t>
      </w:r>
      <w:r w:rsidR="00AB1EF7" w:rsidRPr="008921E9">
        <w:rPr>
          <w:rFonts w:hint="eastAsia"/>
          <w:b/>
          <w:sz w:val="20"/>
          <w:lang w:eastAsia="zh-TW"/>
        </w:rPr>
        <w:t>1950</w:t>
      </w:r>
      <w:r w:rsidRPr="008921E9">
        <w:rPr>
          <w:rFonts w:hint="eastAsia"/>
          <w:b/>
          <w:sz w:val="20"/>
          <w:lang w:eastAsia="zh-TW"/>
        </w:rPr>
        <w:t>年代永恆優雅</w:t>
      </w:r>
      <w:r w:rsidR="00AB1EF7" w:rsidRPr="008921E9">
        <w:rPr>
          <w:rFonts w:hint="eastAsia"/>
          <w:b/>
          <w:sz w:val="20"/>
          <w:lang w:eastAsia="zh-TW"/>
        </w:rPr>
        <w:t xml:space="preserve"> </w:t>
      </w:r>
    </w:p>
    <w:p w14:paraId="6E42FAD7" w14:textId="77777777" w:rsidR="00714A26" w:rsidRDefault="00714A26" w:rsidP="0063311B">
      <w:pPr>
        <w:pStyle w:val="Corps"/>
        <w:ind w:firstLineChars="200" w:firstLine="400"/>
        <w:jc w:val="both"/>
        <w:rPr>
          <w:sz w:val="20"/>
          <w:szCs w:val="20"/>
          <w:lang w:eastAsia="zh-TW"/>
        </w:rPr>
      </w:pPr>
    </w:p>
    <w:p w14:paraId="1E88B208" w14:textId="27DB1841" w:rsidR="005A463E" w:rsidRDefault="00971A4F" w:rsidP="00982BB9">
      <w:pPr>
        <w:pStyle w:val="Corps"/>
        <w:ind w:firstLineChars="200" w:firstLine="400"/>
        <w:jc w:val="both"/>
        <w:rPr>
          <w:sz w:val="20"/>
          <w:lang w:eastAsia="zh-TW"/>
        </w:rPr>
      </w:pPr>
      <w:r w:rsidRPr="00971A4F">
        <w:rPr>
          <w:rFonts w:hint="eastAsia"/>
          <w:sz w:val="20"/>
          <w:lang w:eastAsia="zh-TW"/>
        </w:rPr>
        <w:t>克里頓</w:t>
      </w:r>
      <w:r w:rsidR="00AA4D8E">
        <w:rPr>
          <w:rFonts w:hint="eastAsia"/>
          <w:sz w:val="20"/>
          <w:lang w:eastAsia="zh-TW"/>
        </w:rPr>
        <w:t>系列煥新回歸，推出全新</w:t>
      </w:r>
      <w:r w:rsidR="00AB1EF7">
        <w:rPr>
          <w:rFonts w:hint="eastAsia"/>
          <w:sz w:val="20"/>
          <w:lang w:eastAsia="zh-TW"/>
        </w:rPr>
        <w:t>39</w:t>
      </w:r>
      <w:r w:rsidR="00AA4D8E">
        <w:rPr>
          <w:rFonts w:hint="eastAsia"/>
          <w:sz w:val="20"/>
          <w:lang w:eastAsia="zh-TW"/>
        </w:rPr>
        <w:t>毫米版本——此前這一尺寸僅用於月相功能款式。</w:t>
      </w:r>
      <w:r>
        <w:rPr>
          <w:rFonts w:eastAsia="PMingLiU" w:hint="eastAsia"/>
          <w:sz w:val="20"/>
          <w:lang w:val="en-GB" w:eastAsia="zh-TW"/>
        </w:rPr>
        <w:t>過</w:t>
      </w:r>
      <w:r w:rsidR="00AA4D8E">
        <w:rPr>
          <w:rFonts w:hint="eastAsia"/>
          <w:sz w:val="20"/>
          <w:lang w:eastAsia="zh-TW"/>
        </w:rPr>
        <w:t>往</w:t>
      </w:r>
      <w:r w:rsidRPr="00971A4F">
        <w:rPr>
          <w:rFonts w:hint="eastAsia"/>
          <w:sz w:val="20"/>
          <w:lang w:eastAsia="zh-TW"/>
        </w:rPr>
        <w:t>克里頓</w:t>
      </w:r>
      <w:r w:rsidR="00AA4D8E" w:rsidRPr="00E238A0">
        <w:rPr>
          <w:rFonts w:hint="eastAsia"/>
          <w:sz w:val="20"/>
          <w:lang w:eastAsia="zh-TW"/>
        </w:rPr>
        <w:t>三針腕</w:t>
      </w:r>
      <w:r w:rsidR="00AA4D8E">
        <w:rPr>
          <w:rFonts w:hint="eastAsia"/>
          <w:sz w:val="20"/>
          <w:lang w:eastAsia="zh-TW"/>
        </w:rPr>
        <w:t>錶</w:t>
      </w:r>
      <w:r w:rsidR="00AA4D8E" w:rsidRPr="00E238A0">
        <w:rPr>
          <w:rFonts w:hint="eastAsia"/>
          <w:sz w:val="20"/>
          <w:lang w:eastAsia="zh-TW"/>
        </w:rPr>
        <w:t>的尺寸為</w:t>
      </w:r>
      <w:r w:rsidR="00E238A0" w:rsidRPr="00E238A0">
        <w:rPr>
          <w:rFonts w:hint="eastAsia"/>
          <w:sz w:val="20"/>
          <w:lang w:eastAsia="zh-TW"/>
        </w:rPr>
        <w:t xml:space="preserve">40 </w:t>
      </w:r>
      <w:r w:rsidR="00AA4D8E" w:rsidRPr="00E238A0">
        <w:rPr>
          <w:rFonts w:hint="eastAsia"/>
          <w:sz w:val="20"/>
          <w:lang w:eastAsia="zh-TW"/>
        </w:rPr>
        <w:t>毫米</w:t>
      </w:r>
      <w:r w:rsidR="00AA4D8E">
        <w:rPr>
          <w:rFonts w:hint="eastAsia"/>
          <w:sz w:val="20"/>
          <w:lang w:eastAsia="zh-TW"/>
        </w:rPr>
        <w:t>，如今新增</w:t>
      </w:r>
      <w:r w:rsidR="00AB1EF7">
        <w:rPr>
          <w:rFonts w:hint="eastAsia"/>
          <w:sz w:val="20"/>
          <w:lang w:eastAsia="zh-TW"/>
        </w:rPr>
        <w:t>39</w:t>
      </w:r>
      <w:r w:rsidR="00AA4D8E">
        <w:rPr>
          <w:rFonts w:hint="eastAsia"/>
          <w:sz w:val="20"/>
          <w:lang w:eastAsia="zh-TW"/>
        </w:rPr>
        <w:t>毫米版本。全新版本在打磨上更臻細緻，融合拋光與太陽紋緞面打磨處理工藝。拱形藍寶石水晶鏡面、巧妙嵌入錶殼側緣的錶冠、</w:t>
      </w:r>
      <w:r w:rsidR="00AB1EF7">
        <w:rPr>
          <w:rFonts w:hint="eastAsia"/>
          <w:sz w:val="20"/>
          <w:lang w:eastAsia="zh-TW"/>
        </w:rPr>
        <w:t>12</w:t>
      </w:r>
      <w:r w:rsidR="00AA4D8E">
        <w:rPr>
          <w:rFonts w:hint="eastAsia"/>
          <w:sz w:val="20"/>
          <w:lang w:eastAsia="zh-TW"/>
        </w:rPr>
        <w:t>點鐘位置阿拉伯數字時標回歸、</w:t>
      </w:r>
      <w:r w:rsidR="00AB1EF7">
        <w:rPr>
          <w:rFonts w:hint="eastAsia"/>
          <w:sz w:val="20"/>
          <w:lang w:eastAsia="zh-TW"/>
        </w:rPr>
        <w:t>6</w:t>
      </w:r>
      <w:r w:rsidR="00AA4D8E">
        <w:rPr>
          <w:rFonts w:hint="eastAsia"/>
          <w:sz w:val="20"/>
          <w:lang w:eastAsia="zh-TW"/>
        </w:rPr>
        <w:t>點鐘位置的日期視窗以及錶盤中央的十字準線設計——新作融入多項美學元素，向</w:t>
      </w:r>
      <w:r w:rsidR="00AB1EF7">
        <w:rPr>
          <w:rFonts w:hint="eastAsia"/>
          <w:sz w:val="20"/>
          <w:lang w:eastAsia="zh-TW"/>
        </w:rPr>
        <w:t>1950</w:t>
      </w:r>
      <w:r w:rsidR="00AA4D8E">
        <w:rPr>
          <w:rFonts w:hint="eastAsia"/>
          <w:sz w:val="20"/>
          <w:lang w:eastAsia="zh-TW"/>
        </w:rPr>
        <w:t>年代歷史經典款的永恆優雅致敬。</w:t>
      </w:r>
    </w:p>
    <w:p w14:paraId="1A9E02AB" w14:textId="7CD1FA9F" w:rsidR="00714A26" w:rsidRDefault="00AB1EF7" w:rsidP="0063311B">
      <w:pPr>
        <w:pStyle w:val="Corps"/>
        <w:ind w:firstLineChars="200" w:firstLine="400"/>
        <w:jc w:val="both"/>
        <w:rPr>
          <w:sz w:val="20"/>
          <w:szCs w:val="20"/>
          <w:lang w:eastAsia="zh-TW"/>
        </w:rPr>
      </w:pPr>
      <w:r>
        <w:rPr>
          <w:rFonts w:hint="eastAsia"/>
          <w:sz w:val="20"/>
          <w:lang w:eastAsia="zh-TW"/>
        </w:rPr>
        <w:t xml:space="preserve"> </w:t>
      </w:r>
    </w:p>
    <w:p w14:paraId="3AD917A3" w14:textId="66F2BFF3" w:rsidR="00714A26" w:rsidRDefault="00AA4D8E" w:rsidP="005A463E">
      <w:pPr>
        <w:pStyle w:val="Corps"/>
        <w:jc w:val="both"/>
        <w:rPr>
          <w:color w:val="EE220C"/>
          <w:sz w:val="20"/>
          <w:szCs w:val="20"/>
          <w:lang w:eastAsia="zh-TW"/>
        </w:rPr>
      </w:pPr>
      <w:r>
        <w:rPr>
          <w:rStyle w:val="Aucun"/>
          <w:rFonts w:hint="eastAsia"/>
          <w:sz w:val="20"/>
          <w:lang w:eastAsia="zh-TW"/>
        </w:rPr>
        <w:t>淺色錶盤採用全新米白</w:t>
      </w:r>
      <w:r w:rsidRPr="00A44FFF">
        <w:rPr>
          <w:rFonts w:hint="eastAsia"/>
          <w:sz w:val="20"/>
          <w:lang w:val="en-US" w:eastAsia="zh-TW"/>
        </w:rPr>
        <w:t>粒紋打磨工藝</w:t>
      </w:r>
      <w:r>
        <w:rPr>
          <w:rStyle w:val="Aucun"/>
          <w:rFonts w:hint="eastAsia"/>
          <w:sz w:val="20"/>
          <w:lang w:eastAsia="zh-TW"/>
        </w:rPr>
        <w:t>，搭配</w:t>
      </w:r>
      <w:r w:rsidR="00AB1EF7">
        <w:rPr>
          <w:rStyle w:val="Aucun"/>
          <w:rFonts w:hint="eastAsia"/>
          <w:sz w:val="20"/>
          <w:lang w:eastAsia="zh-TW"/>
        </w:rPr>
        <w:t>5N</w:t>
      </w:r>
      <w:r>
        <w:rPr>
          <w:rStyle w:val="Aucun"/>
          <w:rFonts w:hint="eastAsia"/>
          <w:sz w:val="20"/>
          <w:lang w:eastAsia="zh-TW"/>
        </w:rPr>
        <w:t>玫瑰金色點綴。</w:t>
      </w:r>
      <w:r w:rsidR="00AB1EF7">
        <w:rPr>
          <w:rFonts w:hint="eastAsia"/>
          <w:color w:val="EE220C"/>
          <w:sz w:val="20"/>
          <w:lang w:eastAsia="zh-TW"/>
        </w:rPr>
        <w:t xml:space="preserve"> </w:t>
      </w:r>
    </w:p>
    <w:p w14:paraId="356CA6ED" w14:textId="77777777" w:rsidR="00714A26" w:rsidRPr="00A44FFF" w:rsidRDefault="00714A26" w:rsidP="005A463E">
      <w:pPr>
        <w:pStyle w:val="Corps"/>
        <w:jc w:val="both"/>
        <w:rPr>
          <w:sz w:val="20"/>
          <w:szCs w:val="20"/>
          <w:lang w:eastAsia="zh-TW"/>
        </w:rPr>
      </w:pPr>
    </w:p>
    <w:p w14:paraId="244C9C5B" w14:textId="4FB967E2" w:rsidR="00714A26" w:rsidRDefault="00AA4D8E" w:rsidP="0063311B">
      <w:pPr>
        <w:pStyle w:val="Corps"/>
        <w:ind w:firstLineChars="200" w:firstLine="400"/>
        <w:jc w:val="both"/>
        <w:rPr>
          <w:sz w:val="20"/>
          <w:szCs w:val="20"/>
          <w:lang w:eastAsia="zh-TW"/>
        </w:rPr>
      </w:pPr>
      <w:r>
        <w:rPr>
          <w:rFonts w:hint="eastAsia"/>
          <w:sz w:val="20"/>
          <w:lang w:eastAsia="zh-TW"/>
        </w:rPr>
        <w:t>名士錶始終秉持以消費者為本的設計理念，</w:t>
      </w:r>
      <w:r w:rsidRPr="00A44FFF">
        <w:rPr>
          <w:rFonts w:hint="eastAsia"/>
          <w:sz w:val="20"/>
          <w:lang w:val="en-US" w:eastAsia="zh-TW"/>
        </w:rPr>
        <w:t>在設計及製作時計的過程中</w:t>
      </w:r>
      <w:r>
        <w:rPr>
          <w:rFonts w:hint="eastAsia"/>
          <w:sz w:val="20"/>
          <w:lang w:val="en-US" w:eastAsia="zh-TW"/>
        </w:rPr>
        <w:t>不斷超越自我</w:t>
      </w:r>
      <w:r w:rsidRPr="00A44FFF">
        <w:rPr>
          <w:rFonts w:hint="eastAsia"/>
          <w:sz w:val="20"/>
          <w:lang w:val="en-US" w:eastAsia="zh-TW"/>
        </w:rPr>
        <w:t>，力求滿足每一位客戶的期待。</w:t>
      </w:r>
      <w:r w:rsidR="00971A4F" w:rsidRPr="00971A4F">
        <w:rPr>
          <w:rFonts w:hint="eastAsia"/>
          <w:sz w:val="20"/>
          <w:lang w:eastAsia="zh-TW"/>
        </w:rPr>
        <w:t>克里頓</w:t>
      </w:r>
      <w:r>
        <w:rPr>
          <w:rFonts w:hint="eastAsia"/>
          <w:sz w:val="20"/>
          <w:lang w:eastAsia="zh-TW"/>
        </w:rPr>
        <w:t>系列此次推出的全新金屬錶鏈，在美學與人體工學方面均有革新。三排半圓形短鏈節構成的金屬錶鏈，</w:t>
      </w:r>
      <w:r w:rsidRPr="00A44FFF">
        <w:rPr>
          <w:rFonts w:hint="eastAsia"/>
          <w:sz w:val="20"/>
          <w:lang w:val="en-US" w:eastAsia="zh-TW"/>
        </w:rPr>
        <w:t>不僅於腕間勾勒出流暢線條，更帶來卓越佩戴舒適度</w:t>
      </w:r>
      <w:r>
        <w:rPr>
          <w:rFonts w:hint="eastAsia"/>
          <w:sz w:val="20"/>
          <w:lang w:eastAsia="zh-TW"/>
        </w:rPr>
        <w:t>。其設計靈感汲取復古製錶美學精髓，同時延續現代風格。全新結構與均衡比例，確保與革新錶殼的契合，提升了視覺和諧感，並強化了</w:t>
      </w:r>
      <w:r w:rsidR="00971A4F" w:rsidRPr="00971A4F">
        <w:rPr>
          <w:rFonts w:hint="eastAsia"/>
          <w:sz w:val="20"/>
          <w:lang w:eastAsia="zh-TW"/>
        </w:rPr>
        <w:t>克里頓</w:t>
      </w:r>
      <w:r>
        <w:rPr>
          <w:rFonts w:hint="eastAsia"/>
          <w:sz w:val="20"/>
          <w:lang w:eastAsia="zh-TW"/>
        </w:rPr>
        <w:t>系列的標誌性外觀。通過拋光與緞面打磨工藝的精心配</w:t>
      </w:r>
      <w:r w:rsidR="00971A4F">
        <w:rPr>
          <w:rFonts w:ascii="PMingLiU" w:eastAsia="PMingLiU" w:hAnsi="PMingLiU" w:hint="eastAsia"/>
          <w:sz w:val="20"/>
          <w:lang w:eastAsia="zh-TW"/>
        </w:rPr>
        <w:t>搭</w:t>
      </w:r>
      <w:r>
        <w:rPr>
          <w:rFonts w:hint="eastAsia"/>
          <w:sz w:val="20"/>
          <w:lang w:eastAsia="zh-TW"/>
        </w:rPr>
        <w:t>，既保持了腕錶的精緻考究，又彰顯了其多樣魅力，而快拆系統則為日常佩戴增添了無限可能。</w:t>
      </w:r>
    </w:p>
    <w:p w14:paraId="2A1702C3" w14:textId="77777777" w:rsidR="00714A26" w:rsidRDefault="00714A26">
      <w:pPr>
        <w:pStyle w:val="Corps"/>
        <w:jc w:val="both"/>
        <w:rPr>
          <w:sz w:val="20"/>
          <w:szCs w:val="20"/>
          <w:lang w:eastAsia="zh-TW"/>
        </w:rPr>
      </w:pPr>
    </w:p>
    <w:p w14:paraId="4FD1B30E" w14:textId="35A74473" w:rsidR="00714A26" w:rsidRDefault="00AA4D8E" w:rsidP="0063311B">
      <w:pPr>
        <w:pStyle w:val="Corps"/>
        <w:ind w:firstLineChars="200" w:firstLine="400"/>
        <w:jc w:val="both"/>
        <w:rPr>
          <w:sz w:val="20"/>
          <w:szCs w:val="20"/>
          <w:lang w:eastAsia="zh-TW"/>
        </w:rPr>
      </w:pPr>
      <w:r>
        <w:rPr>
          <w:rFonts w:hint="eastAsia"/>
          <w:sz w:val="20"/>
          <w:lang w:eastAsia="zh-TW"/>
        </w:rPr>
        <w:t>金屬錶鏈具備</w:t>
      </w:r>
      <w:r w:rsidRPr="002A7C64">
        <w:rPr>
          <w:rFonts w:hint="eastAsia"/>
          <w:sz w:val="20"/>
          <w:lang w:eastAsia="zh-TW"/>
        </w:rPr>
        <w:t>重要的技術性能特點</w:t>
      </w:r>
      <w:r>
        <w:rPr>
          <w:rFonts w:hint="eastAsia"/>
          <w:sz w:val="20"/>
          <w:lang w:eastAsia="zh-TW"/>
        </w:rPr>
        <w:t>：堅固耐用的精鋼材質能夠抵禦高溫、濕、刮碰和日常磨損。它經久耐用，易於維護，歷久彌新。</w:t>
      </w:r>
    </w:p>
    <w:p w14:paraId="3ACEED1D" w14:textId="77777777" w:rsidR="00714A26" w:rsidRDefault="00714A26" w:rsidP="0063311B">
      <w:pPr>
        <w:pStyle w:val="Corps"/>
        <w:ind w:firstLineChars="200" w:firstLine="400"/>
        <w:jc w:val="both"/>
        <w:rPr>
          <w:sz w:val="20"/>
          <w:szCs w:val="20"/>
          <w:lang w:eastAsia="zh-TW"/>
        </w:rPr>
      </w:pPr>
    </w:p>
    <w:p w14:paraId="2064E0B7" w14:textId="006AE9A0" w:rsidR="005F1E7A" w:rsidRPr="005F1E7A" w:rsidRDefault="00AA4D8E" w:rsidP="0063311B">
      <w:pPr>
        <w:pStyle w:val="Corps"/>
        <w:ind w:firstLineChars="200" w:firstLine="400"/>
        <w:jc w:val="both"/>
        <w:rPr>
          <w:sz w:val="20"/>
          <w:szCs w:val="20"/>
          <w:lang w:eastAsia="zh-TW"/>
        </w:rPr>
      </w:pPr>
      <w:r>
        <w:rPr>
          <w:rFonts w:hint="eastAsia"/>
          <w:sz w:val="20"/>
          <w:lang w:eastAsia="zh-TW"/>
        </w:rPr>
        <w:t>此外，</w:t>
      </w:r>
      <w:r w:rsidR="004A2D6E" w:rsidRPr="00971A4F">
        <w:rPr>
          <w:rFonts w:hint="eastAsia"/>
          <w:sz w:val="20"/>
          <w:lang w:eastAsia="zh-TW"/>
        </w:rPr>
        <w:t>克里頓</w:t>
      </w:r>
      <w:r>
        <w:rPr>
          <w:rFonts w:hint="eastAsia"/>
          <w:sz w:val="20"/>
          <w:lang w:eastAsia="zh-TW"/>
        </w:rPr>
        <w:t>系列全新金屬錶鏈，採用</w:t>
      </w:r>
      <w:r w:rsidRPr="002A7C64">
        <w:rPr>
          <w:rFonts w:hint="eastAsia"/>
          <w:sz w:val="20"/>
          <w:lang w:val="en-US" w:eastAsia="zh-TW"/>
        </w:rPr>
        <w:t>可替換設計</w:t>
      </w:r>
      <w:r>
        <w:rPr>
          <w:rFonts w:hint="eastAsia"/>
          <w:sz w:val="20"/>
          <w:lang w:val="en-US" w:eastAsia="zh-TW"/>
        </w:rPr>
        <w:t>，</w:t>
      </w:r>
      <w:r>
        <w:rPr>
          <w:rFonts w:hint="eastAsia"/>
          <w:sz w:val="20"/>
          <w:lang w:eastAsia="zh-TW"/>
        </w:rPr>
        <w:t>配備免工具快拆系統——可通過三重折疊式精鋼錶扣和安全按鈕開合，</w:t>
      </w:r>
      <w:r w:rsidRPr="002A7C64">
        <w:rPr>
          <w:rFonts w:hint="eastAsia"/>
          <w:sz w:val="20"/>
          <w:lang w:eastAsia="zh-TW"/>
        </w:rPr>
        <w:t>確保佩戴舒適</w:t>
      </w:r>
      <w:r>
        <w:rPr>
          <w:rFonts w:hint="eastAsia"/>
          <w:sz w:val="20"/>
          <w:lang w:eastAsia="zh-TW"/>
        </w:rPr>
        <w:t>和</w:t>
      </w:r>
      <w:r w:rsidRPr="002A7C64">
        <w:rPr>
          <w:rFonts w:hint="eastAsia"/>
          <w:sz w:val="20"/>
          <w:lang w:eastAsia="zh-TW"/>
        </w:rPr>
        <w:t>耐用。</w:t>
      </w:r>
    </w:p>
    <w:p w14:paraId="3B3276FA" w14:textId="067BBBEF" w:rsidR="005F1E7A" w:rsidRDefault="005F1E7A" w:rsidP="005F1E7A">
      <w:pPr>
        <w:pStyle w:val="Corps"/>
        <w:jc w:val="center"/>
        <w:rPr>
          <w:sz w:val="20"/>
          <w:szCs w:val="20"/>
        </w:rPr>
      </w:pPr>
      <w:r>
        <w:rPr>
          <w:rFonts w:hint="eastAsia"/>
          <w:noProof/>
          <w:color w:val="EE220C"/>
          <w:sz w:val="20"/>
        </w:rPr>
        <w:lastRenderedPageBreak/>
        <w:drawing>
          <wp:inline distT="0" distB="0" distL="0" distR="0" wp14:anchorId="39353306" wp14:editId="3456E5D0">
            <wp:extent cx="1920000" cy="2880000"/>
            <wp:effectExtent l="0" t="0" r="4445" b="0"/>
            <wp:docPr id="2136449498" name="Image 3" descr="Une image contenant personne, Accessoire de mode, poignet, doig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449498" name="Image 3" descr="Une image contenant personne, Accessoire de mode, poignet, doigt&#10;&#10;Le contenu généré par l’IA peut êtr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20000" cy="2880000"/>
                    </a:xfrm>
                    <a:prstGeom prst="rect">
                      <a:avLst/>
                    </a:prstGeom>
                    <a:noFill/>
                    <a:ln>
                      <a:noFill/>
                    </a:ln>
                  </pic:spPr>
                </pic:pic>
              </a:graphicData>
            </a:graphic>
          </wp:inline>
        </w:drawing>
      </w:r>
      <w:r>
        <w:rPr>
          <w:rFonts w:hint="eastAsia"/>
          <w:sz w:val="20"/>
        </w:rPr>
        <w:t xml:space="preserve"> </w:t>
      </w:r>
      <w:r>
        <w:rPr>
          <w:rFonts w:hint="eastAsia"/>
          <w:noProof/>
          <w:color w:val="EE220C"/>
        </w:rPr>
        <w:drawing>
          <wp:inline distT="0" distB="0" distL="0" distR="0" wp14:anchorId="36E468E8" wp14:editId="46332D1F">
            <wp:extent cx="1920000" cy="2880000"/>
            <wp:effectExtent l="0" t="0" r="4445" b="0"/>
            <wp:docPr id="36194513" name="Image 4" descr="Une image contenant personne, Accessoire de mode, homme, horlog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94513" name="Image 4" descr="Une image contenant personne, Accessoire de mode, homme, horloge&#10;&#10;Le contenu généré par l’IA peut êtr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000" cy="2880000"/>
                    </a:xfrm>
                    <a:prstGeom prst="rect">
                      <a:avLst/>
                    </a:prstGeom>
                    <a:noFill/>
                    <a:ln>
                      <a:noFill/>
                    </a:ln>
                  </pic:spPr>
                </pic:pic>
              </a:graphicData>
            </a:graphic>
          </wp:inline>
        </w:drawing>
      </w:r>
    </w:p>
    <w:p w14:paraId="2BBA5A68" w14:textId="68492A51" w:rsidR="00193917" w:rsidRDefault="00AA4D8E" w:rsidP="0063311B">
      <w:pPr>
        <w:pStyle w:val="Corps"/>
        <w:jc w:val="center"/>
        <w:rPr>
          <w:i/>
          <w:sz w:val="20"/>
          <w:lang w:eastAsia="zh-TW"/>
        </w:rPr>
      </w:pPr>
      <w:r w:rsidRPr="00193917">
        <w:rPr>
          <w:rFonts w:hint="eastAsia"/>
          <w:i/>
          <w:sz w:val="20"/>
          <w:lang w:eastAsia="zh-TW"/>
        </w:rPr>
        <w:t>名士</w:t>
      </w:r>
      <w:r w:rsidR="004A2D6E" w:rsidRPr="004A2D6E">
        <w:rPr>
          <w:rFonts w:hint="eastAsia"/>
          <w:i/>
          <w:sz w:val="20"/>
          <w:lang w:eastAsia="zh-TW"/>
        </w:rPr>
        <w:t>克里頓</w:t>
      </w:r>
      <w:r w:rsidRPr="00193917">
        <w:rPr>
          <w:rFonts w:hint="eastAsia"/>
          <w:i/>
          <w:sz w:val="20"/>
          <w:lang w:eastAsia="zh-TW"/>
        </w:rPr>
        <w:t>系列</w:t>
      </w:r>
      <w:proofErr w:type="spellStart"/>
      <w:r w:rsidR="00193917" w:rsidRPr="00193917">
        <w:rPr>
          <w:rFonts w:hint="eastAsia"/>
          <w:i/>
          <w:sz w:val="20"/>
          <w:lang w:eastAsia="zh-TW"/>
        </w:rPr>
        <w:t>Baumatic</w:t>
      </w:r>
      <w:proofErr w:type="spellEnd"/>
      <w:r w:rsidR="00193917" w:rsidRPr="00193917">
        <w:rPr>
          <w:rFonts w:hint="eastAsia"/>
          <w:i/>
          <w:sz w:val="20"/>
          <w:lang w:eastAsia="zh-TW"/>
        </w:rPr>
        <w:t xml:space="preserve"> </w:t>
      </w:r>
      <w:r w:rsidRPr="00193917">
        <w:rPr>
          <w:rFonts w:hint="eastAsia"/>
          <w:i/>
          <w:sz w:val="20"/>
          <w:lang w:eastAsia="zh-TW"/>
        </w:rPr>
        <w:t>日期自動上鏈腕</w:t>
      </w:r>
      <w:r>
        <w:rPr>
          <w:rFonts w:hint="eastAsia"/>
          <w:i/>
          <w:sz w:val="20"/>
          <w:lang w:eastAsia="zh-TW"/>
        </w:rPr>
        <w:t>錶</w:t>
      </w:r>
      <w:r w:rsidR="00193917" w:rsidRPr="00193917">
        <w:rPr>
          <w:rFonts w:hint="eastAsia"/>
          <w:i/>
          <w:sz w:val="20"/>
          <w:lang w:eastAsia="zh-TW"/>
        </w:rPr>
        <w:t>M0A</w:t>
      </w:r>
      <w:r w:rsidR="005F1E7A">
        <w:rPr>
          <w:rFonts w:hint="eastAsia"/>
          <w:i/>
          <w:sz w:val="20"/>
          <w:lang w:eastAsia="zh-TW"/>
        </w:rPr>
        <w:t>10773</w:t>
      </w:r>
      <w:r w:rsidR="005F1E7A">
        <w:rPr>
          <w:rFonts w:hint="eastAsia"/>
          <w:i/>
          <w:sz w:val="20"/>
          <w:lang w:eastAsia="zh-TW"/>
        </w:rPr>
        <w:tab/>
      </w:r>
      <w:r>
        <w:rPr>
          <w:rFonts w:hint="eastAsia"/>
          <w:i/>
          <w:sz w:val="20"/>
          <w:lang w:eastAsia="zh-TW"/>
        </w:rPr>
        <w:t>（左）</w:t>
      </w:r>
    </w:p>
    <w:p w14:paraId="6AE6BFC2" w14:textId="4C51A5F9" w:rsidR="005F1E7A" w:rsidRPr="005F1E7A" w:rsidRDefault="00AA4D8E" w:rsidP="0063311B">
      <w:pPr>
        <w:pStyle w:val="Corps"/>
        <w:jc w:val="center"/>
        <w:rPr>
          <w:i/>
          <w:iCs/>
          <w:sz w:val="20"/>
          <w:szCs w:val="20"/>
          <w:lang w:eastAsia="zh-TW"/>
        </w:rPr>
      </w:pPr>
      <w:r>
        <w:rPr>
          <w:rFonts w:hint="eastAsia"/>
          <w:i/>
          <w:sz w:val="20"/>
          <w:lang w:eastAsia="zh-TW"/>
        </w:rPr>
        <w:t>名士</w:t>
      </w:r>
      <w:r w:rsidR="004A2D6E" w:rsidRPr="004A2D6E">
        <w:rPr>
          <w:rFonts w:hint="eastAsia"/>
          <w:i/>
          <w:sz w:val="20"/>
          <w:lang w:eastAsia="zh-TW"/>
        </w:rPr>
        <w:t>克里頓</w:t>
      </w:r>
      <w:r w:rsidRPr="00193917">
        <w:rPr>
          <w:rFonts w:hint="eastAsia"/>
          <w:i/>
          <w:sz w:val="20"/>
          <w:lang w:eastAsia="zh-TW"/>
        </w:rPr>
        <w:t>系列</w:t>
      </w:r>
      <w:proofErr w:type="spellStart"/>
      <w:r w:rsidR="00193917" w:rsidRPr="00193917">
        <w:rPr>
          <w:rFonts w:hint="eastAsia"/>
          <w:i/>
          <w:sz w:val="20"/>
          <w:lang w:eastAsia="zh-TW"/>
        </w:rPr>
        <w:t>Baumatic</w:t>
      </w:r>
      <w:proofErr w:type="spellEnd"/>
      <w:r w:rsidRPr="00193917">
        <w:rPr>
          <w:rFonts w:hint="eastAsia"/>
          <w:i/>
          <w:sz w:val="20"/>
          <w:lang w:eastAsia="zh-TW"/>
        </w:rPr>
        <w:t>日期自動上鏈腕</w:t>
      </w:r>
      <w:r>
        <w:rPr>
          <w:rFonts w:hint="eastAsia"/>
          <w:i/>
          <w:sz w:val="20"/>
          <w:lang w:eastAsia="zh-TW"/>
        </w:rPr>
        <w:t>錶</w:t>
      </w:r>
      <w:r w:rsidR="00193917" w:rsidRPr="00193917">
        <w:rPr>
          <w:rFonts w:hint="eastAsia"/>
          <w:i/>
          <w:sz w:val="20"/>
          <w:lang w:eastAsia="zh-TW"/>
        </w:rPr>
        <w:t xml:space="preserve"> M0A</w:t>
      </w:r>
      <w:r w:rsidR="005F1E7A">
        <w:rPr>
          <w:rFonts w:hint="eastAsia"/>
          <w:i/>
          <w:sz w:val="20"/>
          <w:lang w:eastAsia="zh-TW"/>
        </w:rPr>
        <w:t>10793</w:t>
      </w:r>
      <w:r>
        <w:rPr>
          <w:rFonts w:hint="eastAsia"/>
          <w:i/>
          <w:sz w:val="20"/>
          <w:lang w:eastAsia="zh-TW"/>
        </w:rPr>
        <w:t>（右）</w:t>
      </w:r>
    </w:p>
    <w:p w14:paraId="21DABC2E" w14:textId="77777777" w:rsidR="005A463E" w:rsidRDefault="005A463E" w:rsidP="00982BB9">
      <w:pPr>
        <w:pStyle w:val="Corps"/>
        <w:ind w:firstLineChars="200" w:firstLine="400"/>
        <w:jc w:val="both"/>
        <w:rPr>
          <w:sz w:val="20"/>
          <w:lang w:eastAsia="zh-TW"/>
        </w:rPr>
      </w:pPr>
    </w:p>
    <w:p w14:paraId="15D6B28F" w14:textId="74A18D98" w:rsidR="00714A26" w:rsidRDefault="00AA4D8E" w:rsidP="0063311B">
      <w:pPr>
        <w:pStyle w:val="Corps"/>
        <w:ind w:firstLineChars="200" w:firstLine="400"/>
        <w:jc w:val="both"/>
        <w:rPr>
          <w:rStyle w:val="Aucun"/>
          <w:sz w:val="20"/>
          <w:szCs w:val="20"/>
          <w:u w:val="single"/>
          <w:lang w:eastAsia="zh-TW"/>
        </w:rPr>
      </w:pPr>
      <w:r>
        <w:rPr>
          <w:rFonts w:hint="eastAsia"/>
          <w:sz w:val="20"/>
          <w:lang w:eastAsia="zh-TW"/>
        </w:rPr>
        <w:t>鱷魚皮錶帶款配備可更換式三重折疊錶扣。</w:t>
      </w:r>
      <w:r w:rsidR="00AB1EF7">
        <w:rPr>
          <w:rFonts w:hint="eastAsia"/>
          <w:sz w:val="20"/>
          <w:lang w:eastAsia="zh-TW"/>
        </w:rPr>
        <w:t xml:space="preserve"> </w:t>
      </w:r>
    </w:p>
    <w:p w14:paraId="688CD816" w14:textId="77777777" w:rsidR="00714A26" w:rsidRDefault="00714A26" w:rsidP="0063311B">
      <w:pPr>
        <w:pStyle w:val="Corps"/>
        <w:ind w:firstLineChars="200" w:firstLine="400"/>
        <w:jc w:val="both"/>
        <w:rPr>
          <w:rStyle w:val="Aucun"/>
          <w:sz w:val="20"/>
          <w:szCs w:val="20"/>
          <w:u w:val="single"/>
          <w:lang w:eastAsia="zh-TW"/>
        </w:rPr>
      </w:pPr>
    </w:p>
    <w:p w14:paraId="7E4AB069" w14:textId="4D5E319B" w:rsidR="00714A26" w:rsidRDefault="00AA4D8E" w:rsidP="0063311B">
      <w:pPr>
        <w:pStyle w:val="Corps"/>
        <w:ind w:firstLineChars="200" w:firstLine="400"/>
        <w:jc w:val="both"/>
        <w:rPr>
          <w:sz w:val="20"/>
          <w:szCs w:val="20"/>
          <w:lang w:eastAsia="zh-TW"/>
        </w:rPr>
      </w:pPr>
      <w:r>
        <w:rPr>
          <w:rFonts w:hint="eastAsia"/>
          <w:sz w:val="20"/>
          <w:lang w:eastAsia="zh-TW"/>
        </w:rPr>
        <w:t>錶殼與錶帶的和諧統一，設計與飾面的精心打磨，比例與空間感的至臻平衡，盡顯名士錶製錶藝術的無盡巧思。創意、思考、精准、實用哲學、大膽與</w:t>
      </w:r>
      <w:r w:rsidRPr="004A0648">
        <w:rPr>
          <w:rFonts w:hint="eastAsia"/>
          <w:sz w:val="20"/>
          <w:lang w:val="en-US" w:eastAsia="zh-TW"/>
        </w:rPr>
        <w:t>熾熱情懷</w:t>
      </w:r>
      <w:r>
        <w:rPr>
          <w:rFonts w:hint="eastAsia"/>
          <w:sz w:val="20"/>
          <w:lang w:eastAsia="zh-TW"/>
        </w:rPr>
        <w:t>，是這件時計傑作的靈魂所在。</w:t>
      </w:r>
      <w:r w:rsidR="00AB1EF7">
        <w:rPr>
          <w:rFonts w:hint="eastAsia"/>
          <w:sz w:val="20"/>
          <w:lang w:eastAsia="zh-TW"/>
        </w:rPr>
        <w:t xml:space="preserve"> </w:t>
      </w:r>
    </w:p>
    <w:p w14:paraId="54124F25" w14:textId="77777777" w:rsidR="00714A26" w:rsidRDefault="00714A26">
      <w:pPr>
        <w:pStyle w:val="Corps"/>
        <w:jc w:val="both"/>
        <w:rPr>
          <w:sz w:val="20"/>
          <w:szCs w:val="20"/>
          <w:lang w:eastAsia="zh-TW"/>
        </w:rPr>
      </w:pPr>
    </w:p>
    <w:p w14:paraId="5D732AC9" w14:textId="29D4A864" w:rsidR="00714A26" w:rsidRDefault="00AA4D8E">
      <w:pPr>
        <w:pStyle w:val="Corps"/>
        <w:jc w:val="both"/>
        <w:rPr>
          <w:b/>
          <w:bCs/>
          <w:sz w:val="20"/>
          <w:szCs w:val="20"/>
          <w:lang w:eastAsia="zh-TW"/>
        </w:rPr>
      </w:pPr>
      <w:r>
        <w:rPr>
          <w:rFonts w:hint="eastAsia"/>
          <w:b/>
          <w:sz w:val="20"/>
          <w:lang w:eastAsia="zh-TW"/>
        </w:rPr>
        <w:t>卓越工藝鑄就高端機芯</w:t>
      </w:r>
      <w:r w:rsidR="00AB1EF7">
        <w:rPr>
          <w:rFonts w:hint="eastAsia"/>
          <w:b/>
          <w:sz w:val="20"/>
          <w:lang w:eastAsia="zh-TW"/>
        </w:rPr>
        <w:t xml:space="preserve">  </w:t>
      </w:r>
    </w:p>
    <w:p w14:paraId="263D53E3" w14:textId="77777777" w:rsidR="00714A26" w:rsidRDefault="00714A26">
      <w:pPr>
        <w:pStyle w:val="Corps"/>
        <w:jc w:val="both"/>
        <w:rPr>
          <w:b/>
          <w:bCs/>
          <w:sz w:val="20"/>
          <w:szCs w:val="20"/>
          <w:lang w:eastAsia="zh-TW"/>
        </w:rPr>
      </w:pPr>
    </w:p>
    <w:p w14:paraId="19C7F067" w14:textId="3A63C0E4" w:rsidR="00714A26" w:rsidRDefault="00AA4D8E" w:rsidP="0063311B">
      <w:pPr>
        <w:pStyle w:val="Corps"/>
        <w:ind w:firstLineChars="200" w:firstLine="400"/>
        <w:jc w:val="both"/>
        <w:rPr>
          <w:sz w:val="20"/>
          <w:szCs w:val="20"/>
          <w:lang w:eastAsia="zh-TW"/>
        </w:rPr>
      </w:pPr>
      <w:r>
        <w:rPr>
          <w:rFonts w:hint="eastAsia"/>
          <w:sz w:val="20"/>
          <w:lang w:eastAsia="zh-TW"/>
        </w:rPr>
        <w:t>名士錶在瑞士汝拉山脈</w:t>
      </w:r>
      <w:r w:rsidR="00AB1EF7">
        <w:rPr>
          <w:rFonts w:hint="eastAsia"/>
          <w:sz w:val="20"/>
          <w:lang w:eastAsia="zh-TW"/>
        </w:rPr>
        <w:t xml:space="preserve">Les </w:t>
      </w:r>
      <w:proofErr w:type="spellStart"/>
      <w:r w:rsidR="00AB1EF7">
        <w:rPr>
          <w:rFonts w:hint="eastAsia"/>
          <w:sz w:val="20"/>
          <w:lang w:eastAsia="zh-TW"/>
        </w:rPr>
        <w:t>Brenets</w:t>
      </w:r>
      <w:proofErr w:type="spellEnd"/>
      <w:r>
        <w:rPr>
          <w:rFonts w:hint="eastAsia"/>
          <w:sz w:val="20"/>
          <w:lang w:eastAsia="zh-TW"/>
        </w:rPr>
        <w:t>製錶工坊中潛心研發，並於</w:t>
      </w:r>
      <w:r w:rsidR="00AB1EF7">
        <w:rPr>
          <w:rFonts w:hint="eastAsia"/>
          <w:sz w:val="20"/>
          <w:lang w:eastAsia="zh-TW"/>
        </w:rPr>
        <w:t>2018</w:t>
      </w:r>
      <w:r>
        <w:rPr>
          <w:rFonts w:hint="eastAsia"/>
          <w:sz w:val="20"/>
          <w:lang w:eastAsia="zh-TW"/>
        </w:rPr>
        <w:t>年推出的</w:t>
      </w:r>
      <w:proofErr w:type="spellStart"/>
      <w:r w:rsidR="00AB1EF7">
        <w:rPr>
          <w:rFonts w:hint="eastAsia"/>
          <w:sz w:val="20"/>
          <w:lang w:eastAsia="zh-TW"/>
        </w:rPr>
        <w:t>Baumatic</w:t>
      </w:r>
      <w:proofErr w:type="spellEnd"/>
      <w:r>
        <w:rPr>
          <w:rFonts w:hint="eastAsia"/>
          <w:sz w:val="20"/>
          <w:lang w:eastAsia="zh-TW"/>
        </w:rPr>
        <w:t>自製機芯，精准詮釋了品牌格言：“完美主義，只製造品質上乘的腕錶”。經受嚴苛測試驗證的前沿製錶技術，賦予了全新</w:t>
      </w:r>
      <w:r w:rsidR="004A2D6E" w:rsidRPr="004A2D6E">
        <w:rPr>
          <w:rFonts w:hint="eastAsia"/>
          <w:sz w:val="20"/>
          <w:lang w:eastAsia="zh-TW"/>
        </w:rPr>
        <w:t>克里頓</w:t>
      </w:r>
      <w:r>
        <w:rPr>
          <w:rFonts w:hint="eastAsia"/>
          <w:sz w:val="20"/>
          <w:lang w:eastAsia="zh-TW"/>
        </w:rPr>
        <w:t>系列</w:t>
      </w:r>
      <w:proofErr w:type="spellStart"/>
      <w:r w:rsidR="00AB1EF7">
        <w:rPr>
          <w:rFonts w:hint="eastAsia"/>
          <w:sz w:val="20"/>
          <w:lang w:eastAsia="zh-TW"/>
        </w:rPr>
        <w:t>Baumatic</w:t>
      </w:r>
      <w:proofErr w:type="spellEnd"/>
      <w:r>
        <w:rPr>
          <w:rFonts w:hint="eastAsia"/>
          <w:sz w:val="20"/>
          <w:lang w:eastAsia="zh-TW"/>
        </w:rPr>
        <w:t>腕錶（</w:t>
      </w:r>
      <w:r w:rsidR="00AB1EF7">
        <w:rPr>
          <w:rFonts w:hint="eastAsia"/>
          <w:sz w:val="20"/>
          <w:lang w:eastAsia="zh-TW"/>
        </w:rPr>
        <w:t>M0A10802</w:t>
      </w:r>
      <w:r>
        <w:rPr>
          <w:rFonts w:hint="eastAsia"/>
          <w:sz w:val="20"/>
          <w:lang w:eastAsia="zh-TW"/>
        </w:rPr>
        <w:t>、</w:t>
      </w:r>
      <w:r w:rsidR="00AB1EF7">
        <w:rPr>
          <w:rFonts w:hint="eastAsia"/>
          <w:sz w:val="20"/>
          <w:lang w:eastAsia="zh-TW"/>
        </w:rPr>
        <w:t>M0A10778</w:t>
      </w:r>
      <w:r>
        <w:rPr>
          <w:rFonts w:hint="eastAsia"/>
          <w:sz w:val="20"/>
          <w:lang w:eastAsia="zh-TW"/>
        </w:rPr>
        <w:t>、</w:t>
      </w:r>
      <w:r w:rsidR="00AB1EF7">
        <w:rPr>
          <w:rFonts w:hint="eastAsia"/>
          <w:sz w:val="20"/>
          <w:lang w:eastAsia="zh-TW"/>
        </w:rPr>
        <w:t>M0A10771</w:t>
      </w:r>
      <w:r>
        <w:rPr>
          <w:rFonts w:hint="eastAsia"/>
          <w:sz w:val="20"/>
          <w:lang w:eastAsia="zh-TW"/>
        </w:rPr>
        <w:t>、</w:t>
      </w:r>
      <w:r w:rsidR="00AB1EF7">
        <w:rPr>
          <w:rFonts w:hint="eastAsia"/>
          <w:sz w:val="20"/>
          <w:lang w:eastAsia="zh-TW"/>
        </w:rPr>
        <w:t>M0A10773</w:t>
      </w:r>
      <w:r>
        <w:rPr>
          <w:rFonts w:hint="eastAsia"/>
          <w:sz w:val="20"/>
          <w:lang w:eastAsia="zh-TW"/>
        </w:rPr>
        <w:t>、</w:t>
      </w:r>
      <w:r w:rsidR="00AB1EF7">
        <w:rPr>
          <w:rFonts w:hint="eastAsia"/>
          <w:sz w:val="20"/>
          <w:lang w:eastAsia="zh-TW"/>
        </w:rPr>
        <w:t>M0A10792</w:t>
      </w:r>
      <w:r>
        <w:rPr>
          <w:rFonts w:hint="eastAsia"/>
          <w:sz w:val="20"/>
          <w:lang w:eastAsia="zh-TW"/>
        </w:rPr>
        <w:t>及</w:t>
      </w:r>
      <w:r w:rsidR="00AB1EF7">
        <w:rPr>
          <w:rFonts w:hint="eastAsia"/>
          <w:sz w:val="20"/>
          <w:lang w:eastAsia="zh-TW"/>
        </w:rPr>
        <w:t>M0A10793</w:t>
      </w:r>
      <w:r>
        <w:rPr>
          <w:rFonts w:hint="eastAsia"/>
          <w:sz w:val="20"/>
          <w:lang w:eastAsia="zh-TW"/>
        </w:rPr>
        <w:t>）生命與靈魂。</w:t>
      </w:r>
      <w:r w:rsidR="00AB1EF7">
        <w:rPr>
          <w:rFonts w:hint="eastAsia"/>
          <w:sz w:val="20"/>
          <w:lang w:eastAsia="zh-TW"/>
        </w:rPr>
        <w:t xml:space="preserve"> </w:t>
      </w:r>
    </w:p>
    <w:p w14:paraId="265E5717" w14:textId="77777777" w:rsidR="00714A26" w:rsidRDefault="00714A26" w:rsidP="0063311B">
      <w:pPr>
        <w:pStyle w:val="Corps"/>
        <w:ind w:firstLineChars="200" w:firstLine="400"/>
        <w:jc w:val="both"/>
        <w:rPr>
          <w:sz w:val="20"/>
          <w:szCs w:val="20"/>
          <w:lang w:eastAsia="zh-TW"/>
        </w:rPr>
      </w:pPr>
    </w:p>
    <w:p w14:paraId="0C3FE5A0" w14:textId="53A71B34" w:rsidR="00714A26" w:rsidRDefault="00AA4D8E" w:rsidP="0063311B">
      <w:pPr>
        <w:pStyle w:val="Corps"/>
        <w:ind w:firstLineChars="200" w:firstLine="400"/>
        <w:jc w:val="both"/>
        <w:rPr>
          <w:sz w:val="20"/>
          <w:szCs w:val="20"/>
          <w:lang w:eastAsia="zh-TW"/>
        </w:rPr>
      </w:pPr>
      <w:r>
        <w:rPr>
          <w:rFonts w:hint="eastAsia"/>
          <w:sz w:val="20"/>
          <w:lang w:eastAsia="zh-TW"/>
        </w:rPr>
        <w:t>這些時計</w:t>
      </w:r>
      <w:r w:rsidRPr="00117DEC">
        <w:rPr>
          <w:rFonts w:hint="eastAsia"/>
          <w:sz w:val="20"/>
          <w:lang w:eastAsia="zh-TW"/>
        </w:rPr>
        <w:t>可抵禦高達</w:t>
      </w:r>
      <w:r w:rsidR="00117DEC" w:rsidRPr="00117DEC">
        <w:rPr>
          <w:rFonts w:hint="eastAsia"/>
          <w:sz w:val="20"/>
          <w:lang w:eastAsia="zh-TW"/>
        </w:rPr>
        <w:t xml:space="preserve"> 1,500 </w:t>
      </w:r>
      <w:r w:rsidRPr="00117DEC">
        <w:rPr>
          <w:rFonts w:hint="eastAsia"/>
          <w:sz w:val="20"/>
          <w:lang w:eastAsia="zh-TW"/>
        </w:rPr>
        <w:t>高斯的日常磁場</w:t>
      </w:r>
      <w:r>
        <w:rPr>
          <w:rFonts w:hint="eastAsia"/>
          <w:sz w:val="20"/>
          <w:lang w:eastAsia="zh-TW"/>
        </w:rPr>
        <w:t>、</w:t>
      </w:r>
      <w:r w:rsidR="00AB1EF7">
        <w:rPr>
          <w:rFonts w:hint="eastAsia"/>
          <w:sz w:val="20"/>
          <w:lang w:eastAsia="zh-TW"/>
        </w:rPr>
        <w:t>4</w:t>
      </w:r>
      <w:r>
        <w:rPr>
          <w:rFonts w:hint="eastAsia"/>
          <w:sz w:val="20"/>
          <w:lang w:eastAsia="zh-TW"/>
        </w:rPr>
        <w:t>赫茲（</w:t>
      </w:r>
      <w:r w:rsidR="00AB1EF7">
        <w:rPr>
          <w:rFonts w:hint="eastAsia"/>
          <w:sz w:val="20"/>
          <w:lang w:eastAsia="zh-TW"/>
        </w:rPr>
        <w:t>28,800</w:t>
      </w:r>
      <w:r>
        <w:rPr>
          <w:rFonts w:hint="eastAsia"/>
          <w:sz w:val="20"/>
          <w:lang w:eastAsia="zh-TW"/>
        </w:rPr>
        <w:t>次</w:t>
      </w:r>
      <w:r w:rsidR="00AB1EF7">
        <w:rPr>
          <w:rFonts w:hint="eastAsia"/>
          <w:sz w:val="20"/>
          <w:lang w:eastAsia="zh-TW"/>
        </w:rPr>
        <w:t>/</w:t>
      </w:r>
      <w:r>
        <w:rPr>
          <w:rFonts w:hint="eastAsia"/>
          <w:sz w:val="20"/>
          <w:lang w:eastAsia="zh-TW"/>
        </w:rPr>
        <w:t>小時）的振頻、長達</w:t>
      </w:r>
      <w:r w:rsidR="00AB1EF7">
        <w:rPr>
          <w:rFonts w:hint="eastAsia"/>
          <w:sz w:val="20"/>
          <w:lang w:eastAsia="zh-TW"/>
        </w:rPr>
        <w:t>5</w:t>
      </w:r>
      <w:r>
        <w:rPr>
          <w:rFonts w:hint="eastAsia"/>
          <w:sz w:val="20"/>
          <w:lang w:eastAsia="zh-TW"/>
        </w:rPr>
        <w:t>天的卓越動力儲</w:t>
      </w:r>
      <w:r w:rsidR="004A2D6E">
        <w:rPr>
          <w:rFonts w:ascii="PMingLiU" w:eastAsia="PMingLiU" w:hAnsi="PMingLiU" w:hint="eastAsia"/>
          <w:sz w:val="20"/>
          <w:lang w:eastAsia="zh-TW"/>
        </w:rPr>
        <w:t>存</w:t>
      </w:r>
      <w:r>
        <w:rPr>
          <w:rFonts w:hint="eastAsia"/>
          <w:sz w:val="20"/>
          <w:lang w:eastAsia="zh-TW"/>
        </w:rPr>
        <w:t>（</w:t>
      </w:r>
      <w:r w:rsidR="00AB1EF7">
        <w:rPr>
          <w:rFonts w:hint="eastAsia"/>
          <w:sz w:val="20"/>
          <w:lang w:eastAsia="zh-TW"/>
        </w:rPr>
        <w:t>120</w:t>
      </w:r>
      <w:r>
        <w:rPr>
          <w:rFonts w:hint="eastAsia"/>
          <w:sz w:val="20"/>
          <w:lang w:eastAsia="zh-TW"/>
        </w:rPr>
        <w:t>小時）以及約</w:t>
      </w:r>
      <w:r w:rsidR="00AB1EF7">
        <w:rPr>
          <w:rFonts w:hint="eastAsia"/>
          <w:sz w:val="20"/>
          <w:lang w:eastAsia="zh-TW"/>
        </w:rPr>
        <w:t>50</w:t>
      </w:r>
      <w:r>
        <w:rPr>
          <w:rFonts w:hint="eastAsia"/>
          <w:sz w:val="20"/>
          <w:lang w:eastAsia="zh-TW"/>
        </w:rPr>
        <w:t>米（</w:t>
      </w:r>
      <w:r w:rsidR="00AB1EF7">
        <w:rPr>
          <w:rFonts w:hint="eastAsia"/>
          <w:sz w:val="20"/>
          <w:lang w:eastAsia="zh-TW"/>
        </w:rPr>
        <w:t>5ATM</w:t>
      </w:r>
      <w:r>
        <w:rPr>
          <w:rFonts w:hint="eastAsia"/>
          <w:sz w:val="20"/>
          <w:lang w:eastAsia="zh-TW"/>
        </w:rPr>
        <w:t>）的防水性能，滿足了</w:t>
      </w:r>
      <w:r w:rsidRPr="00117DEC">
        <w:rPr>
          <w:rFonts w:hint="eastAsia"/>
          <w:sz w:val="20"/>
          <w:lang w:eastAsia="zh-TW"/>
        </w:rPr>
        <w:t>眼光敏銳的鑒賞家對卓越性能的最高要求</w:t>
      </w:r>
      <w:r>
        <w:rPr>
          <w:rFonts w:hint="eastAsia"/>
          <w:sz w:val="20"/>
          <w:lang w:eastAsia="zh-TW"/>
        </w:rPr>
        <w:t>。</w:t>
      </w:r>
      <w:r w:rsidR="00AB1EF7">
        <w:rPr>
          <w:rFonts w:hint="eastAsia"/>
          <w:sz w:val="20"/>
          <w:lang w:eastAsia="zh-TW"/>
        </w:rPr>
        <w:t xml:space="preserve"> </w:t>
      </w:r>
    </w:p>
    <w:p w14:paraId="0A58DD8E" w14:textId="77777777" w:rsidR="00714A26" w:rsidRDefault="00714A26" w:rsidP="0063311B">
      <w:pPr>
        <w:pStyle w:val="Corps"/>
        <w:ind w:firstLineChars="200" w:firstLine="400"/>
        <w:jc w:val="both"/>
        <w:rPr>
          <w:sz w:val="20"/>
          <w:szCs w:val="20"/>
          <w:lang w:eastAsia="zh-TW"/>
        </w:rPr>
      </w:pPr>
    </w:p>
    <w:p w14:paraId="0E384D6E" w14:textId="6A73C915" w:rsidR="00714A26" w:rsidRDefault="00AA4D8E" w:rsidP="0063311B">
      <w:pPr>
        <w:pStyle w:val="Corps"/>
        <w:ind w:firstLineChars="200" w:firstLine="400"/>
        <w:jc w:val="both"/>
        <w:rPr>
          <w:sz w:val="20"/>
          <w:szCs w:val="20"/>
          <w:lang w:eastAsia="zh-TW"/>
        </w:rPr>
      </w:pPr>
      <w:r>
        <w:rPr>
          <w:rFonts w:hint="eastAsia"/>
          <w:sz w:val="20"/>
          <w:lang w:eastAsia="zh-TW"/>
        </w:rPr>
        <w:t>每款腕錶均配備藍寶石水晶玻璃錶背，將</w:t>
      </w:r>
      <w:r w:rsidRPr="003102DE">
        <w:rPr>
          <w:rFonts w:hint="eastAsia"/>
          <w:sz w:val="20"/>
          <w:lang w:eastAsia="zh-TW"/>
        </w:rPr>
        <w:t>機芯的華麗之美</w:t>
      </w:r>
      <w:r>
        <w:rPr>
          <w:rFonts w:hint="eastAsia"/>
          <w:sz w:val="20"/>
          <w:lang w:eastAsia="zh-TW"/>
        </w:rPr>
        <w:t>展現無遺：圓形飾紋打磨的橋板、蝸型飾紋打磨的噴砂夾板、飾有日內瓦飾紋及蝸型飾紋的鍍金鏤空擺陀以及獨具匠心的</w:t>
      </w:r>
      <w:r w:rsidR="006B7B62" w:rsidRPr="006B7B62">
        <w:rPr>
          <w:sz w:val="20"/>
          <w:lang w:eastAsia="zh-TW"/>
        </w:rPr>
        <w:t>Baume &amp; Mercier</w:t>
      </w:r>
      <w:r>
        <w:rPr>
          <w:rFonts w:hint="eastAsia"/>
          <w:sz w:val="20"/>
          <w:lang w:eastAsia="zh-TW"/>
        </w:rPr>
        <w:t>名士錶品牌名鐫刻。</w:t>
      </w:r>
    </w:p>
    <w:p w14:paraId="20FF3B52" w14:textId="77777777" w:rsidR="00714A26" w:rsidRDefault="00714A26" w:rsidP="0063311B">
      <w:pPr>
        <w:pStyle w:val="Pardfaut"/>
        <w:ind w:firstLineChars="200" w:firstLine="400"/>
        <w:jc w:val="both"/>
        <w:rPr>
          <w:sz w:val="20"/>
          <w:szCs w:val="20"/>
          <w:u w:color="000000"/>
          <w:lang w:eastAsia="zh-TW"/>
          <w14:textOutline w14:w="12700" w14:cap="flat" w14:cmpd="sng" w14:algn="ctr">
            <w14:noFill/>
            <w14:prstDash w14:val="solid"/>
            <w14:miter w14:lim="400000"/>
          </w14:textOutline>
        </w:rPr>
      </w:pPr>
    </w:p>
    <w:p w14:paraId="262F78F6" w14:textId="192446FF" w:rsidR="00714A26" w:rsidRDefault="00AA4D8E" w:rsidP="0063311B">
      <w:pPr>
        <w:pStyle w:val="Pardfaut"/>
        <w:ind w:firstLineChars="200" w:firstLine="400"/>
        <w:jc w:val="both"/>
        <w:rPr>
          <w:rStyle w:val="Aucun"/>
          <w:sz w:val="20"/>
          <w:szCs w:val="20"/>
          <w:u w:color="000000"/>
          <w:lang w:eastAsia="zh-TW"/>
          <w14:textOutline w14:w="12700" w14:cap="flat" w14:cmpd="sng" w14:algn="ctr">
            <w14:noFill/>
            <w14:prstDash w14:val="solid"/>
            <w14:miter w14:lim="400000"/>
          </w14:textOutline>
        </w:rPr>
      </w:pPr>
      <w:r w:rsidRPr="006B7B62">
        <w:rPr>
          <w:rFonts w:hint="eastAsia"/>
          <w:sz w:val="20"/>
          <w:u w:color="000000"/>
          <w:lang w:eastAsia="zh-TW"/>
          <w14:textOutline w14:w="12700" w14:cap="flat" w14:cmpd="sng" w14:algn="ctr">
            <w14:noFill/>
            <w14:prstDash w14:val="solid"/>
            <w14:miter w14:lim="400000"/>
          </w14:textOutline>
        </w:rPr>
        <w:t>與所有搭載</w:t>
      </w:r>
      <w:r w:rsidR="006B7B62" w:rsidRPr="006B7B62">
        <w:rPr>
          <w:rFonts w:hint="eastAsia"/>
          <w:sz w:val="20"/>
          <w:u w:color="000000"/>
          <w:lang w:eastAsia="zh-TW"/>
          <w14:textOutline w14:w="12700" w14:cap="flat" w14:cmpd="sng" w14:algn="ctr">
            <w14:noFill/>
            <w14:prstDash w14:val="solid"/>
            <w14:miter w14:lim="400000"/>
          </w14:textOutline>
        </w:rPr>
        <w:t xml:space="preserve"> </w:t>
      </w:r>
      <w:proofErr w:type="spellStart"/>
      <w:r w:rsidR="006B7B62" w:rsidRPr="006B7B62">
        <w:rPr>
          <w:rFonts w:hint="eastAsia"/>
          <w:sz w:val="20"/>
          <w:u w:color="000000"/>
          <w:lang w:eastAsia="zh-TW"/>
          <w14:textOutline w14:w="12700" w14:cap="flat" w14:cmpd="sng" w14:algn="ctr">
            <w14:noFill/>
            <w14:prstDash w14:val="solid"/>
            <w14:miter w14:lim="400000"/>
          </w14:textOutline>
        </w:rPr>
        <w:t>Baumatic</w:t>
      </w:r>
      <w:proofErr w:type="spellEnd"/>
      <w:r w:rsidR="006B7B62" w:rsidRPr="006B7B62">
        <w:rPr>
          <w:rFonts w:hint="eastAsia"/>
          <w:sz w:val="20"/>
          <w:u w:color="000000"/>
          <w:lang w:eastAsia="zh-TW"/>
          <w14:textOutline w14:w="12700" w14:cap="flat" w14:cmpd="sng" w14:algn="ctr">
            <w14:noFill/>
            <w14:prstDash w14:val="solid"/>
            <w14:miter w14:lim="400000"/>
          </w14:textOutline>
        </w:rPr>
        <w:t xml:space="preserve"> </w:t>
      </w:r>
      <w:r w:rsidRPr="006B7B62">
        <w:rPr>
          <w:rFonts w:hint="eastAsia"/>
          <w:sz w:val="20"/>
          <w:u w:color="000000"/>
          <w:lang w:eastAsia="zh-TW"/>
          <w14:textOutline w14:w="12700" w14:cap="flat" w14:cmpd="sng" w14:algn="ctr">
            <w14:noFill/>
            <w14:prstDash w14:val="solid"/>
            <w14:miter w14:lim="400000"/>
          </w14:textOutline>
        </w:rPr>
        <w:t>機芯的</w:t>
      </w:r>
      <w:r>
        <w:rPr>
          <w:rFonts w:hint="eastAsia"/>
          <w:sz w:val="20"/>
          <w:u w:color="000000"/>
          <w:lang w:eastAsia="zh-TW"/>
          <w14:textOutline w14:w="12700" w14:cap="flat" w14:cmpd="sng" w14:algn="ctr">
            <w14:noFill/>
            <w14:prstDash w14:val="solid"/>
            <w14:miter w14:lim="400000"/>
          </w14:textOutline>
        </w:rPr>
        <w:t>錶</w:t>
      </w:r>
      <w:r w:rsidRPr="006B7B62">
        <w:rPr>
          <w:rFonts w:hint="eastAsia"/>
          <w:sz w:val="20"/>
          <w:u w:color="000000"/>
          <w:lang w:eastAsia="zh-TW"/>
          <w14:textOutline w14:w="12700" w14:cap="flat" w14:cmpd="sng" w14:algn="ctr">
            <w14:noFill/>
            <w14:prstDash w14:val="solid"/>
            <w14:miter w14:lim="400000"/>
          </w14:textOutline>
        </w:rPr>
        <w:t>款一樣，</w:t>
      </w:r>
      <w:r>
        <w:rPr>
          <w:rFonts w:hint="eastAsia"/>
          <w:sz w:val="20"/>
          <w:u w:color="000000"/>
          <w:lang w:eastAsia="zh-TW"/>
          <w14:textOutline w14:w="12700" w14:cap="flat" w14:cmpd="sng" w14:algn="ctr">
            <w14:noFill/>
            <w14:prstDash w14:val="solid"/>
            <w14:miter w14:lim="400000"/>
          </w14:textOutline>
        </w:rPr>
        <w:t>這六款時計除提供兩年標準全球聯保，還享有額外的六年延保服務。</w:t>
      </w:r>
      <w:r>
        <w:rPr>
          <w:rStyle w:val="Aucun"/>
          <w:rFonts w:hint="eastAsia"/>
          <w:sz w:val="20"/>
          <w:u w:color="000000"/>
          <w:lang w:eastAsia="zh-TW"/>
          <w14:textOutline w14:w="12700" w14:cap="flat" w14:cmpd="sng" w14:algn="ctr">
            <w14:noFill/>
            <w14:prstDash w14:val="solid"/>
            <w14:miter w14:lim="400000"/>
          </w14:textOutline>
        </w:rPr>
        <w:t>購買後</w:t>
      </w:r>
      <w:r w:rsidR="00AB1EF7">
        <w:rPr>
          <w:rStyle w:val="Aucun"/>
          <w:rFonts w:hint="eastAsia"/>
          <w:sz w:val="20"/>
          <w:u w:color="000000"/>
          <w:lang w:eastAsia="zh-TW"/>
          <w14:textOutline w14:w="12700" w14:cap="flat" w14:cmpd="sng" w14:algn="ctr">
            <w14:noFill/>
            <w14:prstDash w14:val="solid"/>
            <w14:miter w14:lim="400000"/>
          </w14:textOutline>
        </w:rPr>
        <w:t>60</w:t>
      </w:r>
      <w:r>
        <w:rPr>
          <w:rStyle w:val="Aucun"/>
          <w:rFonts w:hint="eastAsia"/>
          <w:sz w:val="20"/>
          <w:u w:color="000000"/>
          <w:lang w:eastAsia="zh-TW"/>
          <w14:textOutline w14:w="12700" w14:cap="flat" w14:cmpd="sng" w14:algn="ctr">
            <w14:noFill/>
            <w14:prstDash w14:val="solid"/>
            <w14:miter w14:lim="400000"/>
          </w14:textOutline>
        </w:rPr>
        <w:t>天內，登錄名士錶官網</w:t>
      </w:r>
      <w:r w:rsidR="00AB1EF7">
        <w:fldChar w:fldCharType="begin"/>
      </w:r>
      <w:r w:rsidR="00AB1EF7">
        <w:rPr>
          <w:lang w:eastAsia="zh-TW"/>
        </w:rPr>
        <w:instrText>HYPERLINK "http://www.baume-et-mercier.com"</w:instrText>
      </w:r>
      <w:r w:rsidR="00AB1EF7">
        <w:fldChar w:fldCharType="separate"/>
      </w:r>
      <w:r w:rsidR="00AB1EF7">
        <w:rPr>
          <w:rStyle w:val="Hyperlink0"/>
          <w:rFonts w:hint="eastAsia"/>
          <w:sz w:val="20"/>
          <w:u w:color="000000"/>
          <w:lang w:eastAsia="zh-TW"/>
          <w14:textOutline w14:w="12700" w14:cap="flat" w14:cmpd="sng" w14:algn="ctr">
            <w14:noFill/>
            <w14:prstDash w14:val="solid"/>
            <w14:miter w14:lim="400000"/>
          </w14:textOutline>
        </w:rPr>
        <w:t>www.baume-et-mercier.com</w:t>
      </w:r>
      <w:r w:rsidR="00AB1EF7">
        <w:fldChar w:fldCharType="end"/>
      </w:r>
      <w:r>
        <w:rPr>
          <w:rStyle w:val="Aucun"/>
          <w:rFonts w:hint="eastAsia"/>
          <w:sz w:val="20"/>
          <w:u w:color="000000"/>
          <w:lang w:eastAsia="zh-TW"/>
          <w14:textOutline w14:w="12700" w14:cap="flat" w14:cmpd="sng" w14:algn="ctr">
            <w14:noFill/>
            <w14:prstDash w14:val="solid"/>
            <w14:miter w14:lim="400000"/>
          </w14:textOutline>
        </w:rPr>
        <w:t>完成註冊，即可啟動保修。</w:t>
      </w:r>
      <w:r w:rsidR="00AB1EF7">
        <w:rPr>
          <w:rStyle w:val="Aucun"/>
          <w:rFonts w:hint="eastAsia"/>
          <w:sz w:val="20"/>
          <w:u w:color="000000"/>
          <w:lang w:eastAsia="zh-TW"/>
          <w14:textOutline w14:w="12700" w14:cap="flat" w14:cmpd="sng" w14:algn="ctr">
            <w14:noFill/>
            <w14:prstDash w14:val="solid"/>
            <w14:miter w14:lim="400000"/>
          </w14:textOutline>
        </w:rPr>
        <w:t xml:space="preserve"> </w:t>
      </w:r>
    </w:p>
    <w:p w14:paraId="51CDD350" w14:textId="77777777" w:rsidR="00D56909" w:rsidRDefault="00D56909" w:rsidP="00D56909">
      <w:pPr>
        <w:pStyle w:val="Pardfaut"/>
        <w:jc w:val="both"/>
        <w:rPr>
          <w:rStyle w:val="Aucun"/>
          <w:sz w:val="20"/>
          <w:szCs w:val="20"/>
          <w:u w:color="000000"/>
          <w:lang w:eastAsia="zh-TW"/>
          <w14:textOutline w14:w="12700" w14:cap="flat" w14:cmpd="sng" w14:algn="ctr">
            <w14:noFill/>
            <w14:prstDash w14:val="solid"/>
            <w14:miter w14:lim="400000"/>
          </w14:textOutline>
        </w:rPr>
      </w:pPr>
    </w:p>
    <w:p w14:paraId="3FF9087B" w14:textId="38847B93" w:rsidR="00D56909" w:rsidRDefault="00D56909" w:rsidP="00D56909">
      <w:pPr>
        <w:pStyle w:val="Pardfaut"/>
        <w:jc w:val="center"/>
        <w:rPr>
          <w:sz w:val="20"/>
          <w:szCs w:val="20"/>
          <w:u w:color="000000"/>
          <w14:textOutline w14:w="12700" w14:cap="flat" w14:cmpd="sng" w14:algn="ctr">
            <w14:noFill/>
            <w14:prstDash w14:val="solid"/>
            <w14:miter w14:lim="400000"/>
          </w14:textOutline>
        </w:rPr>
      </w:pPr>
      <w:r>
        <w:rPr>
          <w:rStyle w:val="Aucun"/>
          <w:rFonts w:hint="eastAsia"/>
          <w:noProof/>
          <w:sz w:val="20"/>
          <w:u w:color="000000"/>
          <w14:textOutline w14:w="12700" w14:cap="flat" w14:cmpd="sng" w14:algn="ctr">
            <w14:noFill/>
            <w14:prstDash w14:val="solid"/>
            <w14:miter w14:lim="400000"/>
          </w14:textOutline>
        </w:rPr>
        <w:lastRenderedPageBreak/>
        <w:drawing>
          <wp:inline distT="0" distB="0" distL="0" distR="0" wp14:anchorId="6185608B" wp14:editId="07B1AC7F">
            <wp:extent cx="1920000" cy="2880000"/>
            <wp:effectExtent l="0" t="0" r="4445" b="0"/>
            <wp:docPr id="8447288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0000" cy="2880000"/>
                    </a:xfrm>
                    <a:prstGeom prst="rect">
                      <a:avLst/>
                    </a:prstGeom>
                    <a:noFill/>
                    <a:ln>
                      <a:noFill/>
                    </a:ln>
                  </pic:spPr>
                </pic:pic>
              </a:graphicData>
            </a:graphic>
          </wp:inline>
        </w:drawing>
      </w:r>
    </w:p>
    <w:p w14:paraId="20D2C88F" w14:textId="7BDEB6F7" w:rsidR="00D56909" w:rsidRPr="00D56909" w:rsidRDefault="00AA4D8E" w:rsidP="00D56909">
      <w:pPr>
        <w:pStyle w:val="Pardfaut"/>
        <w:jc w:val="center"/>
        <w:rPr>
          <w:i/>
          <w:iCs/>
          <w:sz w:val="20"/>
          <w:szCs w:val="20"/>
          <w:u w:color="000000"/>
          <w:lang w:eastAsia="zh-TW"/>
          <w14:textOutline w14:w="12700" w14:cap="flat" w14:cmpd="sng" w14:algn="ctr">
            <w14:noFill/>
            <w14:prstDash w14:val="solid"/>
            <w14:miter w14:lim="400000"/>
          </w14:textOutline>
        </w:rPr>
      </w:pPr>
      <w:r w:rsidRPr="00193917">
        <w:rPr>
          <w:rFonts w:hint="eastAsia"/>
          <w:i/>
          <w:sz w:val="20"/>
          <w:u w:color="000000"/>
          <w:lang w:eastAsia="zh-TW"/>
          <w14:textOutline w14:w="12700" w14:cap="flat" w14:cmpd="sng" w14:algn="ctr">
            <w14:noFill/>
            <w14:prstDash w14:val="solid"/>
            <w14:miter w14:lim="400000"/>
          </w14:textOutline>
        </w:rPr>
        <w:t>名士</w:t>
      </w:r>
      <w:r w:rsidR="004A2D6E" w:rsidRPr="004A2D6E">
        <w:rPr>
          <w:rFonts w:hint="eastAsia"/>
          <w:i/>
          <w:sz w:val="20"/>
          <w:u w:color="000000"/>
          <w:lang w:eastAsia="zh-TW"/>
          <w14:textOutline w14:w="12700" w14:cap="flat" w14:cmpd="sng" w14:algn="ctr">
            <w14:noFill/>
            <w14:prstDash w14:val="solid"/>
            <w14:miter w14:lim="400000"/>
          </w14:textOutline>
        </w:rPr>
        <w:t>克里頓</w:t>
      </w:r>
      <w:r w:rsidRPr="00193917">
        <w:rPr>
          <w:rFonts w:hint="eastAsia"/>
          <w:i/>
          <w:sz w:val="20"/>
          <w:u w:color="000000"/>
          <w:lang w:eastAsia="zh-TW"/>
          <w14:textOutline w14:w="12700" w14:cap="flat" w14:cmpd="sng" w14:algn="ctr">
            <w14:noFill/>
            <w14:prstDash w14:val="solid"/>
            <w14:miter w14:lim="400000"/>
          </w14:textOutline>
        </w:rPr>
        <w:t>系列</w:t>
      </w:r>
      <w:r w:rsidR="00193917" w:rsidRPr="00193917">
        <w:rPr>
          <w:rFonts w:hint="eastAsia"/>
          <w:i/>
          <w:sz w:val="20"/>
          <w:u w:color="000000"/>
          <w:lang w:eastAsia="zh-TW"/>
          <w14:textOutline w14:w="12700" w14:cap="flat" w14:cmpd="sng" w14:algn="ctr">
            <w14:noFill/>
            <w14:prstDash w14:val="solid"/>
            <w14:miter w14:lim="400000"/>
          </w14:textOutline>
        </w:rPr>
        <w:t xml:space="preserve"> </w:t>
      </w:r>
      <w:proofErr w:type="spellStart"/>
      <w:r w:rsidR="00193917" w:rsidRPr="00193917">
        <w:rPr>
          <w:rFonts w:hint="eastAsia"/>
          <w:i/>
          <w:sz w:val="20"/>
          <w:u w:color="000000"/>
          <w:lang w:eastAsia="zh-TW"/>
          <w14:textOutline w14:w="12700" w14:cap="flat" w14:cmpd="sng" w14:algn="ctr">
            <w14:noFill/>
            <w14:prstDash w14:val="solid"/>
            <w14:miter w14:lim="400000"/>
          </w14:textOutline>
        </w:rPr>
        <w:t>Baumatic</w:t>
      </w:r>
      <w:proofErr w:type="spellEnd"/>
      <w:r w:rsidR="00193917" w:rsidRPr="00193917">
        <w:rPr>
          <w:rFonts w:hint="eastAsia"/>
          <w:i/>
          <w:sz w:val="20"/>
          <w:u w:color="000000"/>
          <w:lang w:eastAsia="zh-TW"/>
          <w14:textOutline w14:w="12700" w14:cap="flat" w14:cmpd="sng" w14:algn="ctr">
            <w14:noFill/>
            <w14:prstDash w14:val="solid"/>
            <w14:miter w14:lim="400000"/>
          </w14:textOutline>
        </w:rPr>
        <w:t xml:space="preserve"> </w:t>
      </w:r>
      <w:r w:rsidRPr="00193917">
        <w:rPr>
          <w:rFonts w:hint="eastAsia"/>
          <w:i/>
          <w:sz w:val="20"/>
          <w:u w:color="000000"/>
          <w:lang w:eastAsia="zh-TW"/>
          <w14:textOutline w14:w="12700" w14:cap="flat" w14:cmpd="sng" w14:algn="ctr">
            <w14:noFill/>
            <w14:prstDash w14:val="solid"/>
            <w14:miter w14:lim="400000"/>
          </w14:textOutline>
        </w:rPr>
        <w:t>日期自動上鏈腕</w:t>
      </w:r>
      <w:r>
        <w:rPr>
          <w:rFonts w:hint="eastAsia"/>
          <w:i/>
          <w:sz w:val="20"/>
          <w:u w:color="000000"/>
          <w:lang w:eastAsia="zh-TW"/>
          <w14:textOutline w14:w="12700" w14:cap="flat" w14:cmpd="sng" w14:algn="ctr">
            <w14:noFill/>
            <w14:prstDash w14:val="solid"/>
            <w14:miter w14:lim="400000"/>
          </w14:textOutline>
        </w:rPr>
        <w:t>錶</w:t>
      </w:r>
      <w:r w:rsidR="00193917" w:rsidRPr="00193917">
        <w:rPr>
          <w:rFonts w:hint="eastAsia"/>
          <w:i/>
          <w:sz w:val="20"/>
          <w:u w:color="000000"/>
          <w:lang w:eastAsia="zh-TW"/>
          <w14:textOutline w14:w="12700" w14:cap="flat" w14:cmpd="sng" w14:algn="ctr">
            <w14:noFill/>
            <w14:prstDash w14:val="solid"/>
            <w14:miter w14:lim="400000"/>
          </w14:textOutline>
        </w:rPr>
        <w:t xml:space="preserve"> M0A</w:t>
      </w:r>
      <w:r w:rsidR="00D56909">
        <w:rPr>
          <w:rFonts w:hint="eastAsia"/>
          <w:i/>
          <w:sz w:val="20"/>
          <w:u w:color="000000"/>
          <w:lang w:eastAsia="zh-TW"/>
          <w14:textOutline w14:w="12700" w14:cap="flat" w14:cmpd="sng" w14:algn="ctr">
            <w14:noFill/>
            <w14:prstDash w14:val="solid"/>
            <w14:miter w14:lim="400000"/>
          </w14:textOutline>
        </w:rPr>
        <w:t>10802</w:t>
      </w:r>
    </w:p>
    <w:p w14:paraId="6A000BA5" w14:textId="77777777" w:rsidR="00D56909" w:rsidRDefault="00D56909">
      <w:pPr>
        <w:pStyle w:val="Corps"/>
        <w:jc w:val="both"/>
        <w:rPr>
          <w:sz w:val="20"/>
          <w:szCs w:val="20"/>
          <w:lang w:eastAsia="zh-TW"/>
        </w:rPr>
      </w:pPr>
    </w:p>
    <w:p w14:paraId="064042FF" w14:textId="056473C0" w:rsidR="00714A26" w:rsidRPr="00F021B3" w:rsidRDefault="004A2D6E">
      <w:pPr>
        <w:pStyle w:val="Corps"/>
        <w:jc w:val="both"/>
        <w:rPr>
          <w:rFonts w:eastAsia="PMingLiU"/>
          <w:b/>
          <w:bCs/>
          <w:sz w:val="20"/>
          <w:szCs w:val="20"/>
          <w:lang w:eastAsia="zh-TW"/>
        </w:rPr>
      </w:pPr>
      <w:r w:rsidRPr="004A2D6E">
        <w:rPr>
          <w:rFonts w:hint="eastAsia"/>
          <w:b/>
          <w:sz w:val="20"/>
          <w:lang w:eastAsia="zh-TW"/>
        </w:rPr>
        <w:t>克里頓</w:t>
      </w:r>
      <w:r w:rsidR="00AA4D8E">
        <w:rPr>
          <w:rFonts w:hint="eastAsia"/>
          <w:b/>
          <w:sz w:val="20"/>
          <w:lang w:eastAsia="zh-TW"/>
        </w:rPr>
        <w:t>系列</w:t>
      </w:r>
      <w:r w:rsidR="00EE184E">
        <w:rPr>
          <w:rFonts w:hint="eastAsia"/>
          <w:b/>
          <w:sz w:val="20"/>
          <w:lang w:eastAsia="zh-TW"/>
        </w:rPr>
        <w:t> </w:t>
      </w:r>
      <w:r w:rsidR="00AA4D8E">
        <w:rPr>
          <w:rFonts w:hint="eastAsia"/>
          <w:b/>
          <w:sz w:val="20"/>
          <w:lang w:eastAsia="zh-TW"/>
        </w:rPr>
        <w:t>：雅致紳士的生活藝術</w:t>
      </w:r>
      <w:r w:rsidR="00AB1EF7">
        <w:rPr>
          <w:rFonts w:hint="eastAsia"/>
          <w:b/>
          <w:sz w:val="20"/>
          <w:lang w:eastAsia="zh-TW"/>
        </w:rPr>
        <w:t xml:space="preserve"> </w:t>
      </w:r>
      <w:r w:rsidR="00F021B3">
        <w:rPr>
          <w:rFonts w:eastAsia="PMingLiU" w:hint="eastAsia"/>
          <w:b/>
          <w:sz w:val="20"/>
          <w:lang w:eastAsia="zh-TW"/>
        </w:rPr>
        <w:t xml:space="preserve"> </w:t>
      </w:r>
    </w:p>
    <w:p w14:paraId="6A56EB01" w14:textId="77777777" w:rsidR="00714A26" w:rsidRDefault="00714A26">
      <w:pPr>
        <w:pStyle w:val="Corps"/>
        <w:jc w:val="both"/>
        <w:rPr>
          <w:sz w:val="20"/>
          <w:szCs w:val="20"/>
          <w:lang w:eastAsia="zh-TW"/>
        </w:rPr>
      </w:pPr>
    </w:p>
    <w:p w14:paraId="23827250" w14:textId="0FEB7EBA" w:rsidR="00714A26" w:rsidRPr="00804601" w:rsidRDefault="004A2D6E" w:rsidP="0075110E">
      <w:pPr>
        <w:jc w:val="both"/>
        <w:rPr>
          <w:sz w:val="20"/>
          <w:lang w:eastAsia="zh-TW"/>
        </w:rPr>
      </w:pPr>
      <w:r w:rsidRPr="004A2D6E">
        <w:rPr>
          <w:rFonts w:hint="eastAsia"/>
          <w:sz w:val="20"/>
          <w:lang w:eastAsia="zh-TW"/>
        </w:rPr>
        <w:t>克里頓</w:t>
      </w:r>
      <w:r w:rsidR="00AA4D8E">
        <w:rPr>
          <w:rFonts w:hint="eastAsia"/>
          <w:sz w:val="20"/>
          <w:lang w:eastAsia="zh-TW"/>
        </w:rPr>
        <w:t>不僅僅是一個腕錶系列，還會讓人想到南非開普敦那座優雅而閒適的著名海濱度假勝地。二者皆</w:t>
      </w:r>
      <w:r w:rsidR="00F021B3" w:rsidRPr="00F021B3">
        <w:rPr>
          <w:rFonts w:hint="eastAsia"/>
          <w:sz w:val="20"/>
          <w:lang w:eastAsia="zh-TW"/>
        </w:rPr>
        <w:t>為</w:t>
      </w:r>
      <w:r w:rsidR="00AA4D8E">
        <w:rPr>
          <w:rFonts w:hint="eastAsia"/>
          <w:sz w:val="20"/>
          <w:lang w:eastAsia="zh-TW"/>
        </w:rPr>
        <w:t>生活美學家</w:t>
      </w:r>
      <w:r w:rsidR="00F021B3" w:rsidRPr="00F021B3">
        <w:rPr>
          <w:rFonts w:hint="eastAsia"/>
          <w:sz w:val="20"/>
          <w:lang w:eastAsia="zh-TW"/>
        </w:rPr>
        <w:t xml:space="preserve">, </w:t>
      </w:r>
      <w:r w:rsidR="00F021B3" w:rsidRPr="00F021B3">
        <w:rPr>
          <w:rFonts w:hint="eastAsia"/>
          <w:sz w:val="20"/>
          <w:lang w:eastAsia="zh-TW"/>
        </w:rPr>
        <w:t>在</w:t>
      </w:r>
      <w:r w:rsidR="00AA4D8E">
        <w:rPr>
          <w:rFonts w:hint="eastAsia"/>
          <w:sz w:val="20"/>
          <w:lang w:eastAsia="zh-TW"/>
        </w:rPr>
        <w:t>獨到、精緻的雙重追求</w:t>
      </w:r>
      <w:r w:rsidR="00F021B3" w:rsidRPr="00F021B3">
        <w:rPr>
          <w:rFonts w:hint="eastAsia"/>
          <w:sz w:val="20"/>
          <w:lang w:eastAsia="zh-TW"/>
        </w:rPr>
        <w:t>下</w:t>
      </w:r>
      <w:r w:rsidR="00AA4D8E">
        <w:rPr>
          <w:rFonts w:hint="eastAsia"/>
          <w:sz w:val="20"/>
          <w:lang w:eastAsia="zh-TW"/>
        </w:rPr>
        <w:t>——悉心甄選的夢中腕錶和心之所向的度假勝地。在大西洋波瀾壯闊的自然風光中，豪華別墅傍海而建，矗立懸崖之上，全景盡攬，令人心馳神往。山海交織的壯闊景致，國際港灣般寧靜的悠然生活，駕馭遠見者鑄就的革新遊艇，徜徉在</w:t>
      </w:r>
      <w:r w:rsidR="00AA4D8E" w:rsidRPr="008914CD">
        <w:rPr>
          <w:rFonts w:hint="eastAsia"/>
          <w:sz w:val="20"/>
          <w:lang w:eastAsia="zh-TW"/>
        </w:rPr>
        <w:t>破浪馳騁的快意</w:t>
      </w:r>
      <w:r w:rsidR="00AA4D8E">
        <w:rPr>
          <w:rFonts w:hint="eastAsia"/>
          <w:sz w:val="20"/>
          <w:lang w:eastAsia="zh-TW"/>
        </w:rPr>
        <w:t>中。</w:t>
      </w:r>
      <w:r w:rsidR="00AA4D8E" w:rsidRPr="00EE184E">
        <w:rPr>
          <w:rFonts w:ascii="Helvetica Neue" w:hAnsi="Helvetica Neue" w:cs="Arial Unicode MS" w:hint="eastAsia"/>
          <w:color w:val="000000"/>
          <w:sz w:val="20"/>
          <w:szCs w:val="22"/>
          <w:lang w:val="fr-CH" w:eastAsia="zh-TW"/>
          <w14:textOutline w14:w="0" w14:cap="flat" w14:cmpd="sng" w14:algn="ctr">
            <w14:noFill/>
            <w14:prstDash w14:val="solid"/>
            <w14:bevel/>
          </w14:textOutline>
        </w:rPr>
        <w:t>悅享時光，悅享自我時光。</w:t>
      </w:r>
    </w:p>
    <w:p w14:paraId="122DC02D" w14:textId="77777777" w:rsidR="00D56909" w:rsidRDefault="00D56909" w:rsidP="0075110E">
      <w:pPr>
        <w:pStyle w:val="Corps"/>
        <w:ind w:firstLineChars="200" w:firstLine="400"/>
        <w:jc w:val="both"/>
        <w:rPr>
          <w:sz w:val="20"/>
          <w:szCs w:val="20"/>
          <w:lang w:val="fr-FR" w:eastAsia="zh-TW"/>
        </w:rPr>
      </w:pPr>
    </w:p>
    <w:p w14:paraId="2126F7E5" w14:textId="11C22B7B" w:rsidR="00D56909" w:rsidRDefault="00D56909" w:rsidP="00D56909">
      <w:pPr>
        <w:pStyle w:val="Corps"/>
        <w:jc w:val="center"/>
        <w:rPr>
          <w:sz w:val="20"/>
          <w:szCs w:val="20"/>
          <w:lang w:eastAsia="zh-TW"/>
        </w:rPr>
      </w:pPr>
      <w:r>
        <w:rPr>
          <w:rFonts w:hint="eastAsia"/>
          <w:noProof/>
          <w:sz w:val="20"/>
        </w:rPr>
        <w:drawing>
          <wp:inline distT="0" distB="0" distL="0" distR="0" wp14:anchorId="5FC0A68D" wp14:editId="4B4A97E3">
            <wp:extent cx="1920000" cy="2880000"/>
            <wp:effectExtent l="0" t="0" r="4445" b="0"/>
            <wp:docPr id="212878243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20000" cy="2880000"/>
                    </a:xfrm>
                    <a:prstGeom prst="rect">
                      <a:avLst/>
                    </a:prstGeom>
                    <a:noFill/>
                    <a:ln>
                      <a:noFill/>
                    </a:ln>
                  </pic:spPr>
                </pic:pic>
              </a:graphicData>
            </a:graphic>
          </wp:inline>
        </w:drawing>
      </w:r>
      <w:r>
        <w:rPr>
          <w:rFonts w:hint="eastAsia"/>
          <w:sz w:val="20"/>
          <w:lang w:eastAsia="zh-TW"/>
        </w:rPr>
        <w:t xml:space="preserve"> </w:t>
      </w:r>
      <w:r>
        <w:rPr>
          <w:rFonts w:hint="eastAsia"/>
          <w:noProof/>
        </w:rPr>
        <w:drawing>
          <wp:inline distT="0" distB="0" distL="0" distR="0" wp14:anchorId="2A70F3D0" wp14:editId="608AE39B">
            <wp:extent cx="1920000" cy="2880000"/>
            <wp:effectExtent l="0" t="0" r="4445" b="0"/>
            <wp:docPr id="1746151086"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20000" cy="2880000"/>
                    </a:xfrm>
                    <a:prstGeom prst="rect">
                      <a:avLst/>
                    </a:prstGeom>
                    <a:noFill/>
                    <a:ln>
                      <a:noFill/>
                    </a:ln>
                  </pic:spPr>
                </pic:pic>
              </a:graphicData>
            </a:graphic>
          </wp:inline>
        </w:drawing>
      </w:r>
    </w:p>
    <w:p w14:paraId="6B1B3702" w14:textId="3C7FD09E" w:rsidR="00D56909" w:rsidRDefault="00AA4D8E" w:rsidP="0075110E">
      <w:pPr>
        <w:pStyle w:val="Corps"/>
        <w:jc w:val="center"/>
        <w:rPr>
          <w:sz w:val="20"/>
          <w:szCs w:val="20"/>
          <w:lang w:eastAsia="zh-TW"/>
        </w:rPr>
      </w:pPr>
      <w:r w:rsidRPr="00193917">
        <w:rPr>
          <w:rFonts w:hint="eastAsia"/>
          <w:i/>
          <w:sz w:val="20"/>
          <w:lang w:eastAsia="zh-TW"/>
        </w:rPr>
        <w:t>名士</w:t>
      </w:r>
      <w:r w:rsidR="000D5ABC" w:rsidRPr="000D5ABC">
        <w:rPr>
          <w:rFonts w:hint="eastAsia"/>
          <w:i/>
          <w:sz w:val="20"/>
          <w:lang w:eastAsia="zh-TW"/>
        </w:rPr>
        <w:t>克里頓</w:t>
      </w:r>
      <w:r w:rsidRPr="00193917">
        <w:rPr>
          <w:rFonts w:hint="eastAsia"/>
          <w:i/>
          <w:sz w:val="20"/>
          <w:lang w:eastAsia="zh-TW"/>
        </w:rPr>
        <w:t>系列</w:t>
      </w:r>
      <w:proofErr w:type="spellStart"/>
      <w:r w:rsidR="00193917" w:rsidRPr="00193917">
        <w:rPr>
          <w:rFonts w:hint="eastAsia"/>
          <w:i/>
          <w:sz w:val="20"/>
          <w:lang w:eastAsia="zh-TW"/>
        </w:rPr>
        <w:t>Baumatic</w:t>
      </w:r>
      <w:proofErr w:type="spellEnd"/>
      <w:r w:rsidR="00193917" w:rsidRPr="00193917">
        <w:rPr>
          <w:rFonts w:hint="eastAsia"/>
          <w:i/>
          <w:sz w:val="20"/>
          <w:lang w:eastAsia="zh-TW"/>
        </w:rPr>
        <w:t xml:space="preserve"> </w:t>
      </w:r>
      <w:r w:rsidRPr="00193917">
        <w:rPr>
          <w:rFonts w:hint="eastAsia"/>
          <w:i/>
          <w:sz w:val="20"/>
          <w:lang w:eastAsia="zh-TW"/>
        </w:rPr>
        <w:t>日期自動上鏈腕</w:t>
      </w:r>
      <w:r>
        <w:rPr>
          <w:rFonts w:hint="eastAsia"/>
          <w:i/>
          <w:sz w:val="20"/>
          <w:lang w:eastAsia="zh-TW"/>
        </w:rPr>
        <w:t>錶</w:t>
      </w:r>
      <w:r w:rsidR="00193917" w:rsidRPr="00193917">
        <w:rPr>
          <w:rFonts w:hint="eastAsia"/>
          <w:i/>
          <w:sz w:val="20"/>
          <w:lang w:eastAsia="zh-TW"/>
        </w:rPr>
        <w:t>M0A</w:t>
      </w:r>
      <w:r w:rsidR="00D56909">
        <w:rPr>
          <w:rFonts w:hint="eastAsia"/>
          <w:i/>
          <w:sz w:val="20"/>
          <w:lang w:eastAsia="zh-TW"/>
        </w:rPr>
        <w:t>10778</w:t>
      </w:r>
    </w:p>
    <w:p w14:paraId="208B6FB1" w14:textId="77777777" w:rsidR="00D56909" w:rsidRDefault="00D56909">
      <w:pPr>
        <w:pStyle w:val="Corps"/>
        <w:jc w:val="both"/>
        <w:rPr>
          <w:sz w:val="20"/>
          <w:szCs w:val="20"/>
          <w:lang w:eastAsia="zh-TW"/>
        </w:rPr>
      </w:pPr>
    </w:p>
    <w:p w14:paraId="12F99B53" w14:textId="2609B277" w:rsidR="00714A26" w:rsidRDefault="00AA4D8E">
      <w:pPr>
        <w:pStyle w:val="Pardfaut"/>
        <w:spacing w:after="240"/>
        <w:jc w:val="both"/>
        <w:rPr>
          <w:b/>
          <w:bCs/>
          <w:sz w:val="20"/>
          <w:szCs w:val="20"/>
          <w:shd w:val="clear" w:color="auto" w:fill="FFFFFF"/>
          <w:lang w:eastAsia="zh-TW"/>
        </w:rPr>
      </w:pPr>
      <w:r>
        <w:rPr>
          <w:rStyle w:val="Aucun"/>
          <w:rFonts w:ascii="Segoe UI Symbol" w:hAnsi="Segoe UI Symbol" w:cs="Segoe UI Symbol"/>
          <w:sz w:val="20"/>
          <w:shd w:val="clear" w:color="auto" w:fill="FFFFFF"/>
          <w:lang w:eastAsia="zh-TW"/>
        </w:rPr>
        <w:t>☐</w:t>
      </w:r>
      <w:r w:rsidR="00AB1EF7">
        <w:rPr>
          <w:rStyle w:val="Aucun"/>
          <w:rFonts w:hint="eastAsia"/>
          <w:sz w:val="20"/>
          <w:shd w:val="clear" w:color="auto" w:fill="FFFFFF"/>
          <w:lang w:eastAsia="zh-TW"/>
        </w:rPr>
        <w:t xml:space="preserve"> </w:t>
      </w:r>
      <w:r w:rsidRPr="0075110E">
        <w:rPr>
          <w:rFonts w:hint="eastAsia"/>
          <w:b/>
          <w:bCs/>
          <w:lang w:eastAsia="zh-TW"/>
        </w:rPr>
        <w:t>名士</w:t>
      </w:r>
      <w:r w:rsidR="00F021B3" w:rsidRPr="004A2D6E">
        <w:rPr>
          <w:rFonts w:hint="eastAsia"/>
          <w:b/>
          <w:sz w:val="20"/>
          <w:lang w:eastAsia="zh-TW"/>
        </w:rPr>
        <w:t>克里頓</w:t>
      </w:r>
      <w:r>
        <w:rPr>
          <w:rFonts w:hint="eastAsia"/>
          <w:b/>
          <w:bCs/>
          <w:sz w:val="20"/>
          <w:shd w:val="clear" w:color="auto" w:fill="FFFFFF"/>
          <w:lang w:eastAsia="zh-TW"/>
        </w:rPr>
        <w:t>系列</w:t>
      </w:r>
      <w:proofErr w:type="spellStart"/>
      <w:r w:rsidR="00AB1EF7">
        <w:rPr>
          <w:rFonts w:hint="eastAsia"/>
          <w:b/>
          <w:bCs/>
          <w:sz w:val="20"/>
          <w:shd w:val="clear" w:color="auto" w:fill="FFFFFF"/>
          <w:lang w:eastAsia="zh-TW"/>
        </w:rPr>
        <w:t>Baumatic</w:t>
      </w:r>
      <w:proofErr w:type="spellEnd"/>
      <w:r w:rsidR="00AB1EF7">
        <w:rPr>
          <w:rFonts w:hint="eastAsia"/>
          <w:b/>
          <w:bCs/>
          <w:sz w:val="20"/>
          <w:shd w:val="clear" w:color="auto" w:fill="FFFFFF"/>
          <w:lang w:eastAsia="zh-TW"/>
        </w:rPr>
        <w:t xml:space="preserve"> </w:t>
      </w:r>
      <w:r>
        <w:rPr>
          <w:rFonts w:hint="eastAsia"/>
          <w:b/>
          <w:bCs/>
          <w:sz w:val="20"/>
          <w:shd w:val="clear" w:color="auto" w:fill="FFFFFF"/>
          <w:lang w:eastAsia="zh-TW"/>
        </w:rPr>
        <w:t>日期自動上鏈腕錶</w:t>
      </w:r>
      <w:r w:rsidR="00AB1EF7">
        <w:rPr>
          <w:rFonts w:hint="eastAsia"/>
          <w:b/>
          <w:bCs/>
          <w:sz w:val="20"/>
          <w:shd w:val="clear" w:color="auto" w:fill="FFFFFF"/>
          <w:lang w:eastAsia="zh-TW"/>
        </w:rPr>
        <w:t>M0A10773</w:t>
      </w:r>
      <w:r w:rsidR="00804601" w:rsidDel="00804601">
        <w:rPr>
          <w:rFonts w:hint="eastAsia"/>
          <w:b/>
          <w:bCs/>
          <w:sz w:val="20"/>
          <w:shd w:val="clear" w:color="auto" w:fill="FFFFFF"/>
          <w:lang w:eastAsia="zh-TW"/>
        </w:rPr>
        <w:t xml:space="preserve"> </w:t>
      </w:r>
    </w:p>
    <w:p w14:paraId="0CC87B40" w14:textId="1C102F26" w:rsidR="00714A26" w:rsidRPr="00F021B3" w:rsidRDefault="00AA4D8E" w:rsidP="0075110E">
      <w:pPr>
        <w:pStyle w:val="Corps"/>
        <w:ind w:firstLineChars="200" w:firstLine="400"/>
        <w:jc w:val="both"/>
        <w:rPr>
          <w:sz w:val="20"/>
          <w:lang w:eastAsia="zh-TW"/>
        </w:rPr>
      </w:pPr>
      <w:r>
        <w:rPr>
          <w:rFonts w:hint="eastAsia"/>
          <w:sz w:val="20"/>
          <w:lang w:eastAsia="zh-TW"/>
        </w:rPr>
        <w:t>這款腕錶的美學</w:t>
      </w:r>
      <w:r w:rsidR="00F021B3" w:rsidRPr="00F021B3">
        <w:rPr>
          <w:rFonts w:hint="eastAsia"/>
          <w:sz w:val="20"/>
          <w:lang w:eastAsia="zh-TW"/>
        </w:rPr>
        <w:t>揉</w:t>
      </w:r>
      <w:r>
        <w:rPr>
          <w:rFonts w:hint="eastAsia"/>
          <w:sz w:val="20"/>
          <w:lang w:eastAsia="zh-TW"/>
        </w:rPr>
        <w:t>合了圓潤與張力，巧妙</w:t>
      </w:r>
      <w:r w:rsidRPr="00983C1E">
        <w:rPr>
          <w:rFonts w:hint="eastAsia"/>
          <w:sz w:val="20"/>
          <w:lang w:eastAsia="zh-TW"/>
        </w:rPr>
        <w:t>演繹對立</w:t>
      </w:r>
      <w:r w:rsidR="00F021B3" w:rsidRPr="00F021B3">
        <w:rPr>
          <w:rFonts w:hint="eastAsia"/>
          <w:sz w:val="20"/>
          <w:lang w:eastAsia="zh-TW"/>
        </w:rPr>
        <w:t>而</w:t>
      </w:r>
      <w:r w:rsidRPr="00983C1E">
        <w:rPr>
          <w:rFonts w:hint="eastAsia"/>
          <w:sz w:val="20"/>
          <w:lang w:eastAsia="zh-TW"/>
        </w:rPr>
        <w:t>統一</w:t>
      </w:r>
      <w:r w:rsidR="00F021B3">
        <w:rPr>
          <w:rFonts w:ascii="PMingLiU" w:eastAsia="PMingLiU" w:hAnsi="PMingLiU" w:hint="eastAsia"/>
          <w:sz w:val="20"/>
          <w:lang w:eastAsia="zh-TW"/>
        </w:rPr>
        <w:t>的</w:t>
      </w:r>
      <w:r w:rsidRPr="00983C1E">
        <w:rPr>
          <w:rFonts w:hint="eastAsia"/>
          <w:sz w:val="20"/>
          <w:lang w:eastAsia="zh-TW"/>
        </w:rPr>
        <w:t>美學</w:t>
      </w:r>
      <w:r w:rsidR="00983C1E">
        <w:rPr>
          <w:rFonts w:hint="eastAsia"/>
          <w:sz w:val="20"/>
          <w:lang w:eastAsia="zh-TW"/>
        </w:rPr>
        <w:t xml:space="preserve"> </w:t>
      </w:r>
      <w:r>
        <w:rPr>
          <w:rFonts w:hint="eastAsia"/>
          <w:sz w:val="20"/>
          <w:lang w:eastAsia="zh-TW"/>
        </w:rPr>
        <w:t>。精鋼與鍍金材質碰撞、米白與黑色交響，成就張力十足的視覺篇章。</w:t>
      </w:r>
      <w:r w:rsidR="00AB1EF7">
        <w:rPr>
          <w:rFonts w:hint="eastAsia"/>
          <w:sz w:val="20"/>
          <w:lang w:eastAsia="zh-TW"/>
        </w:rPr>
        <w:t xml:space="preserve"> </w:t>
      </w:r>
    </w:p>
    <w:p w14:paraId="022CED4B" w14:textId="77777777" w:rsidR="00714A26" w:rsidRDefault="00714A26" w:rsidP="0075110E">
      <w:pPr>
        <w:pStyle w:val="Corps"/>
        <w:ind w:firstLineChars="200" w:firstLine="400"/>
        <w:jc w:val="both"/>
        <w:rPr>
          <w:sz w:val="20"/>
          <w:szCs w:val="20"/>
          <w:lang w:eastAsia="zh-TW"/>
        </w:rPr>
      </w:pPr>
    </w:p>
    <w:p w14:paraId="1097FBB7" w14:textId="1DAC5ACB" w:rsidR="00714A26" w:rsidRDefault="00AA4D8E" w:rsidP="0075110E">
      <w:pPr>
        <w:pStyle w:val="Corps"/>
        <w:ind w:firstLineChars="200" w:firstLine="400"/>
        <w:jc w:val="both"/>
        <w:rPr>
          <w:sz w:val="20"/>
          <w:szCs w:val="20"/>
          <w:lang w:eastAsia="zh-TW"/>
        </w:rPr>
      </w:pPr>
      <w:r>
        <w:rPr>
          <w:rFonts w:hint="eastAsia"/>
          <w:sz w:val="20"/>
          <w:lang w:eastAsia="zh-TW"/>
        </w:rPr>
        <w:t>米白色錶盤帶有復古韻味和細膩的顆粒質感，為時間顯示注入溫潤感，</w:t>
      </w:r>
      <w:r w:rsidRPr="00E10936">
        <w:rPr>
          <w:rFonts w:hint="eastAsia"/>
          <w:sz w:val="20"/>
          <w:lang w:val="en-US" w:eastAsia="zh-TW"/>
        </w:rPr>
        <w:t>精心雕琢的紋理</w:t>
      </w:r>
      <w:r>
        <w:rPr>
          <w:rFonts w:hint="eastAsia"/>
          <w:sz w:val="20"/>
          <w:lang w:eastAsia="zh-TW"/>
        </w:rPr>
        <w:t>賦予時標與日曆更多的層次與溫暖視覺體現。纖細修長的中央黑色十字準線與環繞錶盤的黑色分鐘刻度相呼應，盤面刻度每隔五</w:t>
      </w:r>
      <w:r>
        <w:rPr>
          <w:rFonts w:hint="eastAsia"/>
          <w:sz w:val="20"/>
          <w:lang w:eastAsia="zh-TW"/>
        </w:rPr>
        <w:lastRenderedPageBreak/>
        <w:t>分鐘略為加粗，清晰易讀。多</w:t>
      </w:r>
      <w:r w:rsidR="00AA7B00">
        <w:rPr>
          <w:rFonts w:ascii="PMingLiU" w:eastAsia="PMingLiU" w:hAnsi="PMingLiU" w:hint="eastAsia"/>
          <w:sz w:val="20"/>
          <w:lang w:eastAsia="zh-TW"/>
        </w:rPr>
        <w:t>面</w:t>
      </w:r>
      <w:r>
        <w:rPr>
          <w:rFonts w:hint="eastAsia"/>
          <w:sz w:val="20"/>
          <w:lang w:eastAsia="zh-TW"/>
        </w:rPr>
        <w:t>修長梯形時標則採用鉚接鍍金工藝。</w:t>
      </w:r>
      <w:r w:rsidR="00AB1EF7">
        <w:rPr>
          <w:rFonts w:hint="eastAsia"/>
          <w:sz w:val="20"/>
          <w:lang w:eastAsia="zh-TW"/>
        </w:rPr>
        <w:t>12</w:t>
      </w:r>
      <w:r>
        <w:rPr>
          <w:rFonts w:hint="eastAsia"/>
          <w:sz w:val="20"/>
          <w:lang w:eastAsia="zh-TW"/>
        </w:rPr>
        <w:t>點鐘時標為阿拉伯數字。多</w:t>
      </w:r>
      <w:r w:rsidR="00AA7B00">
        <w:rPr>
          <w:rFonts w:ascii="PMingLiU" w:eastAsia="PMingLiU" w:hAnsi="PMingLiU" w:hint="eastAsia"/>
          <w:sz w:val="20"/>
          <w:lang w:eastAsia="zh-TW"/>
        </w:rPr>
        <w:t>面</w:t>
      </w:r>
      <w:r w:rsidR="00E10936">
        <w:rPr>
          <w:rFonts w:hint="eastAsia"/>
          <w:sz w:val="20"/>
          <w:lang w:eastAsia="zh-TW"/>
        </w:rPr>
        <w:t>Alpha</w:t>
      </w:r>
      <w:r>
        <w:rPr>
          <w:rFonts w:hint="eastAsia"/>
          <w:sz w:val="20"/>
          <w:lang w:eastAsia="zh-TW"/>
        </w:rPr>
        <w:t>型時針與分針均經過鍍金工藝；秒針同樣採用鍍金工藝。位於</w:t>
      </w:r>
      <w:r w:rsidR="00AB1EF7">
        <w:rPr>
          <w:rFonts w:hint="eastAsia"/>
          <w:sz w:val="20"/>
          <w:lang w:eastAsia="zh-TW"/>
        </w:rPr>
        <w:t>6</w:t>
      </w:r>
      <w:r>
        <w:rPr>
          <w:rFonts w:hint="eastAsia"/>
          <w:sz w:val="20"/>
          <w:lang w:eastAsia="zh-TW"/>
        </w:rPr>
        <w:t>點鐘的視窗清晰顯示日期。</w:t>
      </w:r>
      <w:r w:rsidR="00AB1EF7">
        <w:rPr>
          <w:rFonts w:hint="eastAsia"/>
          <w:sz w:val="20"/>
          <w:lang w:eastAsia="zh-TW"/>
        </w:rPr>
        <w:t xml:space="preserve"> </w:t>
      </w:r>
    </w:p>
    <w:p w14:paraId="31A04811" w14:textId="77777777" w:rsidR="00714A26" w:rsidRDefault="00714A26" w:rsidP="0075110E">
      <w:pPr>
        <w:pStyle w:val="Corps"/>
        <w:ind w:firstLineChars="200" w:firstLine="400"/>
        <w:jc w:val="both"/>
        <w:rPr>
          <w:sz w:val="20"/>
          <w:szCs w:val="20"/>
          <w:lang w:eastAsia="zh-TW"/>
        </w:rPr>
      </w:pPr>
    </w:p>
    <w:p w14:paraId="6CF98193" w14:textId="336013D8" w:rsidR="00714A26" w:rsidRDefault="00AA4D8E" w:rsidP="0075110E">
      <w:pPr>
        <w:pStyle w:val="Corps"/>
        <w:ind w:firstLineChars="200" w:firstLine="400"/>
        <w:jc w:val="both"/>
        <w:rPr>
          <w:sz w:val="20"/>
          <w:szCs w:val="20"/>
          <w:lang w:eastAsia="zh-TW"/>
        </w:rPr>
      </w:pPr>
      <w:r>
        <w:rPr>
          <w:rFonts w:hint="eastAsia"/>
          <w:sz w:val="20"/>
          <w:lang w:eastAsia="zh-TW"/>
        </w:rPr>
        <w:t>這款造型考究的圓形錶殼，直徑</w:t>
      </w:r>
      <w:r w:rsidR="00AB1EF7">
        <w:rPr>
          <w:rFonts w:hint="eastAsia"/>
          <w:sz w:val="20"/>
          <w:lang w:eastAsia="zh-TW"/>
        </w:rPr>
        <w:t>39</w:t>
      </w:r>
      <w:r>
        <w:rPr>
          <w:rFonts w:hint="eastAsia"/>
          <w:sz w:val="20"/>
          <w:lang w:eastAsia="zh-TW"/>
        </w:rPr>
        <w:t>毫米，厚度</w:t>
      </w:r>
      <w:r w:rsidR="00AB1EF7">
        <w:rPr>
          <w:rFonts w:hint="eastAsia"/>
          <w:sz w:val="20"/>
          <w:lang w:eastAsia="zh-TW"/>
        </w:rPr>
        <w:t>11.22</w:t>
      </w:r>
      <w:r>
        <w:rPr>
          <w:rFonts w:hint="eastAsia"/>
          <w:sz w:val="20"/>
          <w:lang w:eastAsia="zh-TW"/>
        </w:rPr>
        <w:t>毫米，呈現理想比例。錶殼與錶冠均採用拋光與緞面打磨的精鋼材質，並護以雙面防反射防刮傷的拱形藍寶石水晶玻璃錶鏡。以四枚螺絲固定的錶背同樣為藍寶石水晶玻璃鏡面，並可進行個性化鐫刻。</w:t>
      </w:r>
      <w:r w:rsidR="00AB1EF7">
        <w:rPr>
          <w:rFonts w:hint="eastAsia"/>
          <w:sz w:val="20"/>
          <w:lang w:eastAsia="zh-TW"/>
        </w:rPr>
        <w:t xml:space="preserve"> </w:t>
      </w:r>
    </w:p>
    <w:p w14:paraId="3AECD698" w14:textId="77777777" w:rsidR="00714A26" w:rsidRDefault="00714A26" w:rsidP="0075110E">
      <w:pPr>
        <w:pStyle w:val="Corps"/>
        <w:ind w:firstLineChars="200" w:firstLine="400"/>
        <w:jc w:val="both"/>
        <w:rPr>
          <w:sz w:val="20"/>
          <w:szCs w:val="20"/>
          <w:lang w:eastAsia="zh-TW"/>
        </w:rPr>
      </w:pPr>
    </w:p>
    <w:p w14:paraId="2AF1582A" w14:textId="223AAC26" w:rsidR="00714A26" w:rsidRDefault="00AA4D8E" w:rsidP="0075110E">
      <w:pPr>
        <w:pStyle w:val="Corps"/>
        <w:ind w:firstLineChars="200" w:firstLine="400"/>
        <w:jc w:val="both"/>
        <w:rPr>
          <w:sz w:val="20"/>
          <w:szCs w:val="20"/>
          <w:lang w:eastAsia="zh-TW"/>
        </w:rPr>
      </w:pPr>
      <w:r>
        <w:rPr>
          <w:rFonts w:hint="eastAsia"/>
          <w:sz w:val="20"/>
          <w:lang w:eastAsia="zh-TW"/>
        </w:rPr>
        <w:t>腕錶搭載自動上鏈的</w:t>
      </w:r>
      <w:proofErr w:type="spellStart"/>
      <w:r w:rsidR="00AB1EF7">
        <w:rPr>
          <w:rFonts w:hint="eastAsia"/>
          <w:sz w:val="20"/>
          <w:lang w:eastAsia="zh-TW"/>
        </w:rPr>
        <w:t>Baumatic</w:t>
      </w:r>
      <w:proofErr w:type="spellEnd"/>
      <w:r>
        <w:rPr>
          <w:rFonts w:hint="eastAsia"/>
          <w:sz w:val="20"/>
          <w:lang w:eastAsia="zh-TW"/>
        </w:rPr>
        <w:t>自製機芯（</w:t>
      </w:r>
      <w:r w:rsidR="00AB1EF7">
        <w:rPr>
          <w:rFonts w:hint="eastAsia"/>
          <w:sz w:val="20"/>
          <w:lang w:eastAsia="zh-TW"/>
        </w:rPr>
        <w:t>BM13-1975A</w:t>
      </w:r>
      <w:r>
        <w:rPr>
          <w:rFonts w:hint="eastAsia"/>
          <w:sz w:val="20"/>
          <w:lang w:eastAsia="zh-TW"/>
        </w:rPr>
        <w:t>），美感與性能兼備。</w:t>
      </w:r>
      <w:r w:rsidR="00AB1EF7">
        <w:rPr>
          <w:rFonts w:hint="eastAsia"/>
          <w:sz w:val="20"/>
          <w:lang w:eastAsia="zh-TW"/>
        </w:rPr>
        <w:t xml:space="preserve"> </w:t>
      </w:r>
    </w:p>
    <w:p w14:paraId="07D02006" w14:textId="77777777" w:rsidR="00714A26" w:rsidRDefault="00714A26" w:rsidP="0075110E">
      <w:pPr>
        <w:pStyle w:val="Corps"/>
        <w:ind w:firstLineChars="200" w:firstLine="400"/>
        <w:jc w:val="both"/>
        <w:rPr>
          <w:sz w:val="20"/>
          <w:szCs w:val="20"/>
          <w:lang w:eastAsia="zh-TW"/>
        </w:rPr>
      </w:pPr>
    </w:p>
    <w:p w14:paraId="566934B6" w14:textId="3F90BB66" w:rsidR="00714A26" w:rsidRPr="0075110E" w:rsidRDefault="00AA4D8E" w:rsidP="0075110E">
      <w:pPr>
        <w:pStyle w:val="Corps"/>
        <w:ind w:firstLineChars="200" w:firstLine="400"/>
        <w:jc w:val="both"/>
        <w:rPr>
          <w:sz w:val="20"/>
          <w:lang w:eastAsia="zh-TW"/>
        </w:rPr>
      </w:pPr>
      <w:r>
        <w:rPr>
          <w:rFonts w:hint="eastAsia"/>
          <w:sz w:val="20"/>
          <w:lang w:eastAsia="zh-TW"/>
        </w:rPr>
        <w:t>該錶款搭配棕色全方型鱗紋鱷魚皮的可替換錶帶，錶帶正面飾有同色縫線，背面為米色襯裡飾以赭色縫線，錶扣部位採用鞍形縫線。借助十分堅固可靠的弧形錶栓系統，無需任何工具即可自行拆換。拆換開合通過三重折疊式精鋼錶扣和安全按鈕完成。</w:t>
      </w:r>
      <w:r w:rsidR="00AB1EF7">
        <w:rPr>
          <w:rFonts w:hint="eastAsia"/>
          <w:sz w:val="20"/>
          <w:lang w:eastAsia="zh-TW"/>
        </w:rPr>
        <w:t xml:space="preserve"> </w:t>
      </w:r>
    </w:p>
    <w:p w14:paraId="1D17FC3E" w14:textId="77777777" w:rsidR="00714A26" w:rsidRDefault="00714A26">
      <w:pPr>
        <w:pStyle w:val="Corps"/>
        <w:jc w:val="both"/>
        <w:rPr>
          <w:sz w:val="20"/>
          <w:szCs w:val="20"/>
          <w:lang w:eastAsia="zh-TW"/>
        </w:rPr>
      </w:pPr>
    </w:p>
    <w:p w14:paraId="1C3909DA" w14:textId="098371B3" w:rsidR="00D56909" w:rsidRDefault="00D56909">
      <w:pPr>
        <w:pStyle w:val="Corps"/>
        <w:jc w:val="both"/>
        <w:rPr>
          <w:sz w:val="20"/>
          <w:szCs w:val="20"/>
        </w:rPr>
      </w:pPr>
      <w:r>
        <w:rPr>
          <w:rFonts w:hint="eastAsia"/>
          <w:noProof/>
          <w:sz w:val="20"/>
        </w:rPr>
        <w:drawing>
          <wp:inline distT="0" distB="0" distL="0" distR="0" wp14:anchorId="494DA495" wp14:editId="14C9BA08">
            <wp:extent cx="1963081" cy="2700000"/>
            <wp:effectExtent l="0" t="0" r="0" b="0"/>
            <wp:docPr id="194820533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63081" cy="2700000"/>
                    </a:xfrm>
                    <a:prstGeom prst="rect">
                      <a:avLst/>
                    </a:prstGeom>
                    <a:noFill/>
                    <a:ln>
                      <a:noFill/>
                    </a:ln>
                  </pic:spPr>
                </pic:pic>
              </a:graphicData>
            </a:graphic>
          </wp:inline>
        </w:drawing>
      </w:r>
      <w:r>
        <w:rPr>
          <w:rFonts w:hint="eastAsia"/>
          <w:noProof/>
          <w:sz w:val="20"/>
        </w:rPr>
        <w:drawing>
          <wp:inline distT="0" distB="0" distL="0" distR="0" wp14:anchorId="17754A23" wp14:editId="6FCFDFCD">
            <wp:extent cx="1963080" cy="2700000"/>
            <wp:effectExtent l="0" t="0" r="0" b="0"/>
            <wp:docPr id="184017473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sz w:val="20"/>
        </w:rPr>
        <w:drawing>
          <wp:inline distT="0" distB="0" distL="0" distR="0" wp14:anchorId="4C201192" wp14:editId="4122D19A">
            <wp:extent cx="2158654" cy="2700000"/>
            <wp:effectExtent l="0" t="0" r="0" b="5715"/>
            <wp:docPr id="83310128"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58654" cy="2700000"/>
                    </a:xfrm>
                    <a:prstGeom prst="rect">
                      <a:avLst/>
                    </a:prstGeom>
                    <a:noFill/>
                    <a:ln>
                      <a:noFill/>
                    </a:ln>
                  </pic:spPr>
                </pic:pic>
              </a:graphicData>
            </a:graphic>
          </wp:inline>
        </w:drawing>
      </w:r>
    </w:p>
    <w:p w14:paraId="3C348CFF" w14:textId="77777777" w:rsidR="00714A26" w:rsidRDefault="00714A26">
      <w:pPr>
        <w:pStyle w:val="Corps"/>
        <w:jc w:val="both"/>
        <w:rPr>
          <w:sz w:val="20"/>
          <w:szCs w:val="20"/>
        </w:rPr>
      </w:pPr>
    </w:p>
    <w:p w14:paraId="4711EE80" w14:textId="1A655A28" w:rsidR="00714A26" w:rsidRDefault="00AA4D8E">
      <w:pPr>
        <w:pStyle w:val="Pardfaut"/>
        <w:spacing w:after="240"/>
        <w:jc w:val="both"/>
        <w:rPr>
          <w:b/>
          <w:bCs/>
          <w:sz w:val="20"/>
          <w:szCs w:val="20"/>
          <w:shd w:val="clear" w:color="auto" w:fill="FFFFFF"/>
          <w:lang w:eastAsia="zh-TW"/>
        </w:rPr>
      </w:pPr>
      <w:r>
        <w:rPr>
          <w:rStyle w:val="Aucun"/>
          <w:rFonts w:ascii="Segoe UI Symbol" w:hAnsi="Segoe UI Symbol" w:cs="Segoe UI Symbol"/>
          <w:sz w:val="20"/>
          <w:shd w:val="clear" w:color="auto" w:fill="FFFFFF"/>
          <w:lang w:eastAsia="zh-TW"/>
        </w:rPr>
        <w:t>☐</w:t>
      </w:r>
      <w:r w:rsidR="00AB1EF7">
        <w:rPr>
          <w:rStyle w:val="Aucun"/>
          <w:rFonts w:hint="eastAsia"/>
          <w:sz w:val="20"/>
          <w:shd w:val="clear" w:color="auto" w:fill="FFFFFF"/>
          <w:lang w:eastAsia="zh-TW"/>
        </w:rPr>
        <w:t xml:space="preserve"> </w:t>
      </w:r>
      <w:r w:rsidRPr="0075110E">
        <w:rPr>
          <w:rFonts w:hint="eastAsia"/>
          <w:b/>
          <w:bCs/>
          <w:lang w:eastAsia="zh-TW"/>
        </w:rPr>
        <w:t>名士</w:t>
      </w:r>
      <w:bookmarkStart w:id="0" w:name="_Hlk202961439"/>
      <w:r w:rsidR="00AA7B00" w:rsidRPr="004A2D6E">
        <w:rPr>
          <w:rFonts w:hint="eastAsia"/>
          <w:b/>
          <w:sz w:val="20"/>
          <w:lang w:eastAsia="zh-TW"/>
        </w:rPr>
        <w:t>克里頓</w:t>
      </w:r>
      <w:bookmarkEnd w:id="0"/>
      <w:r>
        <w:rPr>
          <w:rFonts w:hint="eastAsia"/>
          <w:b/>
          <w:bCs/>
          <w:sz w:val="20"/>
          <w:shd w:val="clear" w:color="auto" w:fill="FFFFFF"/>
          <w:lang w:eastAsia="zh-TW"/>
        </w:rPr>
        <w:t>系列</w:t>
      </w:r>
      <w:proofErr w:type="spellStart"/>
      <w:r w:rsidR="00AB1EF7">
        <w:rPr>
          <w:rFonts w:hint="eastAsia"/>
          <w:b/>
          <w:bCs/>
          <w:sz w:val="20"/>
          <w:shd w:val="clear" w:color="auto" w:fill="FFFFFF"/>
          <w:lang w:eastAsia="zh-TW"/>
        </w:rPr>
        <w:t>Baumatic</w:t>
      </w:r>
      <w:proofErr w:type="spellEnd"/>
      <w:r w:rsidRPr="00E6277C">
        <w:rPr>
          <w:rFonts w:hint="eastAsia"/>
          <w:b/>
          <w:bCs/>
          <w:sz w:val="20"/>
          <w:shd w:val="clear" w:color="auto" w:fill="FFFFFF"/>
          <w:lang w:eastAsia="zh-TW"/>
        </w:rPr>
        <w:t>日期自動上鏈腕</w:t>
      </w:r>
      <w:r>
        <w:rPr>
          <w:rFonts w:hint="eastAsia"/>
          <w:b/>
          <w:bCs/>
          <w:sz w:val="20"/>
          <w:shd w:val="clear" w:color="auto" w:fill="FFFFFF"/>
          <w:lang w:eastAsia="zh-TW"/>
        </w:rPr>
        <w:t>錶</w:t>
      </w:r>
      <w:r w:rsidR="00AB1EF7">
        <w:rPr>
          <w:rFonts w:hint="eastAsia"/>
          <w:b/>
          <w:bCs/>
          <w:sz w:val="20"/>
          <w:shd w:val="clear" w:color="auto" w:fill="FFFFFF"/>
          <w:lang w:eastAsia="zh-TW"/>
        </w:rPr>
        <w:t xml:space="preserve"> M0A10792</w:t>
      </w:r>
    </w:p>
    <w:p w14:paraId="15F77281" w14:textId="51F2F79D" w:rsidR="00714A26" w:rsidRDefault="00AA4D8E" w:rsidP="0075110E">
      <w:pPr>
        <w:pStyle w:val="Corps"/>
        <w:ind w:firstLineChars="200" w:firstLine="400"/>
        <w:jc w:val="both"/>
        <w:rPr>
          <w:sz w:val="20"/>
          <w:szCs w:val="20"/>
          <w:lang w:eastAsia="zh-TW"/>
        </w:rPr>
      </w:pPr>
      <w:r>
        <w:rPr>
          <w:rFonts w:hint="eastAsia"/>
          <w:sz w:val="20"/>
          <w:lang w:eastAsia="zh-TW"/>
        </w:rPr>
        <w:t>錶盤以細膩漸變的藍色凸顯明亮質感——色調由中心略淺，漸深至邊緣。漆面處理賦予錶盤非凡的精緻感。在經過精心雕琢、層次分明的深色背景上，</w:t>
      </w:r>
      <w:r w:rsidRPr="002258E7">
        <w:rPr>
          <w:rFonts w:hint="eastAsia"/>
          <w:sz w:val="20"/>
          <w:lang w:val="en-US" w:eastAsia="zh-TW"/>
        </w:rPr>
        <w:t>諸多細節格外醒目</w:t>
      </w:r>
      <w:r>
        <w:rPr>
          <w:rFonts w:hint="eastAsia"/>
          <w:sz w:val="20"/>
          <w:lang w:val="en-US" w:eastAsia="zh-TW"/>
        </w:rPr>
        <w:t>：</w:t>
      </w:r>
      <w:r>
        <w:rPr>
          <w:rFonts w:hint="eastAsia"/>
          <w:sz w:val="20"/>
          <w:lang w:eastAsia="zh-TW"/>
        </w:rPr>
        <w:t>纖細</w:t>
      </w:r>
      <w:r w:rsidRPr="002258E7">
        <w:rPr>
          <w:rFonts w:hint="eastAsia"/>
          <w:sz w:val="20"/>
          <w:lang w:val="en-US" w:eastAsia="zh-TW"/>
        </w:rPr>
        <w:t>銳利的白色中央秒針軌道</w:t>
      </w:r>
      <w:r>
        <w:rPr>
          <w:rFonts w:hint="eastAsia"/>
          <w:sz w:val="20"/>
          <w:lang w:eastAsia="zh-TW"/>
        </w:rPr>
        <w:t>、修長的鍍銠刻面鉚接梯形時標、鍍銠刻面</w:t>
      </w:r>
      <w:r w:rsidR="00AB1EF7">
        <w:rPr>
          <w:rFonts w:hint="eastAsia"/>
          <w:sz w:val="20"/>
          <w:lang w:eastAsia="zh-TW"/>
        </w:rPr>
        <w:t>Alpha</w:t>
      </w:r>
      <w:r>
        <w:rPr>
          <w:rFonts w:hint="eastAsia"/>
          <w:sz w:val="20"/>
          <w:lang w:eastAsia="zh-TW"/>
        </w:rPr>
        <w:t>型時針和分針，以及鍍銠秒針。錶盤外緣環繞白色分鐘刻度，而日期則顯示在</w:t>
      </w:r>
      <w:r w:rsidR="00AB1EF7">
        <w:rPr>
          <w:rFonts w:hint="eastAsia"/>
          <w:sz w:val="20"/>
          <w:lang w:eastAsia="zh-TW"/>
        </w:rPr>
        <w:t>6</w:t>
      </w:r>
      <w:r>
        <w:rPr>
          <w:rFonts w:hint="eastAsia"/>
          <w:sz w:val="20"/>
          <w:lang w:eastAsia="zh-TW"/>
        </w:rPr>
        <w:t>點鐘位置的大型視窗內。</w:t>
      </w:r>
      <w:r w:rsidR="00AB1EF7">
        <w:rPr>
          <w:rFonts w:hint="eastAsia"/>
          <w:sz w:val="20"/>
          <w:lang w:eastAsia="zh-TW"/>
        </w:rPr>
        <w:t>12</w:t>
      </w:r>
      <w:r>
        <w:rPr>
          <w:rFonts w:hint="eastAsia"/>
          <w:sz w:val="20"/>
          <w:lang w:eastAsia="zh-TW"/>
        </w:rPr>
        <w:t>點鐘位置以阿拉伯數字顯示，以更為圓潤數位的輪廓呼應錶殼的曲線造型。</w:t>
      </w:r>
      <w:r w:rsidR="00AB1EF7">
        <w:rPr>
          <w:rFonts w:hint="eastAsia"/>
          <w:sz w:val="20"/>
          <w:lang w:eastAsia="zh-TW"/>
        </w:rPr>
        <w:t xml:space="preserve"> </w:t>
      </w:r>
    </w:p>
    <w:p w14:paraId="50F075B6" w14:textId="77777777" w:rsidR="00714A26" w:rsidRDefault="00714A26" w:rsidP="0075110E">
      <w:pPr>
        <w:pStyle w:val="Corps"/>
        <w:ind w:firstLineChars="200" w:firstLine="400"/>
        <w:jc w:val="both"/>
        <w:rPr>
          <w:sz w:val="20"/>
          <w:szCs w:val="20"/>
          <w:lang w:eastAsia="zh-TW"/>
        </w:rPr>
      </w:pPr>
    </w:p>
    <w:p w14:paraId="33E09F75" w14:textId="7936F51C" w:rsidR="00714A26" w:rsidRDefault="00AA4D8E" w:rsidP="0075110E">
      <w:pPr>
        <w:pStyle w:val="Corps"/>
        <w:ind w:firstLineChars="200" w:firstLine="400"/>
        <w:jc w:val="both"/>
        <w:rPr>
          <w:sz w:val="20"/>
          <w:szCs w:val="20"/>
          <w:lang w:eastAsia="zh-TW"/>
        </w:rPr>
      </w:pPr>
      <w:r>
        <w:rPr>
          <w:rFonts w:hint="eastAsia"/>
          <w:sz w:val="20"/>
          <w:lang w:eastAsia="zh-TW"/>
        </w:rPr>
        <w:t>錶殼直徑</w:t>
      </w:r>
      <w:r w:rsidR="00AB1EF7">
        <w:rPr>
          <w:rFonts w:hint="eastAsia"/>
          <w:sz w:val="20"/>
          <w:lang w:eastAsia="zh-TW"/>
        </w:rPr>
        <w:t>39</w:t>
      </w:r>
      <w:r>
        <w:rPr>
          <w:rFonts w:hint="eastAsia"/>
          <w:sz w:val="20"/>
          <w:lang w:eastAsia="zh-TW"/>
        </w:rPr>
        <w:t>毫米，厚度</w:t>
      </w:r>
      <w:r w:rsidR="00AB1EF7">
        <w:rPr>
          <w:rFonts w:hint="eastAsia"/>
          <w:sz w:val="20"/>
          <w:lang w:eastAsia="zh-TW"/>
        </w:rPr>
        <w:t>11.22</w:t>
      </w:r>
      <w:r>
        <w:rPr>
          <w:rFonts w:hint="eastAsia"/>
          <w:sz w:val="20"/>
          <w:lang w:eastAsia="zh-TW"/>
        </w:rPr>
        <w:t>毫米，與錶冠均採用拋光與緞面打磨精鋼。錶殼上方護以雙面防反射處理的防刮傷藍寶石水晶玻璃錶鏡。由四顆螺絲固定的藍寶石水晶玻璃錶背可進行個性化鐫刻。</w:t>
      </w:r>
      <w:r w:rsidR="00AB1EF7">
        <w:rPr>
          <w:rFonts w:hint="eastAsia"/>
          <w:sz w:val="20"/>
          <w:lang w:eastAsia="zh-TW"/>
        </w:rPr>
        <w:t xml:space="preserve"> </w:t>
      </w:r>
    </w:p>
    <w:p w14:paraId="4B522B43" w14:textId="77777777" w:rsidR="00714A26" w:rsidRDefault="00714A26" w:rsidP="0075110E">
      <w:pPr>
        <w:pStyle w:val="Corps"/>
        <w:ind w:firstLineChars="200" w:firstLine="400"/>
        <w:jc w:val="both"/>
        <w:rPr>
          <w:sz w:val="20"/>
          <w:szCs w:val="20"/>
          <w:lang w:eastAsia="zh-TW"/>
        </w:rPr>
      </w:pPr>
    </w:p>
    <w:p w14:paraId="2A52886D" w14:textId="046F626C" w:rsidR="00714A26" w:rsidRDefault="00AA4D8E" w:rsidP="0075110E">
      <w:pPr>
        <w:pStyle w:val="Corps"/>
        <w:ind w:firstLineChars="200" w:firstLine="400"/>
        <w:jc w:val="both"/>
        <w:rPr>
          <w:sz w:val="20"/>
          <w:szCs w:val="20"/>
          <w:lang w:eastAsia="zh-TW"/>
        </w:rPr>
      </w:pPr>
      <w:r>
        <w:rPr>
          <w:rFonts w:hint="eastAsia"/>
          <w:sz w:val="20"/>
          <w:lang w:eastAsia="zh-TW"/>
        </w:rPr>
        <w:t>此腕錶搭載自製</w:t>
      </w:r>
      <w:r w:rsidR="00AB1EF7">
        <w:rPr>
          <w:rFonts w:hint="eastAsia"/>
          <w:sz w:val="20"/>
          <w:lang w:eastAsia="zh-TW"/>
        </w:rPr>
        <w:t xml:space="preserve"> </w:t>
      </w:r>
      <w:proofErr w:type="spellStart"/>
      <w:r w:rsidR="00AB1EF7">
        <w:rPr>
          <w:rFonts w:hint="eastAsia"/>
          <w:sz w:val="20"/>
          <w:lang w:eastAsia="zh-TW"/>
        </w:rPr>
        <w:t>Baumatic</w:t>
      </w:r>
      <w:proofErr w:type="spellEnd"/>
      <w:r w:rsidR="00AB1EF7">
        <w:rPr>
          <w:rFonts w:hint="eastAsia"/>
          <w:sz w:val="20"/>
          <w:lang w:eastAsia="zh-TW"/>
        </w:rPr>
        <w:t xml:space="preserve"> </w:t>
      </w:r>
      <w:r>
        <w:rPr>
          <w:rFonts w:hint="eastAsia"/>
          <w:sz w:val="20"/>
          <w:lang w:eastAsia="zh-TW"/>
        </w:rPr>
        <w:t>自動機芯（</w:t>
      </w:r>
      <w:r w:rsidR="00AB1EF7">
        <w:rPr>
          <w:rFonts w:hint="eastAsia"/>
          <w:sz w:val="20"/>
          <w:lang w:eastAsia="zh-TW"/>
        </w:rPr>
        <w:t>BM13-1975A</w:t>
      </w:r>
      <w:r>
        <w:rPr>
          <w:rFonts w:hint="eastAsia"/>
          <w:sz w:val="20"/>
          <w:lang w:eastAsia="zh-TW"/>
        </w:rPr>
        <w:t>），彰顯卓越技術工藝。</w:t>
      </w:r>
      <w:r w:rsidR="00AB1EF7">
        <w:rPr>
          <w:rFonts w:hint="eastAsia"/>
          <w:sz w:val="20"/>
          <w:lang w:eastAsia="zh-TW"/>
        </w:rPr>
        <w:t xml:space="preserve"> </w:t>
      </w:r>
    </w:p>
    <w:p w14:paraId="3B488455" w14:textId="77777777" w:rsidR="00714A26" w:rsidRDefault="00714A26" w:rsidP="0075110E">
      <w:pPr>
        <w:pStyle w:val="Corps"/>
        <w:ind w:firstLineChars="200" w:firstLine="400"/>
        <w:jc w:val="both"/>
        <w:rPr>
          <w:sz w:val="20"/>
          <w:szCs w:val="20"/>
          <w:lang w:eastAsia="zh-TW"/>
        </w:rPr>
      </w:pPr>
    </w:p>
    <w:p w14:paraId="68097656" w14:textId="1FBE7452" w:rsidR="00714A26" w:rsidRDefault="00AA4D8E" w:rsidP="0075110E">
      <w:pPr>
        <w:pStyle w:val="Corps"/>
        <w:ind w:firstLineChars="200" w:firstLine="400"/>
        <w:jc w:val="both"/>
        <w:rPr>
          <w:sz w:val="20"/>
          <w:szCs w:val="20"/>
          <w:lang w:eastAsia="zh-TW"/>
        </w:rPr>
      </w:pPr>
      <w:r>
        <w:rPr>
          <w:rFonts w:hint="eastAsia"/>
          <w:sz w:val="20"/>
          <w:lang w:eastAsia="zh-TW"/>
        </w:rPr>
        <w:t>一體式三排拋光與緞面打磨的精鋼錶鏈，與精緻考究的錶殼</w:t>
      </w:r>
      <w:r w:rsidRPr="002D3C95">
        <w:rPr>
          <w:rFonts w:hint="eastAsia"/>
          <w:sz w:val="20"/>
          <w:lang w:val="en-US" w:eastAsia="zh-TW"/>
        </w:rPr>
        <w:t>形成和諧延伸</w:t>
      </w:r>
      <w:r>
        <w:rPr>
          <w:rFonts w:hint="eastAsia"/>
          <w:sz w:val="20"/>
          <w:lang w:eastAsia="zh-TW"/>
        </w:rPr>
        <w:t>。借助堅固可靠的弧形錶栓系統，無需使用工具即可拆換，並通過三重折疊式精鋼錶扣和安全按鈕開合。</w:t>
      </w:r>
      <w:r w:rsidR="00AB1EF7">
        <w:rPr>
          <w:rFonts w:hint="eastAsia"/>
          <w:sz w:val="20"/>
          <w:lang w:eastAsia="zh-TW"/>
        </w:rPr>
        <w:t xml:space="preserve"> </w:t>
      </w:r>
    </w:p>
    <w:p w14:paraId="4E0DA9B1" w14:textId="77777777" w:rsidR="00714A26" w:rsidRPr="00044627" w:rsidRDefault="00714A26">
      <w:pPr>
        <w:pStyle w:val="Corps"/>
        <w:jc w:val="both"/>
        <w:rPr>
          <w:sz w:val="20"/>
          <w:szCs w:val="20"/>
          <w:lang w:eastAsia="zh-TW"/>
        </w:rPr>
      </w:pPr>
    </w:p>
    <w:p w14:paraId="7D33CD14" w14:textId="77777777" w:rsidR="00714A26" w:rsidRDefault="00714A26">
      <w:pPr>
        <w:pStyle w:val="Corps"/>
        <w:jc w:val="both"/>
        <w:rPr>
          <w:sz w:val="20"/>
          <w:szCs w:val="20"/>
          <w:lang w:eastAsia="zh-TW"/>
        </w:rPr>
      </w:pPr>
    </w:p>
    <w:p w14:paraId="25D42A4B" w14:textId="77777777" w:rsidR="00D56909" w:rsidRDefault="00D56909">
      <w:pPr>
        <w:pStyle w:val="Corps"/>
        <w:jc w:val="both"/>
        <w:rPr>
          <w:sz w:val="20"/>
          <w:szCs w:val="20"/>
          <w:lang w:eastAsia="zh-TW"/>
        </w:rPr>
      </w:pPr>
    </w:p>
    <w:p w14:paraId="326157B5" w14:textId="77777777" w:rsidR="00D56909" w:rsidRDefault="00D56909">
      <w:pPr>
        <w:pStyle w:val="Corps"/>
        <w:jc w:val="both"/>
        <w:rPr>
          <w:sz w:val="20"/>
          <w:szCs w:val="20"/>
          <w:lang w:eastAsia="zh-TW"/>
        </w:rPr>
      </w:pPr>
    </w:p>
    <w:p w14:paraId="3D4CF11F" w14:textId="77777777" w:rsidR="00D56909" w:rsidRDefault="00D56909">
      <w:pPr>
        <w:pStyle w:val="Corps"/>
        <w:jc w:val="both"/>
        <w:rPr>
          <w:sz w:val="20"/>
          <w:szCs w:val="20"/>
          <w:lang w:eastAsia="zh-TW"/>
        </w:rPr>
      </w:pPr>
    </w:p>
    <w:p w14:paraId="48D56505" w14:textId="77777777" w:rsidR="00D56909" w:rsidRDefault="00D56909">
      <w:pPr>
        <w:pStyle w:val="Corps"/>
        <w:jc w:val="both"/>
        <w:rPr>
          <w:sz w:val="20"/>
          <w:szCs w:val="20"/>
          <w:lang w:eastAsia="zh-TW"/>
        </w:rPr>
      </w:pPr>
    </w:p>
    <w:p w14:paraId="4C6FBDE0" w14:textId="441A8AEB" w:rsidR="00D56909" w:rsidRDefault="00D56909" w:rsidP="00D56909">
      <w:pPr>
        <w:pStyle w:val="Corps"/>
        <w:jc w:val="both"/>
        <w:rPr>
          <w:sz w:val="20"/>
          <w:szCs w:val="20"/>
        </w:rPr>
      </w:pPr>
      <w:r>
        <w:rPr>
          <w:rFonts w:hint="eastAsia"/>
          <w:noProof/>
          <w:sz w:val="20"/>
        </w:rPr>
        <w:lastRenderedPageBreak/>
        <w:drawing>
          <wp:inline distT="0" distB="0" distL="0" distR="0" wp14:anchorId="07C9101D" wp14:editId="122218EC">
            <wp:extent cx="1963080" cy="2700000"/>
            <wp:effectExtent l="0" t="0" r="0" b="0"/>
            <wp:docPr id="1369691519" name="Image 14" descr="Une image contenant horloge, Montre analogique, regarder,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691519" name="Image 14" descr="Une image contenant horloge, Montre analogique, regarder, argent&#10;&#10;Le contenu généré par l’IA peut êtr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sz w:val="20"/>
        </w:rPr>
        <w:drawing>
          <wp:inline distT="0" distB="0" distL="0" distR="0" wp14:anchorId="2F8E2523" wp14:editId="1692A073">
            <wp:extent cx="1963080" cy="2700000"/>
            <wp:effectExtent l="0" t="0" r="0" b="0"/>
            <wp:docPr id="1421983398"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983398" name="Imag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sz w:val="20"/>
        </w:rPr>
        <w:drawing>
          <wp:inline distT="0" distB="0" distL="0" distR="0" wp14:anchorId="28AF10E5" wp14:editId="33B3DF84">
            <wp:extent cx="2158655" cy="2700000"/>
            <wp:effectExtent l="0" t="0" r="0" b="5715"/>
            <wp:docPr id="1540235854"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53780C49" w14:textId="77777777" w:rsidR="00D56909" w:rsidRDefault="00D56909">
      <w:pPr>
        <w:pStyle w:val="Corps"/>
        <w:jc w:val="both"/>
        <w:rPr>
          <w:sz w:val="20"/>
          <w:szCs w:val="20"/>
        </w:rPr>
      </w:pPr>
    </w:p>
    <w:p w14:paraId="474F7A0B" w14:textId="07439427" w:rsidR="00714A26" w:rsidRDefault="00AA4D8E">
      <w:pPr>
        <w:pStyle w:val="Pardfaut"/>
        <w:spacing w:after="240"/>
        <w:jc w:val="both"/>
        <w:rPr>
          <w:b/>
          <w:bCs/>
          <w:sz w:val="20"/>
          <w:szCs w:val="20"/>
          <w:shd w:val="clear" w:color="auto" w:fill="FFFFFF"/>
          <w:lang w:eastAsia="zh-TW"/>
        </w:rPr>
      </w:pPr>
      <w:r>
        <w:rPr>
          <w:rStyle w:val="Aucun"/>
          <w:rFonts w:ascii="Segoe UI Symbol" w:hAnsi="Segoe UI Symbol" w:cs="Segoe UI Symbol"/>
          <w:sz w:val="20"/>
          <w:shd w:val="clear" w:color="auto" w:fill="FFFFFF"/>
          <w:lang w:eastAsia="zh-TW"/>
        </w:rPr>
        <w:t>☐</w:t>
      </w:r>
      <w:r w:rsidR="00AB1EF7">
        <w:rPr>
          <w:rStyle w:val="Aucun"/>
          <w:rFonts w:hint="eastAsia"/>
          <w:sz w:val="20"/>
          <w:shd w:val="clear" w:color="auto" w:fill="FFFFFF"/>
          <w:lang w:eastAsia="zh-TW"/>
        </w:rPr>
        <w:t xml:space="preserve"> </w:t>
      </w:r>
      <w:r w:rsidRPr="0075110E">
        <w:rPr>
          <w:rFonts w:hint="eastAsia"/>
          <w:b/>
          <w:bCs/>
          <w:lang w:eastAsia="zh-TW"/>
        </w:rPr>
        <w:t>名士</w:t>
      </w:r>
      <w:r w:rsidR="00AA7B00" w:rsidRPr="004A2D6E">
        <w:rPr>
          <w:rFonts w:hint="eastAsia"/>
          <w:b/>
          <w:sz w:val="20"/>
          <w:lang w:eastAsia="zh-TW"/>
        </w:rPr>
        <w:t>克里頓</w:t>
      </w:r>
      <w:r>
        <w:rPr>
          <w:rFonts w:hint="eastAsia"/>
          <w:b/>
          <w:bCs/>
          <w:sz w:val="20"/>
          <w:shd w:val="clear" w:color="auto" w:fill="FFFFFF"/>
          <w:lang w:eastAsia="zh-TW"/>
        </w:rPr>
        <w:t>系列</w:t>
      </w:r>
      <w:proofErr w:type="spellStart"/>
      <w:r w:rsidR="00AB1EF7">
        <w:rPr>
          <w:rFonts w:hint="eastAsia"/>
          <w:b/>
          <w:bCs/>
          <w:sz w:val="20"/>
          <w:shd w:val="clear" w:color="auto" w:fill="FFFFFF"/>
          <w:lang w:eastAsia="zh-TW"/>
        </w:rPr>
        <w:t>Baumatic</w:t>
      </w:r>
      <w:proofErr w:type="spellEnd"/>
      <w:r w:rsidRPr="00E6277C">
        <w:rPr>
          <w:rFonts w:hint="eastAsia"/>
          <w:b/>
          <w:bCs/>
          <w:sz w:val="20"/>
          <w:shd w:val="clear" w:color="auto" w:fill="FFFFFF"/>
          <w:lang w:eastAsia="zh-TW"/>
        </w:rPr>
        <w:t>日期自動上鏈腕</w:t>
      </w:r>
      <w:r>
        <w:rPr>
          <w:rFonts w:hint="eastAsia"/>
          <w:b/>
          <w:bCs/>
          <w:sz w:val="20"/>
          <w:shd w:val="clear" w:color="auto" w:fill="FFFFFF"/>
          <w:lang w:eastAsia="zh-TW"/>
        </w:rPr>
        <w:t>錶</w:t>
      </w:r>
      <w:r w:rsidR="00AB1EF7">
        <w:rPr>
          <w:rFonts w:hint="eastAsia"/>
          <w:b/>
          <w:bCs/>
          <w:sz w:val="20"/>
          <w:shd w:val="clear" w:color="auto" w:fill="FFFFFF"/>
          <w:lang w:eastAsia="zh-TW"/>
        </w:rPr>
        <w:t xml:space="preserve"> M0A10793</w:t>
      </w:r>
    </w:p>
    <w:p w14:paraId="4F09C28D" w14:textId="54F79FA9" w:rsidR="00714A26" w:rsidRDefault="00AA4D8E" w:rsidP="0075110E">
      <w:pPr>
        <w:pStyle w:val="Corps"/>
        <w:ind w:firstLineChars="200" w:firstLine="400"/>
        <w:jc w:val="both"/>
        <w:rPr>
          <w:sz w:val="20"/>
          <w:szCs w:val="20"/>
          <w:lang w:eastAsia="zh-TW"/>
        </w:rPr>
      </w:pPr>
      <w:r>
        <w:rPr>
          <w:rFonts w:hint="eastAsia"/>
          <w:sz w:val="20"/>
          <w:lang w:eastAsia="zh-TW"/>
        </w:rPr>
        <w:t>時計配備全新金屬錶鏈，與配備鱷皮錶帶的名士</w:t>
      </w:r>
      <w:r w:rsidR="00AA7B00" w:rsidRPr="00AA7B00">
        <w:rPr>
          <w:rFonts w:hint="eastAsia"/>
          <w:sz w:val="20"/>
          <w:lang w:eastAsia="zh-TW"/>
        </w:rPr>
        <w:t>克里頓</w:t>
      </w:r>
      <w:r>
        <w:rPr>
          <w:rFonts w:hint="eastAsia"/>
          <w:sz w:val="20"/>
          <w:lang w:eastAsia="zh-TW"/>
        </w:rPr>
        <w:t>系列</w:t>
      </w:r>
      <w:proofErr w:type="spellStart"/>
      <w:r w:rsidR="00AB1EF7">
        <w:rPr>
          <w:rFonts w:hint="eastAsia"/>
          <w:sz w:val="20"/>
          <w:lang w:eastAsia="zh-TW"/>
        </w:rPr>
        <w:t>Baumatic</w:t>
      </w:r>
      <w:proofErr w:type="spellEnd"/>
      <w:r w:rsidRPr="00044627">
        <w:rPr>
          <w:rFonts w:hint="eastAsia"/>
          <w:sz w:val="20"/>
          <w:lang w:eastAsia="zh-TW"/>
        </w:rPr>
        <w:t>日期自動上鏈腕</w:t>
      </w:r>
      <w:r>
        <w:rPr>
          <w:rFonts w:hint="eastAsia"/>
          <w:sz w:val="20"/>
          <w:lang w:eastAsia="zh-TW"/>
        </w:rPr>
        <w:t>錶</w:t>
      </w:r>
      <w:r w:rsidR="00AB1EF7">
        <w:rPr>
          <w:rFonts w:hint="eastAsia"/>
          <w:sz w:val="20"/>
          <w:lang w:eastAsia="zh-TW"/>
        </w:rPr>
        <w:t>M0A10773</w:t>
      </w:r>
      <w:r>
        <w:rPr>
          <w:rFonts w:hint="eastAsia"/>
          <w:sz w:val="20"/>
          <w:lang w:eastAsia="zh-TW"/>
        </w:rPr>
        <w:t>一脈相承。</w:t>
      </w:r>
    </w:p>
    <w:p w14:paraId="44796ACC" w14:textId="77777777" w:rsidR="00714A26" w:rsidRPr="00044627" w:rsidRDefault="00714A26" w:rsidP="0075110E">
      <w:pPr>
        <w:pStyle w:val="Corps"/>
        <w:ind w:firstLineChars="200" w:firstLine="400"/>
        <w:jc w:val="both"/>
        <w:rPr>
          <w:sz w:val="20"/>
          <w:szCs w:val="20"/>
          <w:lang w:eastAsia="zh-TW"/>
        </w:rPr>
      </w:pPr>
    </w:p>
    <w:p w14:paraId="0102EA35" w14:textId="518DB0F5" w:rsidR="00714A26" w:rsidRDefault="00AA4D8E" w:rsidP="0075110E">
      <w:pPr>
        <w:pStyle w:val="Corps"/>
        <w:ind w:firstLineChars="200" w:firstLine="400"/>
        <w:jc w:val="both"/>
        <w:rPr>
          <w:sz w:val="20"/>
          <w:szCs w:val="20"/>
          <w:lang w:eastAsia="zh-TW"/>
        </w:rPr>
      </w:pPr>
      <w:r>
        <w:rPr>
          <w:rFonts w:hint="eastAsia"/>
          <w:sz w:val="20"/>
          <w:lang w:eastAsia="zh-TW"/>
        </w:rPr>
        <w:t>腕錶設計</w:t>
      </w:r>
      <w:r w:rsidRPr="002D3C95">
        <w:rPr>
          <w:rFonts w:hint="eastAsia"/>
          <w:sz w:val="20"/>
          <w:lang w:val="en-US" w:eastAsia="zh-TW"/>
        </w:rPr>
        <w:t>延續同樣精美的設計風格</w:t>
      </w:r>
      <w:r>
        <w:rPr>
          <w:rFonts w:hint="eastAsia"/>
          <w:sz w:val="20"/>
          <w:lang w:eastAsia="zh-TW"/>
        </w:rPr>
        <w:t>，每一個細節皆經精雕細琢。米白色錶盤以細膩的顆粒質感為基底，凸顯立體層次，整體和諧統一。明亮通透的視覺效果貫穿整個讀時體驗：纖長的黑色中央十字準線、黑色分鐘刻度、修長鍍金刻面鉚接梯形時標、</w:t>
      </w:r>
      <w:r w:rsidR="00AB1EF7">
        <w:rPr>
          <w:rFonts w:hint="eastAsia"/>
          <w:sz w:val="20"/>
          <w:lang w:eastAsia="zh-TW"/>
        </w:rPr>
        <w:t>12</w:t>
      </w:r>
      <w:r>
        <w:rPr>
          <w:rFonts w:hint="eastAsia"/>
          <w:sz w:val="20"/>
          <w:lang w:eastAsia="zh-TW"/>
        </w:rPr>
        <w:t>點鐘位置的阿拉伯數字、多面鍍金</w:t>
      </w:r>
      <w:r w:rsidR="00AB1EF7">
        <w:rPr>
          <w:rFonts w:hint="eastAsia"/>
          <w:sz w:val="20"/>
          <w:lang w:eastAsia="zh-TW"/>
        </w:rPr>
        <w:t>Alpha</w:t>
      </w:r>
      <w:r>
        <w:rPr>
          <w:rFonts w:hint="eastAsia"/>
          <w:sz w:val="20"/>
          <w:lang w:eastAsia="zh-TW"/>
        </w:rPr>
        <w:t>時針與分針，以及鍍金秒針，</w:t>
      </w:r>
      <w:r w:rsidR="00AB1EF7">
        <w:rPr>
          <w:rFonts w:hint="eastAsia"/>
          <w:sz w:val="20"/>
          <w:lang w:eastAsia="zh-TW"/>
        </w:rPr>
        <w:t xml:space="preserve"> 6 </w:t>
      </w:r>
      <w:r>
        <w:rPr>
          <w:rFonts w:hint="eastAsia"/>
          <w:sz w:val="20"/>
          <w:lang w:eastAsia="zh-TW"/>
        </w:rPr>
        <w:t>點鐘位置設有輕鬆易讀的日期視窗。</w:t>
      </w:r>
      <w:r w:rsidR="00AB1EF7">
        <w:rPr>
          <w:rFonts w:hint="eastAsia"/>
          <w:sz w:val="20"/>
          <w:lang w:eastAsia="zh-TW"/>
        </w:rPr>
        <w:t xml:space="preserve"> </w:t>
      </w:r>
    </w:p>
    <w:p w14:paraId="67DF9B6A" w14:textId="77777777" w:rsidR="00714A26" w:rsidRDefault="00714A26" w:rsidP="0075110E">
      <w:pPr>
        <w:pStyle w:val="Corps"/>
        <w:ind w:firstLineChars="200" w:firstLine="400"/>
        <w:jc w:val="both"/>
        <w:rPr>
          <w:sz w:val="20"/>
          <w:szCs w:val="20"/>
          <w:lang w:eastAsia="zh-TW"/>
        </w:rPr>
      </w:pPr>
    </w:p>
    <w:p w14:paraId="085A1923" w14:textId="538EA165" w:rsidR="00714A26" w:rsidRDefault="00AA7B00" w:rsidP="0075110E">
      <w:pPr>
        <w:pStyle w:val="Corps"/>
        <w:ind w:firstLineChars="200" w:firstLine="400"/>
        <w:jc w:val="both"/>
        <w:rPr>
          <w:sz w:val="20"/>
          <w:szCs w:val="20"/>
          <w:lang w:eastAsia="zh-TW"/>
        </w:rPr>
      </w:pPr>
      <w:r w:rsidRPr="00AA7B00">
        <w:rPr>
          <w:rFonts w:hint="eastAsia"/>
          <w:sz w:val="20"/>
          <w:lang w:eastAsia="zh-TW"/>
        </w:rPr>
        <w:t>克里頓</w:t>
      </w:r>
      <w:r w:rsidR="00AA4D8E">
        <w:rPr>
          <w:rFonts w:hint="eastAsia"/>
          <w:sz w:val="20"/>
          <w:lang w:eastAsia="zh-TW"/>
        </w:rPr>
        <w:t>系列採用拋光與緞面打磨的精鋼錶殼，直徑</w:t>
      </w:r>
      <w:r w:rsidR="00AB1EF7">
        <w:rPr>
          <w:rFonts w:hint="eastAsia"/>
          <w:sz w:val="20"/>
          <w:lang w:eastAsia="zh-TW"/>
        </w:rPr>
        <w:t>39</w:t>
      </w:r>
      <w:r w:rsidR="00AA4D8E">
        <w:rPr>
          <w:rFonts w:hint="eastAsia"/>
          <w:sz w:val="20"/>
          <w:lang w:eastAsia="zh-TW"/>
        </w:rPr>
        <w:t>毫米，厚度</w:t>
      </w:r>
      <w:r w:rsidR="00AB1EF7">
        <w:rPr>
          <w:rFonts w:hint="eastAsia"/>
          <w:sz w:val="20"/>
          <w:lang w:eastAsia="zh-TW"/>
        </w:rPr>
        <w:t>11.22</w:t>
      </w:r>
      <w:r w:rsidR="00AA4D8E">
        <w:rPr>
          <w:rFonts w:hint="eastAsia"/>
          <w:sz w:val="20"/>
          <w:lang w:eastAsia="zh-TW"/>
        </w:rPr>
        <w:t>毫米，圓潤流暢的線條勾勒出時間的輪廓。錶殼搭配雙面防反射防刮傷的拱形藍寶石水晶錶鏡；由四顆螺絲固定的藍寶石水晶玻璃錶背可進行個性化雕刻。錶冠亦採用拋光與緞面打磨精鋼材質。</w:t>
      </w:r>
      <w:r w:rsidR="00AB1EF7">
        <w:rPr>
          <w:rFonts w:hint="eastAsia"/>
          <w:sz w:val="20"/>
          <w:lang w:eastAsia="zh-TW"/>
        </w:rPr>
        <w:t xml:space="preserve"> </w:t>
      </w:r>
    </w:p>
    <w:p w14:paraId="03831AAD" w14:textId="77777777" w:rsidR="00714A26" w:rsidRDefault="00714A26" w:rsidP="0075110E">
      <w:pPr>
        <w:pStyle w:val="Corps"/>
        <w:ind w:firstLineChars="200" w:firstLine="400"/>
        <w:jc w:val="both"/>
        <w:rPr>
          <w:sz w:val="20"/>
          <w:szCs w:val="20"/>
          <w:lang w:eastAsia="zh-TW"/>
        </w:rPr>
      </w:pPr>
    </w:p>
    <w:p w14:paraId="57A312D9" w14:textId="5531496A" w:rsidR="00714A26" w:rsidRDefault="00AA4D8E" w:rsidP="0075110E">
      <w:pPr>
        <w:pStyle w:val="Corps"/>
        <w:ind w:firstLineChars="200" w:firstLine="400"/>
        <w:jc w:val="both"/>
        <w:rPr>
          <w:sz w:val="20"/>
          <w:szCs w:val="20"/>
          <w:lang w:eastAsia="zh-TW"/>
        </w:rPr>
      </w:pPr>
      <w:r>
        <w:rPr>
          <w:rFonts w:hint="eastAsia"/>
          <w:sz w:val="20"/>
          <w:lang w:eastAsia="zh-TW"/>
        </w:rPr>
        <w:t>品牌自製</w:t>
      </w:r>
      <w:proofErr w:type="spellStart"/>
      <w:r w:rsidR="00AB1EF7">
        <w:rPr>
          <w:rFonts w:hint="eastAsia"/>
          <w:sz w:val="20"/>
          <w:lang w:eastAsia="zh-TW"/>
        </w:rPr>
        <w:t>Baumatic</w:t>
      </w:r>
      <w:proofErr w:type="spellEnd"/>
      <w:r w:rsidR="00AB1EF7">
        <w:rPr>
          <w:rFonts w:hint="eastAsia"/>
          <w:sz w:val="20"/>
          <w:lang w:eastAsia="zh-TW"/>
        </w:rPr>
        <w:t xml:space="preserve"> (BM13-1975A) </w:t>
      </w:r>
      <w:r>
        <w:rPr>
          <w:rFonts w:hint="eastAsia"/>
          <w:sz w:val="20"/>
          <w:lang w:eastAsia="zh-TW"/>
        </w:rPr>
        <w:t>自動機芯為這款高端時計注入了生命力。</w:t>
      </w:r>
      <w:r w:rsidR="00AB1EF7">
        <w:rPr>
          <w:rFonts w:hint="eastAsia"/>
          <w:sz w:val="20"/>
          <w:lang w:eastAsia="zh-TW"/>
        </w:rPr>
        <w:t xml:space="preserve"> </w:t>
      </w:r>
    </w:p>
    <w:p w14:paraId="2616EAEC" w14:textId="77777777" w:rsidR="00714A26" w:rsidRDefault="00714A26" w:rsidP="0075110E">
      <w:pPr>
        <w:pStyle w:val="Corps"/>
        <w:ind w:firstLineChars="200" w:firstLine="400"/>
        <w:jc w:val="both"/>
        <w:rPr>
          <w:sz w:val="20"/>
          <w:szCs w:val="20"/>
          <w:lang w:eastAsia="zh-TW"/>
        </w:rPr>
      </w:pPr>
    </w:p>
    <w:p w14:paraId="39129EEC" w14:textId="7B10E5E5" w:rsidR="00D56909" w:rsidRDefault="00AA4D8E" w:rsidP="0075110E">
      <w:pPr>
        <w:pStyle w:val="Corps"/>
        <w:ind w:firstLineChars="200" w:firstLine="400"/>
        <w:jc w:val="both"/>
        <w:rPr>
          <w:sz w:val="20"/>
          <w:szCs w:val="20"/>
          <w:lang w:eastAsia="zh-TW"/>
        </w:rPr>
      </w:pPr>
      <w:r>
        <w:rPr>
          <w:rFonts w:hint="eastAsia"/>
          <w:sz w:val="20"/>
          <w:lang w:eastAsia="zh-TW"/>
        </w:rPr>
        <w:t>全新設計的一體式三排鏈節錶鏈，採用拋光與緞面打磨精鋼打造，與錶殼的精緻尺寸契合，並配備快拆系統：無需任何工具即可自行拆換，搭配</w:t>
      </w:r>
      <w:r w:rsidRPr="00845A33">
        <w:rPr>
          <w:rFonts w:hint="eastAsia"/>
          <w:sz w:val="20"/>
          <w:lang w:val="en-US" w:eastAsia="zh-TW"/>
        </w:rPr>
        <w:t>三重折疊式精鋼</w:t>
      </w:r>
      <w:r>
        <w:rPr>
          <w:rFonts w:hint="eastAsia"/>
          <w:sz w:val="20"/>
          <w:lang w:val="en-US" w:eastAsia="zh-TW"/>
        </w:rPr>
        <w:t>錶</w:t>
      </w:r>
      <w:r w:rsidRPr="00845A33">
        <w:rPr>
          <w:rFonts w:hint="eastAsia"/>
          <w:sz w:val="20"/>
          <w:lang w:val="en-US" w:eastAsia="zh-TW"/>
        </w:rPr>
        <w:t>扣</w:t>
      </w:r>
      <w:r>
        <w:rPr>
          <w:rFonts w:hint="eastAsia"/>
          <w:sz w:val="20"/>
          <w:lang w:eastAsia="zh-TW"/>
        </w:rPr>
        <w:t>和安全按鈕開合。</w:t>
      </w:r>
      <w:r w:rsidR="00AB1EF7">
        <w:rPr>
          <w:rStyle w:val="Aucun"/>
          <w:rFonts w:hint="eastAsia"/>
          <w:color w:val="EE220C"/>
          <w:sz w:val="20"/>
          <w:lang w:eastAsia="zh-TW"/>
        </w:rPr>
        <w:t xml:space="preserve"> </w:t>
      </w:r>
    </w:p>
    <w:p w14:paraId="11322350" w14:textId="18D1CA0B" w:rsidR="00D56909" w:rsidRDefault="00D56909">
      <w:pPr>
        <w:pStyle w:val="Corps"/>
        <w:jc w:val="both"/>
        <w:rPr>
          <w:sz w:val="20"/>
          <w:szCs w:val="20"/>
        </w:rPr>
      </w:pPr>
      <w:r>
        <w:rPr>
          <w:rFonts w:hint="eastAsia"/>
          <w:noProof/>
          <w:sz w:val="20"/>
        </w:rPr>
        <w:drawing>
          <wp:inline distT="0" distB="0" distL="0" distR="0" wp14:anchorId="77D6BE18" wp14:editId="5660B7AA">
            <wp:extent cx="1936906" cy="2664000"/>
            <wp:effectExtent l="0" t="0" r="0" b="0"/>
            <wp:docPr id="1286479021"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36906" cy="2664000"/>
                    </a:xfrm>
                    <a:prstGeom prst="rect">
                      <a:avLst/>
                    </a:prstGeom>
                    <a:noFill/>
                    <a:ln>
                      <a:noFill/>
                    </a:ln>
                  </pic:spPr>
                </pic:pic>
              </a:graphicData>
            </a:graphic>
          </wp:inline>
        </w:drawing>
      </w:r>
      <w:r>
        <w:rPr>
          <w:rFonts w:hint="eastAsia"/>
          <w:noProof/>
          <w:sz w:val="20"/>
        </w:rPr>
        <w:drawing>
          <wp:inline distT="0" distB="0" distL="0" distR="0" wp14:anchorId="03D2AD22" wp14:editId="62FE71CD">
            <wp:extent cx="1936906" cy="2664000"/>
            <wp:effectExtent l="0" t="0" r="0" b="0"/>
            <wp:docPr id="446524195"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36906" cy="2664000"/>
                    </a:xfrm>
                    <a:prstGeom prst="rect">
                      <a:avLst/>
                    </a:prstGeom>
                    <a:noFill/>
                    <a:ln>
                      <a:noFill/>
                    </a:ln>
                  </pic:spPr>
                </pic:pic>
              </a:graphicData>
            </a:graphic>
          </wp:inline>
        </w:drawing>
      </w:r>
      <w:r>
        <w:rPr>
          <w:rFonts w:hint="eastAsia"/>
          <w:noProof/>
          <w:sz w:val="20"/>
        </w:rPr>
        <w:drawing>
          <wp:inline distT="0" distB="0" distL="0" distR="0" wp14:anchorId="561E30F4" wp14:editId="58B64192">
            <wp:extent cx="2129873" cy="2664000"/>
            <wp:effectExtent l="0" t="0" r="3810" b="3175"/>
            <wp:docPr id="393373407"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29873" cy="2664000"/>
                    </a:xfrm>
                    <a:prstGeom prst="rect">
                      <a:avLst/>
                    </a:prstGeom>
                    <a:noFill/>
                    <a:ln>
                      <a:noFill/>
                    </a:ln>
                  </pic:spPr>
                </pic:pic>
              </a:graphicData>
            </a:graphic>
          </wp:inline>
        </w:drawing>
      </w:r>
    </w:p>
    <w:p w14:paraId="331B8D0B" w14:textId="77777777" w:rsidR="00714A26" w:rsidRDefault="00714A26">
      <w:pPr>
        <w:pStyle w:val="Corps"/>
        <w:jc w:val="both"/>
        <w:rPr>
          <w:sz w:val="20"/>
          <w:szCs w:val="20"/>
        </w:rPr>
      </w:pPr>
    </w:p>
    <w:p w14:paraId="42FEB431" w14:textId="77777777" w:rsidR="00714A26" w:rsidRDefault="00714A26">
      <w:pPr>
        <w:pStyle w:val="Corps"/>
        <w:jc w:val="both"/>
        <w:rPr>
          <w:sz w:val="20"/>
          <w:szCs w:val="20"/>
        </w:rPr>
      </w:pPr>
    </w:p>
    <w:p w14:paraId="4053836F" w14:textId="77777777" w:rsidR="00714A26" w:rsidRDefault="00AB1EF7">
      <w:pPr>
        <w:pStyle w:val="Corps"/>
        <w:jc w:val="center"/>
        <w:rPr>
          <w:sz w:val="20"/>
          <w:szCs w:val="20"/>
          <w:lang w:eastAsia="zh-TW"/>
        </w:rPr>
      </w:pPr>
      <w:r>
        <w:rPr>
          <w:rFonts w:hint="eastAsia"/>
          <w:sz w:val="20"/>
          <w:lang w:eastAsia="zh-TW"/>
        </w:rPr>
        <w:lastRenderedPageBreak/>
        <w:t>***************************************************************</w:t>
      </w:r>
    </w:p>
    <w:p w14:paraId="5EE605AD" w14:textId="77777777" w:rsidR="00714A26" w:rsidRDefault="00714A26">
      <w:pPr>
        <w:pStyle w:val="Corps"/>
        <w:jc w:val="center"/>
        <w:rPr>
          <w:sz w:val="16"/>
          <w:szCs w:val="16"/>
          <w:lang w:eastAsia="zh-TW"/>
        </w:rPr>
      </w:pPr>
    </w:p>
    <w:p w14:paraId="39749B36" w14:textId="77777777" w:rsidR="00714A26" w:rsidRDefault="00714A26">
      <w:pPr>
        <w:pStyle w:val="Corps"/>
        <w:jc w:val="center"/>
        <w:rPr>
          <w:sz w:val="16"/>
          <w:szCs w:val="16"/>
          <w:lang w:eastAsia="zh-TW"/>
        </w:rPr>
      </w:pPr>
    </w:p>
    <w:p w14:paraId="49732688" w14:textId="267C11D2" w:rsidR="00714A26" w:rsidRDefault="00AA4D8E">
      <w:pPr>
        <w:pStyle w:val="Corps"/>
        <w:jc w:val="center"/>
        <w:rPr>
          <w:sz w:val="20"/>
          <w:szCs w:val="20"/>
          <w:lang w:eastAsia="zh-TW"/>
        </w:rPr>
      </w:pPr>
      <w:r>
        <w:rPr>
          <w:rFonts w:hint="eastAsia"/>
          <w:sz w:val="20"/>
          <w:lang w:eastAsia="zh-TW"/>
        </w:rPr>
        <w:t>在</w:t>
      </w:r>
      <w:r w:rsidR="00AB1EF7">
        <w:rPr>
          <w:rFonts w:hint="eastAsia"/>
          <w:sz w:val="20"/>
          <w:lang w:eastAsia="zh-TW"/>
        </w:rPr>
        <w:t>2025</w:t>
      </w:r>
      <w:r>
        <w:rPr>
          <w:rFonts w:hint="eastAsia"/>
          <w:sz w:val="20"/>
          <w:lang w:eastAsia="zh-TW"/>
        </w:rPr>
        <w:t>年“鐘錶與奇跡”</w:t>
      </w:r>
      <w:r w:rsidRPr="00EE184E">
        <w:rPr>
          <w:rFonts w:hint="eastAsia"/>
          <w:sz w:val="20"/>
          <w:lang w:eastAsia="zh-TW"/>
        </w:rPr>
        <w:t>日內瓦</w:t>
      </w:r>
      <w:r>
        <w:rPr>
          <w:rFonts w:hint="eastAsia"/>
          <w:sz w:val="20"/>
          <w:lang w:eastAsia="zh-TW"/>
        </w:rPr>
        <w:t>高級鐘錶展上亮相的款式</w:t>
      </w:r>
    </w:p>
    <w:p w14:paraId="6D086B91" w14:textId="77777777" w:rsidR="00714A26" w:rsidRDefault="00714A26" w:rsidP="00AB1EF7">
      <w:pPr>
        <w:pStyle w:val="Corps"/>
        <w:rPr>
          <w:sz w:val="20"/>
          <w:szCs w:val="20"/>
          <w:lang w:eastAsia="zh-TW"/>
        </w:rPr>
      </w:pPr>
    </w:p>
    <w:p w14:paraId="77137FBA" w14:textId="77777777" w:rsidR="00714A26" w:rsidRDefault="00714A26">
      <w:pPr>
        <w:pStyle w:val="Corps"/>
        <w:jc w:val="both"/>
        <w:rPr>
          <w:b/>
          <w:bCs/>
          <w:sz w:val="20"/>
          <w:szCs w:val="20"/>
          <w:lang w:eastAsia="zh-TW"/>
        </w:rPr>
      </w:pPr>
    </w:p>
    <w:p w14:paraId="4217EBB2" w14:textId="567C49A5" w:rsidR="00714A26" w:rsidRDefault="00AA4D8E">
      <w:pPr>
        <w:pStyle w:val="Pardfaut"/>
        <w:spacing w:after="240"/>
        <w:jc w:val="both"/>
        <w:rPr>
          <w:rStyle w:val="Aucun"/>
          <w:sz w:val="20"/>
          <w:szCs w:val="20"/>
          <w:shd w:val="clear" w:color="auto" w:fill="FFFFFF"/>
          <w:lang w:eastAsia="zh-TW"/>
        </w:rPr>
      </w:pPr>
      <w:r>
        <w:rPr>
          <w:rStyle w:val="Aucun"/>
          <w:rFonts w:ascii="Segoe UI Symbol" w:hAnsi="Segoe UI Symbol" w:cs="Segoe UI Symbol"/>
          <w:sz w:val="20"/>
          <w:shd w:val="clear" w:color="auto" w:fill="FFFFFF"/>
          <w:lang w:eastAsia="zh-TW"/>
        </w:rPr>
        <w:t>☐</w:t>
      </w:r>
      <w:r w:rsidR="00AB1EF7">
        <w:rPr>
          <w:rStyle w:val="Aucun"/>
          <w:rFonts w:hint="eastAsia"/>
          <w:sz w:val="20"/>
          <w:shd w:val="clear" w:color="auto" w:fill="FFFFFF"/>
          <w:lang w:eastAsia="zh-TW"/>
        </w:rPr>
        <w:t xml:space="preserve"> </w:t>
      </w:r>
      <w:r w:rsidRPr="0075110E">
        <w:rPr>
          <w:rFonts w:hint="eastAsia"/>
          <w:b/>
          <w:bCs/>
          <w:lang w:eastAsia="zh-TW"/>
        </w:rPr>
        <w:t>名士</w:t>
      </w:r>
      <w:r w:rsidR="00AA7B00" w:rsidRPr="00AA7B00">
        <w:rPr>
          <w:rFonts w:hint="eastAsia"/>
          <w:b/>
          <w:bCs/>
          <w:lang w:eastAsia="zh-TW"/>
        </w:rPr>
        <w:t>克里頓</w:t>
      </w:r>
      <w:r w:rsidRPr="0075110E">
        <w:rPr>
          <w:rFonts w:hint="eastAsia"/>
          <w:b/>
          <w:bCs/>
          <w:lang w:eastAsia="zh-TW"/>
        </w:rPr>
        <w:t>系列</w:t>
      </w:r>
      <w:r w:rsidR="00EE184E" w:rsidRPr="0075110E">
        <w:rPr>
          <w:b/>
          <w:bCs/>
          <w:lang w:eastAsia="zh-TW"/>
        </w:rPr>
        <w:t xml:space="preserve"> </w:t>
      </w:r>
      <w:proofErr w:type="spellStart"/>
      <w:r w:rsidR="00EE184E" w:rsidRPr="0075110E">
        <w:rPr>
          <w:b/>
          <w:bCs/>
          <w:lang w:eastAsia="zh-TW"/>
        </w:rPr>
        <w:t>Baumatic</w:t>
      </w:r>
      <w:proofErr w:type="spellEnd"/>
      <w:r w:rsidR="00EE184E" w:rsidRPr="0075110E">
        <w:rPr>
          <w:b/>
          <w:bCs/>
          <w:lang w:eastAsia="zh-TW"/>
        </w:rPr>
        <w:t xml:space="preserve"> </w:t>
      </w:r>
      <w:r w:rsidRPr="0075110E">
        <w:rPr>
          <w:rFonts w:hint="eastAsia"/>
          <w:b/>
          <w:bCs/>
          <w:lang w:eastAsia="zh-TW"/>
        </w:rPr>
        <w:t>日期自動上鏈腕</w:t>
      </w:r>
      <w:r>
        <w:rPr>
          <w:rFonts w:hint="eastAsia"/>
          <w:b/>
          <w:bCs/>
          <w:lang w:eastAsia="zh-TW"/>
        </w:rPr>
        <w:t>錶</w:t>
      </w:r>
      <w:r w:rsidR="00EE184E" w:rsidRPr="00EE184E">
        <w:rPr>
          <w:rStyle w:val="Aucun"/>
          <w:rFonts w:hint="eastAsia"/>
          <w:sz w:val="20"/>
          <w:shd w:val="clear" w:color="auto" w:fill="FFFFFF"/>
          <w:lang w:eastAsia="zh-TW"/>
        </w:rPr>
        <w:t xml:space="preserve"> </w:t>
      </w:r>
      <w:r w:rsidR="00AB1EF7">
        <w:rPr>
          <w:rFonts w:hint="eastAsia"/>
          <w:b/>
          <w:bCs/>
          <w:sz w:val="20"/>
          <w:shd w:val="clear" w:color="auto" w:fill="FFFFFF"/>
          <w:lang w:eastAsia="zh-TW"/>
        </w:rPr>
        <w:t>M0A10802</w:t>
      </w:r>
    </w:p>
    <w:p w14:paraId="2AB9DF83" w14:textId="6E792FEA" w:rsidR="00714A26" w:rsidRDefault="00AA4D8E" w:rsidP="0075110E">
      <w:pPr>
        <w:pStyle w:val="Pardfaut"/>
        <w:spacing w:after="240"/>
        <w:ind w:firstLineChars="200" w:firstLine="400"/>
        <w:jc w:val="both"/>
        <w:rPr>
          <w:sz w:val="20"/>
          <w:szCs w:val="20"/>
          <w:shd w:val="clear" w:color="auto" w:fill="FFFFFF"/>
          <w:lang w:eastAsia="zh-TW"/>
        </w:rPr>
      </w:pPr>
      <w:r>
        <w:rPr>
          <w:rFonts w:hint="eastAsia"/>
          <w:sz w:val="20"/>
          <w:shd w:val="clear" w:color="auto" w:fill="FFFFFF"/>
          <w:lang w:eastAsia="zh-TW"/>
        </w:rPr>
        <w:t>這款標誌性圓形錶殼直徑</w:t>
      </w:r>
      <w:r w:rsidR="00AB1EF7">
        <w:rPr>
          <w:rFonts w:hint="eastAsia"/>
          <w:sz w:val="20"/>
          <w:shd w:val="clear" w:color="auto" w:fill="FFFFFF"/>
          <w:lang w:eastAsia="zh-TW"/>
        </w:rPr>
        <w:t>39</w:t>
      </w:r>
      <w:r>
        <w:rPr>
          <w:rFonts w:hint="eastAsia"/>
          <w:sz w:val="20"/>
          <w:shd w:val="clear" w:color="auto" w:fill="FFFFFF"/>
          <w:lang w:eastAsia="zh-TW"/>
        </w:rPr>
        <w:t>毫米，厚度</w:t>
      </w:r>
      <w:r w:rsidR="00AB1EF7">
        <w:rPr>
          <w:rFonts w:hint="eastAsia"/>
          <w:sz w:val="20"/>
          <w:shd w:val="clear" w:color="auto" w:fill="FFFFFF"/>
          <w:lang w:eastAsia="zh-TW"/>
        </w:rPr>
        <w:t>11.</w:t>
      </w:r>
      <w:r w:rsidR="00AA7B00" w:rsidRPr="00AA7B00">
        <w:rPr>
          <w:rFonts w:hint="eastAsia"/>
          <w:sz w:val="20"/>
          <w:shd w:val="clear" w:color="auto" w:fill="FFFFFF"/>
          <w:lang w:eastAsia="zh-TW"/>
        </w:rPr>
        <w:t>54</w:t>
      </w:r>
      <w:r>
        <w:rPr>
          <w:rFonts w:hint="eastAsia"/>
          <w:sz w:val="20"/>
          <w:shd w:val="clear" w:color="auto" w:fill="FFFFFF"/>
          <w:lang w:eastAsia="zh-TW"/>
        </w:rPr>
        <w:t>毫米，採用</w:t>
      </w:r>
      <w:r>
        <w:rPr>
          <w:sz w:val="20"/>
          <w:shd w:val="clear" w:color="auto" w:fill="FFFFFF"/>
          <w:lang w:val="en-US" w:eastAsia="zh-TW"/>
        </w:rPr>
        <w:t>18K</w:t>
      </w:r>
      <w:r w:rsidRPr="00845A33">
        <w:rPr>
          <w:rFonts w:hint="eastAsia"/>
          <w:sz w:val="20"/>
          <w:shd w:val="clear" w:color="auto" w:fill="FFFFFF"/>
          <w:lang w:val="en-US" w:eastAsia="zh-TW"/>
        </w:rPr>
        <w:t>純度的緞面打磨玫瑰金精心打造</w:t>
      </w:r>
      <w:r>
        <w:rPr>
          <w:rFonts w:hint="eastAsia"/>
          <w:sz w:val="20"/>
          <w:shd w:val="clear" w:color="auto" w:fill="FFFFFF"/>
          <w:lang w:eastAsia="zh-TW"/>
        </w:rPr>
        <w:t>。錶盤由經過雙面防反射處理防刮傷拱形藍寶石水晶玻璃鏡面保護。錶冠同樣採用</w:t>
      </w:r>
      <w:r w:rsidR="007341F6">
        <w:rPr>
          <w:rFonts w:hint="eastAsia"/>
          <w:sz w:val="20"/>
          <w:shd w:val="clear" w:color="auto" w:fill="FFFFFF"/>
          <w:lang w:eastAsia="zh-TW"/>
        </w:rPr>
        <w:t>18K</w:t>
      </w:r>
      <w:r>
        <w:rPr>
          <w:rFonts w:hint="eastAsia"/>
          <w:sz w:val="20"/>
          <w:shd w:val="clear" w:color="auto" w:fill="FFFFFF"/>
          <w:lang w:eastAsia="zh-TW"/>
        </w:rPr>
        <w:t>玫瑰金材質。藍寶石水晶玻璃錶背底蓋可進行個性化鐫刻。</w:t>
      </w:r>
    </w:p>
    <w:p w14:paraId="37C061E2" w14:textId="1E184E88" w:rsidR="00714A26" w:rsidRDefault="00AA4D8E" w:rsidP="0075110E">
      <w:pPr>
        <w:pStyle w:val="Pardfaut"/>
        <w:spacing w:after="240"/>
        <w:ind w:firstLineChars="200" w:firstLine="400"/>
        <w:jc w:val="both"/>
        <w:rPr>
          <w:sz w:val="20"/>
          <w:szCs w:val="20"/>
          <w:shd w:val="clear" w:color="auto" w:fill="FFFFFF"/>
          <w:lang w:eastAsia="zh-TW"/>
        </w:rPr>
      </w:pPr>
      <w:r>
        <w:rPr>
          <w:rFonts w:hint="eastAsia"/>
          <w:sz w:val="20"/>
          <w:shd w:val="clear" w:color="auto" w:fill="FFFFFF"/>
          <w:lang w:eastAsia="zh-TW"/>
        </w:rPr>
        <w:t>淡雅的米白色調使錶盤更具復古氣息。粒紋賦予錶盤一種特殊的浮雕效果增強色彩層次，</w:t>
      </w:r>
      <w:r w:rsidRPr="006E1CB8">
        <w:rPr>
          <w:rFonts w:hint="eastAsia"/>
          <w:sz w:val="20"/>
          <w:shd w:val="clear" w:color="auto" w:fill="FFFFFF"/>
          <w:lang w:val="en-US" w:eastAsia="zh-TW"/>
        </w:rPr>
        <w:t>使整體更顯溫潤雅致</w:t>
      </w:r>
      <w:r>
        <w:rPr>
          <w:rFonts w:hint="eastAsia"/>
          <w:sz w:val="20"/>
          <w:shd w:val="clear" w:color="auto" w:fill="FFFFFF"/>
          <w:lang w:eastAsia="zh-TW"/>
        </w:rPr>
        <w:t>，細膩的紋理使錶盤更具生動感。</w:t>
      </w:r>
      <w:r w:rsidRPr="005D3023">
        <w:rPr>
          <w:rFonts w:hint="eastAsia"/>
          <w:sz w:val="20"/>
          <w:shd w:val="clear" w:color="auto" w:fill="FFFFFF"/>
          <w:lang w:eastAsia="zh-TW"/>
        </w:rPr>
        <w:t>錶盤週邊設有黑色分鐘刻度</w:t>
      </w:r>
      <w:r>
        <w:rPr>
          <w:rFonts w:hint="eastAsia"/>
          <w:sz w:val="20"/>
          <w:shd w:val="clear" w:color="auto" w:fill="FFFFFF"/>
          <w:lang w:eastAsia="zh-TW"/>
        </w:rPr>
        <w:t>，中央有黑色準星標記，鑲嵌修長的梯形</w:t>
      </w:r>
      <w:r w:rsidR="00AB1EF7">
        <w:rPr>
          <w:rFonts w:hint="eastAsia"/>
          <w:sz w:val="20"/>
          <w:shd w:val="clear" w:color="auto" w:fill="FFFFFF"/>
          <w:lang w:eastAsia="zh-TW"/>
        </w:rPr>
        <w:t>5N</w:t>
      </w:r>
      <w:r>
        <w:rPr>
          <w:rFonts w:hint="eastAsia"/>
          <w:sz w:val="20"/>
          <w:shd w:val="clear" w:color="auto" w:fill="FFFFFF"/>
          <w:lang w:eastAsia="zh-TW"/>
        </w:rPr>
        <w:t>鍍金鉚釘錶刻，</w:t>
      </w:r>
      <w:r w:rsidR="006E1CB8">
        <w:rPr>
          <w:rFonts w:hint="eastAsia"/>
          <w:sz w:val="20"/>
          <w:shd w:val="clear" w:color="auto" w:fill="FFFFFF"/>
          <w:lang w:eastAsia="zh-TW"/>
        </w:rPr>
        <w:t>1</w:t>
      </w:r>
      <w:r w:rsidR="00AB1EF7">
        <w:rPr>
          <w:rFonts w:hint="eastAsia"/>
          <w:sz w:val="20"/>
          <w:shd w:val="clear" w:color="auto" w:fill="FFFFFF"/>
          <w:lang w:eastAsia="zh-TW"/>
        </w:rPr>
        <w:t>2</w:t>
      </w:r>
      <w:r>
        <w:rPr>
          <w:rFonts w:hint="eastAsia"/>
          <w:sz w:val="20"/>
          <w:shd w:val="clear" w:color="auto" w:fill="FFFFFF"/>
          <w:lang w:eastAsia="zh-TW"/>
        </w:rPr>
        <w:t>點鐘位置為阿拉伯數字。</w:t>
      </w:r>
      <w:r w:rsidR="00AB1EF7">
        <w:rPr>
          <w:rFonts w:hint="eastAsia"/>
          <w:sz w:val="20"/>
          <w:shd w:val="clear" w:color="auto" w:fill="FFFFFF"/>
          <w:lang w:eastAsia="zh-TW"/>
        </w:rPr>
        <w:t>Alpha</w:t>
      </w:r>
      <w:r>
        <w:rPr>
          <w:rFonts w:hint="eastAsia"/>
          <w:sz w:val="20"/>
          <w:shd w:val="clear" w:color="auto" w:fill="FFFFFF"/>
          <w:lang w:eastAsia="zh-TW"/>
        </w:rPr>
        <w:t>時</w:t>
      </w:r>
      <w:r w:rsidR="005D3023">
        <w:rPr>
          <w:rFonts w:hint="eastAsia"/>
          <w:sz w:val="20"/>
          <w:shd w:val="clear" w:color="auto" w:fill="FFFFFF"/>
          <w:lang w:eastAsia="zh-TW"/>
        </w:rPr>
        <w:t>/</w:t>
      </w:r>
      <w:r>
        <w:rPr>
          <w:rFonts w:hint="eastAsia"/>
          <w:sz w:val="20"/>
          <w:shd w:val="clear" w:color="auto" w:fill="FFFFFF"/>
          <w:lang w:eastAsia="zh-TW"/>
        </w:rPr>
        <w:t>分針與秒鐘同樣採用</w:t>
      </w:r>
      <w:r w:rsidR="00AB1EF7">
        <w:rPr>
          <w:rFonts w:hint="eastAsia"/>
          <w:sz w:val="20"/>
          <w:shd w:val="clear" w:color="auto" w:fill="FFFFFF"/>
          <w:lang w:eastAsia="zh-TW"/>
        </w:rPr>
        <w:t>5N</w:t>
      </w:r>
      <w:r>
        <w:rPr>
          <w:rFonts w:hint="eastAsia"/>
          <w:sz w:val="20"/>
          <w:shd w:val="clear" w:color="auto" w:fill="FFFFFF"/>
          <w:lang w:eastAsia="zh-TW"/>
        </w:rPr>
        <w:t>鍍金工藝。日期大視窗位於</w:t>
      </w:r>
      <w:r w:rsidR="00AB1EF7">
        <w:rPr>
          <w:rFonts w:hint="eastAsia"/>
          <w:sz w:val="20"/>
          <w:shd w:val="clear" w:color="auto" w:fill="FFFFFF"/>
          <w:lang w:eastAsia="zh-TW"/>
        </w:rPr>
        <w:t>6</w:t>
      </w:r>
      <w:r>
        <w:rPr>
          <w:rFonts w:hint="eastAsia"/>
          <w:sz w:val="20"/>
          <w:shd w:val="clear" w:color="auto" w:fill="FFFFFF"/>
          <w:lang w:eastAsia="zh-TW"/>
        </w:rPr>
        <w:t>點鐘位置。</w:t>
      </w:r>
    </w:p>
    <w:p w14:paraId="6A77E4E7" w14:textId="5925199A" w:rsidR="00714A26" w:rsidRDefault="00AA4D8E" w:rsidP="0075110E">
      <w:pPr>
        <w:pStyle w:val="Pardfaut"/>
        <w:spacing w:after="240"/>
        <w:ind w:firstLineChars="200" w:firstLine="400"/>
        <w:jc w:val="both"/>
        <w:rPr>
          <w:sz w:val="20"/>
          <w:szCs w:val="20"/>
          <w:shd w:val="clear" w:color="auto" w:fill="FFFFFF"/>
          <w:lang w:eastAsia="zh-TW"/>
        </w:rPr>
      </w:pPr>
      <w:r>
        <w:rPr>
          <w:rFonts w:hint="eastAsia"/>
          <w:sz w:val="20"/>
          <w:shd w:val="clear" w:color="auto" w:fill="FFFFFF"/>
          <w:lang w:eastAsia="zh-TW"/>
        </w:rPr>
        <w:t>品牌自製自動</w:t>
      </w:r>
      <w:proofErr w:type="spellStart"/>
      <w:r w:rsidR="00AB1EF7">
        <w:rPr>
          <w:rFonts w:hint="eastAsia"/>
          <w:sz w:val="20"/>
          <w:shd w:val="clear" w:color="auto" w:fill="FFFFFF"/>
          <w:lang w:eastAsia="zh-TW"/>
        </w:rPr>
        <w:t>Baumatic</w:t>
      </w:r>
      <w:proofErr w:type="spellEnd"/>
      <w:r w:rsidR="00AB1EF7">
        <w:rPr>
          <w:rFonts w:hint="eastAsia"/>
          <w:sz w:val="20"/>
          <w:shd w:val="clear" w:color="auto" w:fill="FFFFFF"/>
          <w:lang w:eastAsia="zh-TW"/>
        </w:rPr>
        <w:t xml:space="preserve"> (BM13-1975A) </w:t>
      </w:r>
      <w:r>
        <w:rPr>
          <w:rFonts w:hint="eastAsia"/>
          <w:sz w:val="20"/>
          <w:shd w:val="clear" w:color="auto" w:fill="FFFFFF"/>
          <w:lang w:eastAsia="zh-TW"/>
        </w:rPr>
        <w:t>機芯為這款高端時計注入了生命力，其防水性能達</w:t>
      </w:r>
      <w:r w:rsidR="00AB1EF7">
        <w:rPr>
          <w:rFonts w:hint="eastAsia"/>
          <w:sz w:val="20"/>
          <w:shd w:val="clear" w:color="auto" w:fill="FFFFFF"/>
          <w:lang w:eastAsia="zh-TW"/>
        </w:rPr>
        <w:t>5 ATM</w:t>
      </w:r>
      <w:r>
        <w:rPr>
          <w:rFonts w:hint="eastAsia"/>
          <w:sz w:val="20"/>
          <w:shd w:val="clear" w:color="auto" w:fill="FFFFFF"/>
          <w:lang w:eastAsia="zh-TW"/>
        </w:rPr>
        <w:t>（約</w:t>
      </w:r>
      <w:r w:rsidR="00AB1EF7">
        <w:rPr>
          <w:rFonts w:hint="eastAsia"/>
          <w:sz w:val="20"/>
          <w:shd w:val="clear" w:color="auto" w:fill="FFFFFF"/>
          <w:lang w:eastAsia="zh-TW"/>
        </w:rPr>
        <w:t>50</w:t>
      </w:r>
      <w:r>
        <w:rPr>
          <w:rFonts w:hint="eastAsia"/>
          <w:sz w:val="20"/>
          <w:shd w:val="clear" w:color="auto" w:fill="FFFFFF"/>
          <w:lang w:eastAsia="zh-TW"/>
        </w:rPr>
        <w:t>米）。</w:t>
      </w:r>
    </w:p>
    <w:p w14:paraId="14956EE7" w14:textId="659C4962" w:rsidR="00714A26" w:rsidRDefault="00AA4D8E" w:rsidP="0075110E">
      <w:pPr>
        <w:pStyle w:val="Pardfaut"/>
        <w:spacing w:after="240"/>
        <w:ind w:firstLineChars="200" w:firstLine="400"/>
        <w:jc w:val="both"/>
        <w:rPr>
          <w:sz w:val="20"/>
          <w:szCs w:val="20"/>
          <w:shd w:val="clear" w:color="auto" w:fill="FFFFFF"/>
          <w:lang w:eastAsia="zh-TW"/>
        </w:rPr>
      </w:pPr>
      <w:r>
        <w:rPr>
          <w:rFonts w:hint="eastAsia"/>
          <w:sz w:val="20"/>
          <w:shd w:val="clear" w:color="auto" w:fill="FFFFFF"/>
          <w:lang w:eastAsia="zh-TW"/>
        </w:rPr>
        <w:t>本錶款搭配棕色全方形鱗紋鱷魚皮錶帶，錶帶正面飾有同色縫線，底部有米色襯裡飾以赭色縫線，錶扣部位採用鞍形針腳。錶帶可更換，採用非常可靠的錶耳和弧形錶栓系統，無需任何工具即可自行拆換，並搭配</w:t>
      </w:r>
      <w:r w:rsidR="00AB1EF7">
        <w:rPr>
          <w:rFonts w:hint="eastAsia"/>
          <w:sz w:val="20"/>
          <w:shd w:val="clear" w:color="auto" w:fill="FFFFFF"/>
          <w:lang w:eastAsia="zh-TW"/>
        </w:rPr>
        <w:t>5N</w:t>
      </w:r>
      <w:r>
        <w:rPr>
          <w:rFonts w:hint="eastAsia"/>
          <w:sz w:val="20"/>
          <w:shd w:val="clear" w:color="auto" w:fill="FFFFFF"/>
          <w:lang w:eastAsia="zh-TW"/>
        </w:rPr>
        <w:t>鍍金</w:t>
      </w:r>
      <w:r w:rsidR="00AB1EF7">
        <w:rPr>
          <w:rFonts w:hint="eastAsia"/>
          <w:sz w:val="20"/>
          <w:shd w:val="clear" w:color="auto" w:fill="FFFFFF"/>
          <w:lang w:eastAsia="zh-TW"/>
        </w:rPr>
        <w:t>PVD</w:t>
      </w:r>
      <w:r>
        <w:rPr>
          <w:rFonts w:hint="eastAsia"/>
          <w:sz w:val="20"/>
          <w:shd w:val="clear" w:color="auto" w:fill="FFFFFF"/>
          <w:lang w:eastAsia="zh-TW"/>
        </w:rPr>
        <w:t>精鋼針式錶扣。</w:t>
      </w:r>
    </w:p>
    <w:p w14:paraId="2DFA9BA2" w14:textId="2B7931F0" w:rsidR="00AB1EF7" w:rsidRDefault="00AA4D8E" w:rsidP="0075110E">
      <w:pPr>
        <w:pStyle w:val="Pardfaut"/>
        <w:spacing w:after="240"/>
        <w:ind w:firstLineChars="200" w:firstLine="400"/>
        <w:jc w:val="both"/>
        <w:rPr>
          <w:sz w:val="20"/>
          <w:szCs w:val="20"/>
          <w:shd w:val="clear" w:color="auto" w:fill="FFFFFF"/>
          <w:lang w:eastAsia="zh-TW"/>
        </w:rPr>
      </w:pPr>
      <w:r>
        <w:rPr>
          <w:rFonts w:hint="eastAsia"/>
          <w:sz w:val="20"/>
          <w:shd w:val="clear" w:color="auto" w:fill="FFFFFF"/>
          <w:lang w:eastAsia="zh-TW"/>
        </w:rPr>
        <w:t>該款腕錶的金質部分估重</w:t>
      </w:r>
      <w:r w:rsidR="00AB1EF7">
        <w:rPr>
          <w:rFonts w:hint="eastAsia"/>
          <w:sz w:val="20"/>
          <w:shd w:val="clear" w:color="auto" w:fill="FFFFFF"/>
          <w:lang w:eastAsia="zh-TW"/>
        </w:rPr>
        <w:t>23.20</w:t>
      </w:r>
      <w:r>
        <w:rPr>
          <w:rFonts w:hint="eastAsia"/>
          <w:sz w:val="20"/>
          <w:shd w:val="clear" w:color="auto" w:fill="FFFFFF"/>
          <w:lang w:eastAsia="zh-TW"/>
        </w:rPr>
        <w:t>克。</w:t>
      </w:r>
    </w:p>
    <w:p w14:paraId="38FC1FFF" w14:textId="20269751" w:rsidR="00AB1EF7" w:rsidRDefault="00AB1EF7">
      <w:pPr>
        <w:pStyle w:val="Pardfaut"/>
        <w:spacing w:after="240"/>
        <w:jc w:val="both"/>
        <w:rPr>
          <w:sz w:val="20"/>
          <w:szCs w:val="20"/>
          <w:shd w:val="clear" w:color="auto" w:fill="FFFFFF"/>
        </w:rPr>
      </w:pPr>
      <w:r>
        <w:rPr>
          <w:rFonts w:hint="eastAsia"/>
          <w:noProof/>
          <w:sz w:val="20"/>
          <w:shd w:val="clear" w:color="auto" w:fill="FFFFFF"/>
        </w:rPr>
        <w:drawing>
          <wp:inline distT="0" distB="0" distL="0" distR="0" wp14:anchorId="36BD49BC" wp14:editId="0D92EDB7">
            <wp:extent cx="1963080" cy="2700000"/>
            <wp:effectExtent l="0" t="0" r="0" b="0"/>
            <wp:docPr id="1183854786"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sz w:val="20"/>
          <w:shd w:val="clear" w:color="auto" w:fill="FFFFFF"/>
        </w:rPr>
        <w:drawing>
          <wp:inline distT="0" distB="0" distL="0" distR="0" wp14:anchorId="1DBEF538" wp14:editId="622A5886">
            <wp:extent cx="1963080" cy="2700000"/>
            <wp:effectExtent l="0" t="0" r="0" b="0"/>
            <wp:docPr id="95888845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sz w:val="20"/>
          <w:shd w:val="clear" w:color="auto" w:fill="FFFFFF"/>
        </w:rPr>
        <w:drawing>
          <wp:inline distT="0" distB="0" distL="0" distR="0" wp14:anchorId="6AA5EBFB" wp14:editId="7CA85DFB">
            <wp:extent cx="2158655" cy="2700000"/>
            <wp:effectExtent l="0" t="0" r="0" b="5715"/>
            <wp:docPr id="75648394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0EB940EB" w14:textId="77777777" w:rsidR="00714A26" w:rsidRDefault="00714A26">
      <w:pPr>
        <w:pStyle w:val="Pardfaut"/>
        <w:jc w:val="both"/>
        <w:rPr>
          <w:sz w:val="18"/>
          <w:szCs w:val="18"/>
          <w:shd w:val="clear" w:color="auto" w:fill="FFFFFF"/>
        </w:rPr>
      </w:pPr>
    </w:p>
    <w:p w14:paraId="73FC357C" w14:textId="376871F6" w:rsidR="00714A26" w:rsidRDefault="00AA4D8E">
      <w:pPr>
        <w:pStyle w:val="Pardfaut"/>
        <w:spacing w:after="240"/>
        <w:jc w:val="both"/>
        <w:rPr>
          <w:rStyle w:val="Aucun"/>
          <w:sz w:val="20"/>
          <w:szCs w:val="20"/>
          <w:shd w:val="clear" w:color="auto" w:fill="FFFFFF"/>
          <w:lang w:eastAsia="zh-TW"/>
        </w:rPr>
      </w:pPr>
      <w:r>
        <w:rPr>
          <w:rStyle w:val="Aucun"/>
          <w:rFonts w:ascii="Segoe UI Symbol" w:hAnsi="Segoe UI Symbol" w:cs="Segoe UI Symbol"/>
          <w:sz w:val="20"/>
          <w:shd w:val="clear" w:color="auto" w:fill="FFFFFF"/>
          <w:lang w:eastAsia="zh-TW"/>
        </w:rPr>
        <w:t>☐</w:t>
      </w:r>
      <w:r w:rsidR="00AB1EF7">
        <w:rPr>
          <w:rStyle w:val="Aucun"/>
          <w:rFonts w:hint="eastAsia"/>
          <w:sz w:val="20"/>
          <w:shd w:val="clear" w:color="auto" w:fill="FFFFFF"/>
          <w:lang w:eastAsia="zh-TW"/>
        </w:rPr>
        <w:t xml:space="preserve"> </w:t>
      </w:r>
      <w:r w:rsidRPr="00AA7B00">
        <w:rPr>
          <w:rStyle w:val="Aucun"/>
          <w:rFonts w:hint="eastAsia"/>
          <w:b/>
          <w:bCs/>
          <w:sz w:val="20"/>
          <w:shd w:val="clear" w:color="auto" w:fill="FFFFFF"/>
          <w:lang w:eastAsia="zh-TW"/>
        </w:rPr>
        <w:t>名士</w:t>
      </w:r>
      <w:r w:rsidR="00AA7B00" w:rsidRPr="00AA7B00">
        <w:rPr>
          <w:rFonts w:hint="eastAsia"/>
          <w:b/>
          <w:bCs/>
          <w:lang w:eastAsia="zh-TW"/>
        </w:rPr>
        <w:t>克里頓</w:t>
      </w:r>
      <w:r>
        <w:rPr>
          <w:rFonts w:hint="eastAsia"/>
          <w:b/>
          <w:bCs/>
          <w:sz w:val="20"/>
          <w:shd w:val="clear" w:color="auto" w:fill="FFFFFF"/>
          <w:lang w:eastAsia="zh-TW"/>
        </w:rPr>
        <w:t>系列</w:t>
      </w:r>
      <w:proofErr w:type="spellStart"/>
      <w:r w:rsidR="00AB1EF7">
        <w:rPr>
          <w:rFonts w:hint="eastAsia"/>
          <w:b/>
          <w:bCs/>
          <w:sz w:val="20"/>
          <w:shd w:val="clear" w:color="auto" w:fill="FFFFFF"/>
          <w:lang w:eastAsia="zh-TW"/>
        </w:rPr>
        <w:t>Baumatic</w:t>
      </w:r>
      <w:proofErr w:type="spellEnd"/>
      <w:r w:rsidR="00AB1EF7">
        <w:rPr>
          <w:rFonts w:hint="eastAsia"/>
          <w:b/>
          <w:bCs/>
          <w:sz w:val="20"/>
          <w:shd w:val="clear" w:color="auto" w:fill="FFFFFF"/>
          <w:lang w:eastAsia="zh-TW"/>
        </w:rPr>
        <w:t xml:space="preserve"> </w:t>
      </w:r>
      <w:r w:rsidRPr="005D3023">
        <w:rPr>
          <w:rFonts w:hint="eastAsia"/>
          <w:b/>
          <w:bCs/>
          <w:sz w:val="20"/>
          <w:shd w:val="clear" w:color="auto" w:fill="FFFFFF"/>
          <w:lang w:eastAsia="zh-TW"/>
        </w:rPr>
        <w:t>日期自動上鏈腕</w:t>
      </w:r>
      <w:r>
        <w:rPr>
          <w:rFonts w:hint="eastAsia"/>
          <w:b/>
          <w:bCs/>
          <w:sz w:val="20"/>
          <w:shd w:val="clear" w:color="auto" w:fill="FFFFFF"/>
          <w:lang w:eastAsia="zh-TW"/>
        </w:rPr>
        <w:t>錶</w:t>
      </w:r>
      <w:r w:rsidR="00AB1EF7">
        <w:rPr>
          <w:rFonts w:hint="eastAsia"/>
          <w:b/>
          <w:bCs/>
          <w:sz w:val="20"/>
          <w:shd w:val="clear" w:color="auto" w:fill="FFFFFF"/>
          <w:lang w:eastAsia="zh-TW"/>
        </w:rPr>
        <w:t xml:space="preserve">M0A10778 </w:t>
      </w:r>
      <w:r>
        <w:rPr>
          <w:rFonts w:hint="eastAsia"/>
          <w:b/>
          <w:bCs/>
          <w:sz w:val="20"/>
          <w:shd w:val="clear" w:color="auto" w:fill="FFFFFF"/>
          <w:lang w:eastAsia="zh-TW"/>
        </w:rPr>
        <w:t>（全球限量</w:t>
      </w:r>
      <w:r w:rsidR="00AB1EF7">
        <w:rPr>
          <w:rFonts w:hint="eastAsia"/>
          <w:b/>
          <w:bCs/>
          <w:sz w:val="20"/>
          <w:shd w:val="clear" w:color="auto" w:fill="FFFFFF"/>
          <w:lang w:eastAsia="zh-TW"/>
        </w:rPr>
        <w:t>350</w:t>
      </w:r>
      <w:r>
        <w:rPr>
          <w:rFonts w:hint="eastAsia"/>
          <w:b/>
          <w:bCs/>
          <w:sz w:val="20"/>
          <w:shd w:val="clear" w:color="auto" w:fill="FFFFFF"/>
          <w:lang w:eastAsia="zh-TW"/>
        </w:rPr>
        <w:t>枚）</w:t>
      </w:r>
    </w:p>
    <w:p w14:paraId="2D9CC624" w14:textId="76F2E74F" w:rsidR="00714A26" w:rsidRPr="00534FCD" w:rsidRDefault="00AA4D8E" w:rsidP="0075110E">
      <w:pPr>
        <w:pStyle w:val="Pardfaut"/>
        <w:spacing w:after="240"/>
        <w:ind w:firstLineChars="200" w:firstLine="400"/>
        <w:jc w:val="both"/>
        <w:rPr>
          <w:sz w:val="20"/>
          <w:shd w:val="clear" w:color="auto" w:fill="FFFFFF"/>
          <w:lang w:eastAsia="zh-TW"/>
        </w:rPr>
      </w:pPr>
      <w:r>
        <w:rPr>
          <w:rFonts w:hint="eastAsia"/>
          <w:sz w:val="20"/>
          <w:shd w:val="clear" w:color="auto" w:fill="FFFFFF"/>
          <w:lang w:eastAsia="zh-TW"/>
        </w:rPr>
        <w:t>錶款明亮的三文魚色錶盤上勾勒時間和日期標識。</w:t>
      </w:r>
      <w:r w:rsidRPr="00534FCD">
        <w:rPr>
          <w:rFonts w:hint="eastAsia"/>
          <w:sz w:val="20"/>
          <w:shd w:val="clear" w:color="auto" w:fill="FFFFFF"/>
          <w:lang w:eastAsia="zh-TW"/>
        </w:rPr>
        <w:t>這一色調柔和溫暖，充滿復古魅力，曾在</w:t>
      </w:r>
      <w:r w:rsidR="00534FCD" w:rsidRPr="00534FCD">
        <w:rPr>
          <w:rFonts w:hint="eastAsia"/>
          <w:sz w:val="20"/>
          <w:shd w:val="clear" w:color="auto" w:fill="FFFFFF"/>
          <w:lang w:eastAsia="zh-TW"/>
        </w:rPr>
        <w:t xml:space="preserve">20 </w:t>
      </w:r>
      <w:r w:rsidRPr="00534FCD">
        <w:rPr>
          <w:rFonts w:hint="eastAsia"/>
          <w:sz w:val="20"/>
          <w:shd w:val="clear" w:color="auto" w:fill="FFFFFF"/>
          <w:lang w:eastAsia="zh-TW"/>
        </w:rPr>
        <w:t>世紀</w:t>
      </w:r>
      <w:r w:rsidR="00534FCD" w:rsidRPr="00534FCD">
        <w:rPr>
          <w:rFonts w:hint="eastAsia"/>
          <w:sz w:val="20"/>
          <w:shd w:val="clear" w:color="auto" w:fill="FFFFFF"/>
          <w:lang w:eastAsia="zh-TW"/>
        </w:rPr>
        <w:t xml:space="preserve"> 30 </w:t>
      </w:r>
      <w:r w:rsidRPr="00534FCD">
        <w:rPr>
          <w:rFonts w:hint="eastAsia"/>
          <w:sz w:val="20"/>
          <w:shd w:val="clear" w:color="auto" w:fill="FFFFFF"/>
          <w:lang w:eastAsia="zh-TW"/>
        </w:rPr>
        <w:t>至</w:t>
      </w:r>
      <w:r w:rsidR="00534FCD" w:rsidRPr="00534FCD">
        <w:rPr>
          <w:rFonts w:hint="eastAsia"/>
          <w:sz w:val="20"/>
          <w:shd w:val="clear" w:color="auto" w:fill="FFFFFF"/>
          <w:lang w:eastAsia="zh-TW"/>
        </w:rPr>
        <w:t xml:space="preserve"> 40 </w:t>
      </w:r>
      <w:r w:rsidRPr="00534FCD">
        <w:rPr>
          <w:rFonts w:hint="eastAsia"/>
          <w:sz w:val="20"/>
          <w:shd w:val="clear" w:color="auto" w:fill="FFFFFF"/>
          <w:lang w:eastAsia="zh-TW"/>
        </w:rPr>
        <w:t>年代非常流行。品牌精心調配色彩，以求在玫瑰色與蜜桃色之間取得理想平衡，同時在光澤與層次感之間達到融合，賦予腕</w:t>
      </w:r>
      <w:r>
        <w:rPr>
          <w:rFonts w:hint="eastAsia"/>
          <w:sz w:val="20"/>
          <w:shd w:val="clear" w:color="auto" w:fill="FFFFFF"/>
          <w:lang w:eastAsia="zh-TW"/>
        </w:rPr>
        <w:t>錶</w:t>
      </w:r>
      <w:r w:rsidRPr="00534FCD">
        <w:rPr>
          <w:rFonts w:hint="eastAsia"/>
          <w:sz w:val="20"/>
          <w:shd w:val="clear" w:color="auto" w:fill="FFFFFF"/>
          <w:lang w:eastAsia="zh-TW"/>
        </w:rPr>
        <w:t>雋永優雅的氣質</w:t>
      </w:r>
      <w:r>
        <w:rPr>
          <w:rFonts w:hint="eastAsia"/>
          <w:sz w:val="20"/>
          <w:shd w:val="clear" w:color="auto" w:fill="FFFFFF"/>
          <w:lang w:eastAsia="zh-TW"/>
        </w:rPr>
        <w:t>，讓人一見傾心。鉚釘式鍍銠錶刻呈現修長的梯形造型。</w:t>
      </w:r>
      <w:r w:rsidR="00AB1EF7">
        <w:rPr>
          <w:rFonts w:hint="eastAsia"/>
          <w:sz w:val="20"/>
          <w:shd w:val="clear" w:color="auto" w:fill="FFFFFF"/>
          <w:lang w:eastAsia="zh-TW"/>
        </w:rPr>
        <w:t>12</w:t>
      </w:r>
      <w:r>
        <w:rPr>
          <w:rFonts w:hint="eastAsia"/>
          <w:sz w:val="20"/>
          <w:shd w:val="clear" w:color="auto" w:fill="FFFFFF"/>
          <w:lang w:eastAsia="zh-TW"/>
        </w:rPr>
        <w:t>點鐘位置顯示的時間為阿拉伯數字。鍍銠刻面的時針與分針則採用多面的</w:t>
      </w:r>
      <w:r w:rsidR="00AB1EF7">
        <w:rPr>
          <w:rFonts w:hint="eastAsia"/>
          <w:sz w:val="20"/>
          <w:shd w:val="clear" w:color="auto" w:fill="FFFFFF"/>
          <w:lang w:eastAsia="zh-TW"/>
        </w:rPr>
        <w:t>Alpha</w:t>
      </w:r>
      <w:r>
        <w:rPr>
          <w:rFonts w:hint="eastAsia"/>
          <w:sz w:val="20"/>
          <w:shd w:val="clear" w:color="auto" w:fill="FFFFFF"/>
          <w:lang w:eastAsia="zh-TW"/>
        </w:rPr>
        <w:t>造型，與黑色秒針形成鮮明對比。日期大視窗位於</w:t>
      </w:r>
      <w:r w:rsidR="00AB1EF7">
        <w:rPr>
          <w:rFonts w:hint="eastAsia"/>
          <w:sz w:val="20"/>
          <w:shd w:val="clear" w:color="auto" w:fill="FFFFFF"/>
          <w:lang w:eastAsia="zh-TW"/>
        </w:rPr>
        <w:t>6</w:t>
      </w:r>
      <w:r>
        <w:rPr>
          <w:rFonts w:hint="eastAsia"/>
          <w:sz w:val="20"/>
          <w:shd w:val="clear" w:color="auto" w:fill="FFFFFF"/>
          <w:lang w:eastAsia="zh-TW"/>
        </w:rPr>
        <w:t>點鐘位置。黑色分鐘刻度環繞錶盤。</w:t>
      </w:r>
    </w:p>
    <w:p w14:paraId="726A22B9" w14:textId="67A3A5CC" w:rsidR="00714A26" w:rsidRDefault="00AA4D8E" w:rsidP="0075110E">
      <w:pPr>
        <w:pStyle w:val="Pardfaut"/>
        <w:spacing w:after="240"/>
        <w:ind w:firstLineChars="200" w:firstLine="400"/>
        <w:jc w:val="both"/>
        <w:rPr>
          <w:sz w:val="20"/>
          <w:szCs w:val="20"/>
          <w:shd w:val="clear" w:color="auto" w:fill="FFFFFF"/>
          <w:lang w:eastAsia="zh-TW"/>
        </w:rPr>
      </w:pPr>
      <w:r>
        <w:rPr>
          <w:rFonts w:hint="eastAsia"/>
          <w:sz w:val="20"/>
          <w:shd w:val="clear" w:color="auto" w:fill="FFFFFF"/>
          <w:lang w:eastAsia="zh-TW"/>
        </w:rPr>
        <w:lastRenderedPageBreak/>
        <w:t>直徑</w:t>
      </w:r>
      <w:r w:rsidR="00AB1EF7">
        <w:rPr>
          <w:rFonts w:hint="eastAsia"/>
          <w:sz w:val="20"/>
          <w:shd w:val="clear" w:color="auto" w:fill="FFFFFF"/>
          <w:lang w:eastAsia="zh-TW"/>
        </w:rPr>
        <w:t>39</w:t>
      </w:r>
      <w:r>
        <w:rPr>
          <w:rFonts w:hint="eastAsia"/>
          <w:sz w:val="20"/>
          <w:shd w:val="clear" w:color="auto" w:fill="FFFFFF"/>
          <w:lang w:eastAsia="zh-TW"/>
        </w:rPr>
        <w:t>毫米、厚度</w:t>
      </w:r>
      <w:r w:rsidR="00AB1EF7">
        <w:rPr>
          <w:rFonts w:hint="eastAsia"/>
          <w:sz w:val="20"/>
          <w:shd w:val="clear" w:color="auto" w:fill="FFFFFF"/>
          <w:lang w:eastAsia="zh-TW"/>
        </w:rPr>
        <w:t>11.2</w:t>
      </w:r>
      <w:r w:rsidR="00AA7B00" w:rsidRPr="00AA7B00">
        <w:rPr>
          <w:rFonts w:hint="eastAsia"/>
          <w:sz w:val="20"/>
          <w:shd w:val="clear" w:color="auto" w:fill="FFFFFF"/>
          <w:lang w:eastAsia="zh-TW"/>
        </w:rPr>
        <w:t>2</w:t>
      </w:r>
      <w:r>
        <w:rPr>
          <w:rFonts w:hint="eastAsia"/>
          <w:sz w:val="20"/>
          <w:shd w:val="clear" w:color="auto" w:fill="FFFFFF"/>
          <w:lang w:eastAsia="zh-TW"/>
        </w:rPr>
        <w:t>毫米的新比例圓形錶殼，與錶冠一樣採用緞面拋光精鋼製成。錶殼上方護以雙面防反射工藝的防刮傷藍寶石水晶玻璃錶鏡。錶殼由四顆螺絲固定，配以藍寶石水晶玻璃，錶背底蓋上特別鐫刻“</w:t>
      </w:r>
      <w:r w:rsidR="00AB1EF7">
        <w:rPr>
          <w:rFonts w:hint="eastAsia"/>
          <w:sz w:val="20"/>
          <w:shd w:val="clear" w:color="auto" w:fill="FFFFFF"/>
          <w:lang w:eastAsia="zh-TW"/>
        </w:rPr>
        <w:t>Limited Edition One of 350</w:t>
      </w:r>
      <w:r>
        <w:rPr>
          <w:rFonts w:hint="eastAsia"/>
          <w:sz w:val="20"/>
          <w:shd w:val="clear" w:color="auto" w:fill="FFFFFF"/>
          <w:lang w:eastAsia="zh-TW"/>
        </w:rPr>
        <w:t>”字樣。可進行個性化鐫刻。</w:t>
      </w:r>
    </w:p>
    <w:p w14:paraId="6CC316A1" w14:textId="630DB71F" w:rsidR="00714A26" w:rsidRDefault="00AA4D8E" w:rsidP="0075110E">
      <w:pPr>
        <w:pStyle w:val="Pardfaut"/>
        <w:spacing w:after="240"/>
        <w:ind w:firstLineChars="200" w:firstLine="400"/>
        <w:jc w:val="both"/>
        <w:rPr>
          <w:sz w:val="20"/>
          <w:szCs w:val="20"/>
          <w:shd w:val="clear" w:color="auto" w:fill="FFFFFF"/>
          <w:lang w:eastAsia="zh-TW"/>
        </w:rPr>
      </w:pPr>
      <w:r>
        <w:rPr>
          <w:rFonts w:hint="eastAsia"/>
          <w:sz w:val="20"/>
          <w:shd w:val="clear" w:color="auto" w:fill="FFFFFF"/>
          <w:lang w:eastAsia="zh-TW"/>
        </w:rPr>
        <w:t>此腕錶搭載自製自動</w:t>
      </w:r>
      <w:proofErr w:type="spellStart"/>
      <w:r w:rsidR="00AB1EF7">
        <w:rPr>
          <w:rFonts w:hint="eastAsia"/>
          <w:sz w:val="20"/>
          <w:shd w:val="clear" w:color="auto" w:fill="FFFFFF"/>
          <w:lang w:eastAsia="zh-TW"/>
        </w:rPr>
        <w:t>Baumatic</w:t>
      </w:r>
      <w:proofErr w:type="spellEnd"/>
      <w:r>
        <w:rPr>
          <w:rFonts w:hint="eastAsia"/>
          <w:sz w:val="20"/>
          <w:shd w:val="clear" w:color="auto" w:fill="FFFFFF"/>
          <w:lang w:eastAsia="zh-TW"/>
        </w:rPr>
        <w:t>機芯（</w:t>
      </w:r>
      <w:r w:rsidR="00AB1EF7">
        <w:rPr>
          <w:rFonts w:hint="eastAsia"/>
          <w:sz w:val="20"/>
          <w:shd w:val="clear" w:color="auto" w:fill="FFFFFF"/>
          <w:lang w:eastAsia="zh-TW"/>
        </w:rPr>
        <w:t>BM13-1975A</w:t>
      </w:r>
      <w:r>
        <w:rPr>
          <w:rFonts w:hint="eastAsia"/>
          <w:sz w:val="20"/>
          <w:shd w:val="clear" w:color="auto" w:fill="FFFFFF"/>
          <w:lang w:eastAsia="zh-TW"/>
        </w:rPr>
        <w:t>），彰顯卓越技術工藝。其防水性能達</w:t>
      </w:r>
      <w:r w:rsidR="00AB1EF7">
        <w:rPr>
          <w:rFonts w:hint="eastAsia"/>
          <w:sz w:val="20"/>
          <w:shd w:val="clear" w:color="auto" w:fill="FFFFFF"/>
          <w:lang w:eastAsia="zh-TW"/>
        </w:rPr>
        <w:t>5 ATM</w:t>
      </w:r>
      <w:r>
        <w:rPr>
          <w:rFonts w:hint="eastAsia"/>
          <w:sz w:val="20"/>
          <w:shd w:val="clear" w:color="auto" w:fill="FFFFFF"/>
          <w:lang w:eastAsia="zh-TW"/>
        </w:rPr>
        <w:t>（約</w:t>
      </w:r>
      <w:r w:rsidR="00AB1EF7">
        <w:rPr>
          <w:rFonts w:hint="eastAsia"/>
          <w:sz w:val="20"/>
          <w:shd w:val="clear" w:color="auto" w:fill="FFFFFF"/>
          <w:lang w:eastAsia="zh-TW"/>
        </w:rPr>
        <w:t>50</w:t>
      </w:r>
      <w:r>
        <w:rPr>
          <w:rFonts w:hint="eastAsia"/>
          <w:sz w:val="20"/>
          <w:shd w:val="clear" w:color="auto" w:fill="FFFFFF"/>
          <w:lang w:eastAsia="zh-TW"/>
        </w:rPr>
        <w:t>米）。</w:t>
      </w:r>
    </w:p>
    <w:p w14:paraId="13480F69" w14:textId="3D9D1315" w:rsidR="00714A26" w:rsidRDefault="00AA4D8E" w:rsidP="0075110E">
      <w:pPr>
        <w:pStyle w:val="Pardfaut"/>
        <w:spacing w:after="240"/>
        <w:ind w:firstLineChars="200" w:firstLine="400"/>
        <w:jc w:val="both"/>
        <w:rPr>
          <w:rStyle w:val="Aucun"/>
          <w:sz w:val="20"/>
          <w:szCs w:val="20"/>
          <w:shd w:val="clear" w:color="auto" w:fill="FFFFFF"/>
          <w:lang w:eastAsia="zh-TW"/>
        </w:rPr>
      </w:pPr>
      <w:r>
        <w:rPr>
          <w:rFonts w:hint="eastAsia"/>
          <w:sz w:val="20"/>
          <w:shd w:val="clear" w:color="auto" w:fill="FFFFFF"/>
          <w:lang w:eastAsia="zh-TW"/>
        </w:rPr>
        <w:t>時計搭配黑色小牛皮錶帶，正面飾有同色系縫線，錶帶可更換。借助十分可靠的錶耳和弧形錶栓系統，無需任何工具即可自行更換錶帶。這款腕錶額外配有一條可更換的米色小牛皮錶帶。錶帶通過三重折疊式精鋼錶扣和安全按鈕開合。</w:t>
      </w:r>
    </w:p>
    <w:p w14:paraId="6B1DAE4B" w14:textId="126FC551" w:rsidR="00AB1EF7" w:rsidRDefault="00AB1EF7" w:rsidP="00AB1EF7">
      <w:pPr>
        <w:pStyle w:val="Pardfaut"/>
        <w:spacing w:after="240"/>
        <w:jc w:val="both"/>
        <w:rPr>
          <w:rStyle w:val="Aucun"/>
          <w:sz w:val="20"/>
          <w:szCs w:val="20"/>
          <w:shd w:val="clear" w:color="auto" w:fill="FFFFFF"/>
        </w:rPr>
      </w:pPr>
      <w:r>
        <w:rPr>
          <w:rStyle w:val="Aucun"/>
          <w:rFonts w:hint="eastAsia"/>
          <w:noProof/>
          <w:sz w:val="20"/>
          <w:shd w:val="clear" w:color="auto" w:fill="FFFFFF"/>
        </w:rPr>
        <w:drawing>
          <wp:inline distT="0" distB="0" distL="0" distR="0" wp14:anchorId="0694AA00" wp14:editId="5DFAE176">
            <wp:extent cx="1963080" cy="2700000"/>
            <wp:effectExtent l="0" t="0" r="0" b="0"/>
            <wp:docPr id="1461539355" name="Image 24" descr="Une image contenant horloge, Montre analogique, Accessoire de mode,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539355" name="Image 24" descr="Une image contenant horloge, Montre analogique, Accessoire de mode, sangle&#10;&#10;Le contenu généré par l’IA peut êtr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sz w:val="20"/>
          <w:shd w:val="clear" w:color="auto" w:fill="FFFFFF"/>
        </w:rPr>
        <w:drawing>
          <wp:inline distT="0" distB="0" distL="0" distR="0" wp14:anchorId="64F15EC2" wp14:editId="7DBD3082">
            <wp:extent cx="1963080" cy="2700000"/>
            <wp:effectExtent l="0" t="0" r="0" b="0"/>
            <wp:docPr id="1216227599" name="Image 25" descr="Une image contenant horloge, Montre analogique, Accessoire de mode,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227599" name="Image 25" descr="Une image contenant horloge, Montre analogique, Accessoire de mode, sangle&#10;&#10;Le contenu généré par l’IA peut êtr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Style w:val="Aucun"/>
          <w:rFonts w:hint="eastAsia"/>
          <w:noProof/>
          <w:sz w:val="20"/>
          <w:shd w:val="clear" w:color="auto" w:fill="FFFFFF"/>
        </w:rPr>
        <w:drawing>
          <wp:inline distT="0" distB="0" distL="0" distR="0" wp14:anchorId="73C4FB1C" wp14:editId="52D2D834">
            <wp:extent cx="1963080" cy="2700000"/>
            <wp:effectExtent l="0" t="0" r="0" b="0"/>
            <wp:docPr id="1461947381"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Style w:val="Aucun"/>
          <w:rFonts w:hint="eastAsia"/>
          <w:noProof/>
          <w:sz w:val="20"/>
          <w:shd w:val="clear" w:color="auto" w:fill="FFFFFF"/>
        </w:rPr>
        <w:drawing>
          <wp:inline distT="0" distB="0" distL="0" distR="0" wp14:anchorId="68C21CE7" wp14:editId="7997E255">
            <wp:extent cx="2158655" cy="2700000"/>
            <wp:effectExtent l="0" t="0" r="0" b="5715"/>
            <wp:docPr id="985642624"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4E83D86E" w14:textId="77777777" w:rsidR="00714A26" w:rsidRDefault="00714A26">
      <w:pPr>
        <w:pStyle w:val="Pardfaut"/>
        <w:jc w:val="both"/>
        <w:rPr>
          <w:sz w:val="20"/>
          <w:szCs w:val="20"/>
          <w:shd w:val="clear" w:color="auto" w:fill="FFFFFF"/>
        </w:rPr>
      </w:pPr>
    </w:p>
    <w:p w14:paraId="19F17046" w14:textId="77777777" w:rsidR="00AB1EF7" w:rsidRDefault="00AB1EF7">
      <w:pPr>
        <w:pStyle w:val="Pardfaut"/>
        <w:jc w:val="both"/>
        <w:rPr>
          <w:sz w:val="20"/>
          <w:szCs w:val="20"/>
          <w:shd w:val="clear" w:color="auto" w:fill="FFFFFF"/>
        </w:rPr>
      </w:pPr>
    </w:p>
    <w:p w14:paraId="0CF6C2D6" w14:textId="77777777" w:rsidR="00AB1EF7" w:rsidRDefault="00AB1EF7">
      <w:pPr>
        <w:pStyle w:val="Pardfaut"/>
        <w:jc w:val="both"/>
        <w:rPr>
          <w:sz w:val="20"/>
          <w:szCs w:val="20"/>
          <w:shd w:val="clear" w:color="auto" w:fill="FFFFFF"/>
        </w:rPr>
      </w:pPr>
    </w:p>
    <w:p w14:paraId="3A7AA2E7" w14:textId="77777777" w:rsidR="00AB1EF7" w:rsidRDefault="00AB1EF7">
      <w:pPr>
        <w:pStyle w:val="Pardfaut"/>
        <w:jc w:val="both"/>
        <w:rPr>
          <w:sz w:val="20"/>
          <w:szCs w:val="20"/>
          <w:shd w:val="clear" w:color="auto" w:fill="FFFFFF"/>
        </w:rPr>
      </w:pPr>
    </w:p>
    <w:p w14:paraId="56C7AA3D" w14:textId="77777777" w:rsidR="00AB1EF7" w:rsidRDefault="00AB1EF7">
      <w:pPr>
        <w:pStyle w:val="Pardfaut"/>
        <w:jc w:val="both"/>
        <w:rPr>
          <w:sz w:val="20"/>
          <w:szCs w:val="20"/>
          <w:shd w:val="clear" w:color="auto" w:fill="FFFFFF"/>
        </w:rPr>
      </w:pPr>
    </w:p>
    <w:p w14:paraId="3312D106" w14:textId="6D1232E6" w:rsidR="00714A26" w:rsidRDefault="00AA4D8E">
      <w:pPr>
        <w:pStyle w:val="Pardfaut"/>
        <w:spacing w:after="240"/>
        <w:jc w:val="both"/>
        <w:rPr>
          <w:rStyle w:val="Aucun"/>
          <w:sz w:val="20"/>
          <w:szCs w:val="20"/>
          <w:shd w:val="clear" w:color="auto" w:fill="FFFFFF"/>
          <w:lang w:eastAsia="zh-TW"/>
        </w:rPr>
      </w:pPr>
      <w:r>
        <w:rPr>
          <w:rStyle w:val="Aucun"/>
          <w:rFonts w:ascii="Segoe UI Symbol" w:hAnsi="Segoe UI Symbol" w:cs="Segoe UI Symbol"/>
          <w:sz w:val="20"/>
          <w:shd w:val="clear" w:color="auto" w:fill="FFFFFF"/>
          <w:lang w:eastAsia="zh-TW"/>
        </w:rPr>
        <w:t>☐</w:t>
      </w:r>
      <w:r w:rsidR="00AB1EF7">
        <w:rPr>
          <w:rStyle w:val="Aucun"/>
          <w:rFonts w:hint="eastAsia"/>
          <w:sz w:val="20"/>
          <w:shd w:val="clear" w:color="auto" w:fill="FFFFFF"/>
          <w:lang w:eastAsia="zh-TW"/>
        </w:rPr>
        <w:t xml:space="preserve"> </w:t>
      </w:r>
      <w:r w:rsidRPr="0075110E">
        <w:rPr>
          <w:rFonts w:hint="eastAsia"/>
          <w:b/>
          <w:bCs/>
          <w:lang w:eastAsia="zh-TW"/>
        </w:rPr>
        <w:t>名士</w:t>
      </w:r>
      <w:r w:rsidR="00AA7B00" w:rsidRPr="00AA7B00">
        <w:rPr>
          <w:rFonts w:hint="eastAsia"/>
          <w:b/>
          <w:bCs/>
          <w:sz w:val="20"/>
          <w:shd w:val="clear" w:color="auto" w:fill="FFFFFF"/>
          <w:lang w:eastAsia="zh-TW"/>
        </w:rPr>
        <w:t>克里頓</w:t>
      </w:r>
      <w:r>
        <w:rPr>
          <w:rFonts w:hint="eastAsia"/>
          <w:b/>
          <w:bCs/>
          <w:sz w:val="20"/>
          <w:shd w:val="clear" w:color="auto" w:fill="FFFFFF"/>
          <w:lang w:eastAsia="zh-TW"/>
        </w:rPr>
        <w:t>系列</w:t>
      </w:r>
      <w:proofErr w:type="spellStart"/>
      <w:r w:rsidR="00AB1EF7">
        <w:rPr>
          <w:rFonts w:hint="eastAsia"/>
          <w:b/>
          <w:bCs/>
          <w:sz w:val="20"/>
          <w:shd w:val="clear" w:color="auto" w:fill="FFFFFF"/>
          <w:lang w:eastAsia="zh-TW"/>
        </w:rPr>
        <w:t>Baumatic</w:t>
      </w:r>
      <w:proofErr w:type="spellEnd"/>
      <w:r w:rsidR="00AB1EF7">
        <w:rPr>
          <w:rFonts w:hint="eastAsia"/>
          <w:b/>
          <w:bCs/>
          <w:sz w:val="20"/>
          <w:shd w:val="clear" w:color="auto" w:fill="FFFFFF"/>
          <w:lang w:eastAsia="zh-TW"/>
        </w:rPr>
        <w:t xml:space="preserve"> </w:t>
      </w:r>
      <w:r w:rsidRPr="002A2EB9">
        <w:rPr>
          <w:rFonts w:hint="eastAsia"/>
          <w:b/>
          <w:bCs/>
          <w:sz w:val="20"/>
          <w:shd w:val="clear" w:color="auto" w:fill="FFFFFF"/>
          <w:lang w:eastAsia="zh-TW"/>
        </w:rPr>
        <w:t>日期自動上鏈腕</w:t>
      </w:r>
      <w:r>
        <w:rPr>
          <w:rFonts w:hint="eastAsia"/>
          <w:b/>
          <w:bCs/>
          <w:sz w:val="20"/>
          <w:shd w:val="clear" w:color="auto" w:fill="FFFFFF"/>
          <w:lang w:eastAsia="zh-TW"/>
        </w:rPr>
        <w:t>錶</w:t>
      </w:r>
      <w:r w:rsidR="00AB1EF7">
        <w:rPr>
          <w:rFonts w:hint="eastAsia"/>
          <w:b/>
          <w:bCs/>
          <w:sz w:val="20"/>
          <w:shd w:val="clear" w:color="auto" w:fill="FFFFFF"/>
          <w:lang w:eastAsia="zh-TW"/>
        </w:rPr>
        <w:t>M0A10771</w:t>
      </w:r>
    </w:p>
    <w:p w14:paraId="73E99D95" w14:textId="6F77891D" w:rsidR="00714A26" w:rsidRDefault="00AA4D8E" w:rsidP="0075110E">
      <w:pPr>
        <w:pStyle w:val="Pardfaut"/>
        <w:spacing w:after="240"/>
        <w:ind w:firstLineChars="200" w:firstLine="400"/>
        <w:jc w:val="both"/>
        <w:rPr>
          <w:sz w:val="20"/>
          <w:szCs w:val="20"/>
          <w:shd w:val="clear" w:color="auto" w:fill="FFFFFF"/>
          <w:lang w:eastAsia="zh-TW"/>
        </w:rPr>
      </w:pPr>
      <w:r>
        <w:rPr>
          <w:rFonts w:hint="eastAsia"/>
          <w:sz w:val="20"/>
          <w:shd w:val="clear" w:color="auto" w:fill="FFFFFF"/>
          <w:lang w:eastAsia="zh-TW"/>
        </w:rPr>
        <w:t>錶</w:t>
      </w:r>
      <w:r w:rsidRPr="003234C4">
        <w:rPr>
          <w:rFonts w:hint="eastAsia"/>
          <w:sz w:val="20"/>
          <w:shd w:val="clear" w:color="auto" w:fill="FFFFFF"/>
          <w:lang w:eastAsia="zh-TW"/>
        </w:rPr>
        <w:t>款</w:t>
      </w:r>
      <w:r>
        <w:rPr>
          <w:rFonts w:hint="eastAsia"/>
          <w:sz w:val="20"/>
          <w:shd w:val="clear" w:color="auto" w:fill="FFFFFF"/>
          <w:lang w:eastAsia="zh-TW"/>
        </w:rPr>
        <w:t>藍色錶盤呈現微妙的漸變，邊緣較深，中心</w:t>
      </w:r>
      <w:r w:rsidRPr="003234C4">
        <w:rPr>
          <w:rFonts w:hint="eastAsia"/>
          <w:sz w:val="20"/>
          <w:shd w:val="clear" w:color="auto" w:fill="FFFFFF"/>
          <w:lang w:eastAsia="zh-TW"/>
        </w:rPr>
        <w:t>則略顯明</w:t>
      </w:r>
      <w:r>
        <w:rPr>
          <w:rFonts w:hint="eastAsia"/>
          <w:sz w:val="20"/>
          <w:shd w:val="clear" w:color="auto" w:fill="FFFFFF"/>
          <w:lang w:eastAsia="zh-TW"/>
        </w:rPr>
        <w:t>亮，彰顯深邃質感。漆質面盤增強了色調的細微差別。明亮的藍色飾面，與白色準線和白色時間、日曆顯示相得益彰。鉚釘式鍍銠刻面錶刻呈現修長的梯形造</w:t>
      </w:r>
      <w:r>
        <w:rPr>
          <w:rFonts w:hint="eastAsia"/>
          <w:sz w:val="20"/>
          <w:shd w:val="clear" w:color="auto" w:fill="FFFFFF"/>
          <w:lang w:eastAsia="zh-TW"/>
        </w:rPr>
        <w:lastRenderedPageBreak/>
        <w:t>型。</w:t>
      </w:r>
      <w:r w:rsidR="00AB1EF7">
        <w:rPr>
          <w:rFonts w:hint="eastAsia"/>
          <w:sz w:val="20"/>
          <w:shd w:val="clear" w:color="auto" w:fill="FFFFFF"/>
          <w:lang w:eastAsia="zh-TW"/>
        </w:rPr>
        <w:t>12</w:t>
      </w:r>
      <w:r>
        <w:rPr>
          <w:rFonts w:hint="eastAsia"/>
          <w:sz w:val="20"/>
          <w:shd w:val="clear" w:color="auto" w:fill="FFFFFF"/>
          <w:lang w:eastAsia="zh-TW"/>
        </w:rPr>
        <w:t>點鐘位置顯示為阿拉伯數字。鍍銠刻面的時針與分針則採用多面的</w:t>
      </w:r>
      <w:r w:rsidR="00AB1EF7">
        <w:rPr>
          <w:rFonts w:hint="eastAsia"/>
          <w:sz w:val="20"/>
          <w:shd w:val="clear" w:color="auto" w:fill="FFFFFF"/>
          <w:lang w:eastAsia="zh-TW"/>
        </w:rPr>
        <w:t>Alpha</w:t>
      </w:r>
      <w:r>
        <w:rPr>
          <w:rFonts w:hint="eastAsia"/>
          <w:sz w:val="20"/>
          <w:shd w:val="clear" w:color="auto" w:fill="FFFFFF"/>
          <w:lang w:eastAsia="zh-TW"/>
        </w:rPr>
        <w:t>造型。鍍銠秒針經過黑色氧化處理。白色分鐘刻度環繞錶盤。日期大視窗位於</w:t>
      </w:r>
      <w:r w:rsidR="00AB1EF7">
        <w:rPr>
          <w:rFonts w:hint="eastAsia"/>
          <w:sz w:val="20"/>
          <w:shd w:val="clear" w:color="auto" w:fill="FFFFFF"/>
          <w:lang w:eastAsia="zh-TW"/>
        </w:rPr>
        <w:t>6</w:t>
      </w:r>
      <w:r>
        <w:rPr>
          <w:rFonts w:hint="eastAsia"/>
          <w:sz w:val="20"/>
          <w:shd w:val="clear" w:color="auto" w:fill="FFFFFF"/>
          <w:lang w:eastAsia="zh-TW"/>
        </w:rPr>
        <w:t>點鐘位置。</w:t>
      </w:r>
    </w:p>
    <w:p w14:paraId="644F4521" w14:textId="016266B4" w:rsidR="00714A26" w:rsidRDefault="00AA4D8E" w:rsidP="0075110E">
      <w:pPr>
        <w:pStyle w:val="Pardfaut"/>
        <w:spacing w:after="240"/>
        <w:ind w:firstLineChars="200" w:firstLine="400"/>
        <w:jc w:val="both"/>
        <w:rPr>
          <w:sz w:val="20"/>
          <w:szCs w:val="20"/>
          <w:shd w:val="clear" w:color="auto" w:fill="FFFFFF"/>
          <w:lang w:eastAsia="zh-TW"/>
        </w:rPr>
      </w:pPr>
      <w:r>
        <w:rPr>
          <w:rFonts w:hint="eastAsia"/>
          <w:sz w:val="20"/>
          <w:shd w:val="clear" w:color="auto" w:fill="FFFFFF"/>
          <w:lang w:eastAsia="zh-TW"/>
        </w:rPr>
        <w:t>圓形錶殼直徑</w:t>
      </w:r>
      <w:r w:rsidR="00AB1EF7">
        <w:rPr>
          <w:rFonts w:hint="eastAsia"/>
          <w:sz w:val="20"/>
          <w:shd w:val="clear" w:color="auto" w:fill="FFFFFF"/>
          <w:lang w:eastAsia="zh-TW"/>
        </w:rPr>
        <w:t>39</w:t>
      </w:r>
      <w:r>
        <w:rPr>
          <w:rFonts w:hint="eastAsia"/>
          <w:sz w:val="20"/>
          <w:shd w:val="clear" w:color="auto" w:fill="FFFFFF"/>
          <w:lang w:eastAsia="zh-TW"/>
        </w:rPr>
        <w:t>毫米，厚度</w:t>
      </w:r>
      <w:r w:rsidR="00AB1EF7">
        <w:rPr>
          <w:rFonts w:hint="eastAsia"/>
          <w:sz w:val="20"/>
          <w:shd w:val="clear" w:color="auto" w:fill="FFFFFF"/>
          <w:lang w:eastAsia="zh-TW"/>
        </w:rPr>
        <w:t>11.2</w:t>
      </w:r>
      <w:r w:rsidR="00AA7B00">
        <w:rPr>
          <w:rFonts w:hint="eastAsia"/>
          <w:sz w:val="20"/>
          <w:shd w:val="clear" w:color="auto" w:fill="FFFFFF"/>
          <w:lang w:eastAsia="zh-TW"/>
        </w:rPr>
        <w:t>2</w:t>
      </w:r>
      <w:r>
        <w:rPr>
          <w:rFonts w:hint="eastAsia"/>
          <w:sz w:val="20"/>
          <w:shd w:val="clear" w:color="auto" w:fill="FFFFFF"/>
          <w:lang w:eastAsia="zh-TW"/>
        </w:rPr>
        <w:t>毫米，採用拋光緞面精鋼製成，和錶冠風格一致。錶盤配有雙面防反射處理的防刮拱形藍寶石水晶錶鏡。由四顆螺絲固定的藍寶石水晶玻璃錶背可進行個性化鐫刻。</w:t>
      </w:r>
    </w:p>
    <w:p w14:paraId="501BE153" w14:textId="5F1B1604" w:rsidR="00714A26" w:rsidRDefault="00AA4D8E" w:rsidP="0075110E">
      <w:pPr>
        <w:pStyle w:val="Pardfaut"/>
        <w:spacing w:after="240"/>
        <w:ind w:firstLineChars="200" w:firstLine="400"/>
        <w:jc w:val="both"/>
        <w:rPr>
          <w:sz w:val="20"/>
          <w:szCs w:val="20"/>
          <w:shd w:val="clear" w:color="auto" w:fill="FFFFFF"/>
          <w:lang w:eastAsia="zh-TW"/>
        </w:rPr>
      </w:pPr>
      <w:r>
        <w:rPr>
          <w:rFonts w:hint="eastAsia"/>
          <w:sz w:val="20"/>
          <w:shd w:val="clear" w:color="auto" w:fill="FFFFFF"/>
          <w:lang w:eastAsia="zh-TW"/>
        </w:rPr>
        <w:t>搭載自製自動</w:t>
      </w:r>
      <w:proofErr w:type="spellStart"/>
      <w:r w:rsidR="00AB1EF7">
        <w:rPr>
          <w:rFonts w:hint="eastAsia"/>
          <w:sz w:val="20"/>
          <w:shd w:val="clear" w:color="auto" w:fill="FFFFFF"/>
          <w:lang w:eastAsia="zh-TW"/>
        </w:rPr>
        <w:t>Baumatic</w:t>
      </w:r>
      <w:proofErr w:type="spellEnd"/>
      <w:r>
        <w:rPr>
          <w:rFonts w:hint="eastAsia"/>
          <w:sz w:val="20"/>
          <w:shd w:val="clear" w:color="auto" w:fill="FFFFFF"/>
          <w:lang w:eastAsia="zh-TW"/>
        </w:rPr>
        <w:t>機芯（</w:t>
      </w:r>
      <w:r w:rsidR="00AB1EF7">
        <w:rPr>
          <w:rFonts w:hint="eastAsia"/>
          <w:sz w:val="20"/>
          <w:shd w:val="clear" w:color="auto" w:fill="FFFFFF"/>
          <w:lang w:eastAsia="zh-TW"/>
        </w:rPr>
        <w:t>BM13-1975A</w:t>
      </w:r>
      <w:r>
        <w:rPr>
          <w:rFonts w:hint="eastAsia"/>
          <w:sz w:val="20"/>
          <w:shd w:val="clear" w:color="auto" w:fill="FFFFFF"/>
          <w:lang w:eastAsia="zh-TW"/>
        </w:rPr>
        <w:t>）確保其可靠持久的性能。其防水性能達</w:t>
      </w:r>
      <w:r w:rsidR="00AB1EF7">
        <w:rPr>
          <w:rFonts w:hint="eastAsia"/>
          <w:sz w:val="20"/>
          <w:shd w:val="clear" w:color="auto" w:fill="FFFFFF"/>
          <w:lang w:eastAsia="zh-TW"/>
        </w:rPr>
        <w:t>5 ATM</w:t>
      </w:r>
      <w:r>
        <w:rPr>
          <w:rFonts w:hint="eastAsia"/>
          <w:sz w:val="20"/>
          <w:shd w:val="clear" w:color="auto" w:fill="FFFFFF"/>
          <w:lang w:eastAsia="zh-TW"/>
        </w:rPr>
        <w:t>（約</w:t>
      </w:r>
      <w:r w:rsidR="00AB1EF7">
        <w:rPr>
          <w:rFonts w:hint="eastAsia"/>
          <w:sz w:val="20"/>
          <w:shd w:val="clear" w:color="auto" w:fill="FFFFFF"/>
          <w:lang w:eastAsia="zh-TW"/>
        </w:rPr>
        <w:t>50</w:t>
      </w:r>
      <w:r>
        <w:rPr>
          <w:rFonts w:hint="eastAsia"/>
          <w:sz w:val="20"/>
          <w:shd w:val="clear" w:color="auto" w:fill="FFFFFF"/>
          <w:lang w:eastAsia="zh-TW"/>
        </w:rPr>
        <w:t>米）。</w:t>
      </w:r>
    </w:p>
    <w:p w14:paraId="589FFAED" w14:textId="7708A146" w:rsidR="00714A26" w:rsidRDefault="00AA4D8E" w:rsidP="0075110E">
      <w:pPr>
        <w:pStyle w:val="Pardfaut"/>
        <w:spacing w:after="240"/>
        <w:ind w:firstLineChars="200" w:firstLine="400"/>
        <w:jc w:val="both"/>
        <w:rPr>
          <w:sz w:val="20"/>
          <w:szCs w:val="20"/>
          <w:shd w:val="clear" w:color="auto" w:fill="FFFFFF"/>
          <w:lang w:eastAsia="zh-TW"/>
        </w:rPr>
      </w:pPr>
      <w:r>
        <w:rPr>
          <w:rFonts w:hint="eastAsia"/>
          <w:sz w:val="20"/>
          <w:shd w:val="clear" w:color="auto" w:fill="FFFFFF"/>
          <w:lang w:eastAsia="zh-TW"/>
        </w:rPr>
        <w:t>本款搭配藍色全方形鱗紋鱷魚皮錶帶，錶帶正面飾有同色縫線，底部有米色襯裡飾以酒紅色縫線，錶扣部位採用鞍形針腳。借助十分堅固可靠的錶耳和弧形錶栓系統，無需任何工具即可自行更換。採用精鋼打造的三重折疊式錶扣亦配備安全按鈕，並可更換。</w:t>
      </w:r>
    </w:p>
    <w:p w14:paraId="0C6A44C5" w14:textId="7DB15B5D" w:rsidR="00714A26" w:rsidRDefault="00AB1EF7">
      <w:pPr>
        <w:pStyle w:val="Pardfaut"/>
        <w:spacing w:after="240"/>
        <w:jc w:val="both"/>
        <w:rPr>
          <w:sz w:val="20"/>
          <w:szCs w:val="20"/>
          <w:shd w:val="clear" w:color="auto" w:fill="FFFFFF"/>
        </w:rPr>
      </w:pPr>
      <w:r>
        <w:rPr>
          <w:rFonts w:hint="eastAsia"/>
          <w:noProof/>
          <w:sz w:val="20"/>
          <w:shd w:val="clear" w:color="auto" w:fill="FFFFFF"/>
        </w:rPr>
        <w:drawing>
          <wp:inline distT="0" distB="0" distL="0" distR="0" wp14:anchorId="5DB8B53D" wp14:editId="2E54784D">
            <wp:extent cx="1963080" cy="2700000"/>
            <wp:effectExtent l="0" t="0" r="0" b="0"/>
            <wp:docPr id="1247736790"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sz w:val="20"/>
          <w:shd w:val="clear" w:color="auto" w:fill="FFFFFF"/>
        </w:rPr>
        <w:drawing>
          <wp:inline distT="0" distB="0" distL="0" distR="0" wp14:anchorId="43CBD34D" wp14:editId="710A2C5A">
            <wp:extent cx="1963080" cy="2700000"/>
            <wp:effectExtent l="0" t="0" r="0" b="0"/>
            <wp:docPr id="1904281954"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sz w:val="20"/>
          <w:shd w:val="clear" w:color="auto" w:fill="FFFFFF"/>
        </w:rPr>
        <w:drawing>
          <wp:inline distT="0" distB="0" distL="0" distR="0" wp14:anchorId="0558A667" wp14:editId="2D3BFA9D">
            <wp:extent cx="2158655" cy="2700000"/>
            <wp:effectExtent l="0" t="0" r="0" b="5715"/>
            <wp:docPr id="1369611697"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1C060008" w14:textId="77777777" w:rsidR="00AB1EF7" w:rsidRDefault="00AB1EF7">
      <w:pPr>
        <w:pStyle w:val="Pardfaut"/>
        <w:spacing w:after="240"/>
        <w:jc w:val="both"/>
        <w:rPr>
          <w:sz w:val="20"/>
          <w:szCs w:val="20"/>
          <w:shd w:val="clear" w:color="auto" w:fill="FFFFFF"/>
          <w:lang w:val="fr-FR"/>
        </w:rPr>
      </w:pPr>
    </w:p>
    <w:p w14:paraId="63DCF7E8" w14:textId="5CB51EF6" w:rsidR="00714A26" w:rsidRDefault="00E61FA7" w:rsidP="0075110E">
      <w:pPr>
        <w:pStyle w:val="Pardfaut"/>
        <w:spacing w:after="240"/>
        <w:ind w:firstLineChars="200" w:firstLine="400"/>
        <w:jc w:val="both"/>
        <w:rPr>
          <w:lang w:eastAsia="zh-TW"/>
        </w:rPr>
      </w:pPr>
      <w:r w:rsidRPr="00E61FA7">
        <w:rPr>
          <w:rFonts w:hint="eastAsia"/>
          <w:sz w:val="20"/>
          <w:shd w:val="clear" w:color="auto" w:fill="FFFFFF"/>
          <w:lang w:eastAsia="zh-TW"/>
        </w:rPr>
        <w:t>克里頓</w:t>
      </w:r>
      <w:r w:rsidR="00AA4D8E">
        <w:rPr>
          <w:rFonts w:hint="eastAsia"/>
          <w:sz w:val="20"/>
          <w:shd w:val="clear" w:color="auto" w:fill="FFFFFF"/>
          <w:lang w:eastAsia="zh-TW"/>
        </w:rPr>
        <w:t>系列以嶄新的設計美學譜寫全新篇章，</w:t>
      </w:r>
      <w:r w:rsidR="00AA4D8E" w:rsidRPr="00A42A35">
        <w:rPr>
          <w:rFonts w:hint="eastAsia"/>
          <w:sz w:val="20"/>
          <w:shd w:val="clear" w:color="auto" w:fill="FFFFFF"/>
          <w:lang w:val="en-US" w:eastAsia="zh-TW"/>
        </w:rPr>
        <w:t>這一全新美學演繹</w:t>
      </w:r>
      <w:r w:rsidR="00AA4D8E">
        <w:rPr>
          <w:rFonts w:hint="eastAsia"/>
          <w:sz w:val="20"/>
          <w:shd w:val="clear" w:color="auto" w:fill="FFFFFF"/>
          <w:lang w:val="en-US" w:eastAsia="zh-TW"/>
        </w:rPr>
        <w:t>，</w:t>
      </w:r>
      <w:r w:rsidR="00AA4D8E">
        <w:rPr>
          <w:rFonts w:hint="eastAsia"/>
          <w:sz w:val="20"/>
          <w:shd w:val="clear" w:color="auto" w:fill="FFFFFF"/>
          <w:lang w:eastAsia="zh-TW"/>
        </w:rPr>
        <w:t>巧妙詮釋並延續了名士錶的經典設計和精神。</w:t>
      </w:r>
      <w:r w:rsidR="00AB1EF7">
        <w:rPr>
          <w:rFonts w:hint="eastAsia"/>
          <w:sz w:val="20"/>
          <w:shd w:val="clear" w:color="auto" w:fill="FFFFFF"/>
          <w:lang w:eastAsia="zh-TW"/>
        </w:rPr>
        <w:t xml:space="preserve"> </w:t>
      </w:r>
    </w:p>
    <w:sectPr w:rsidR="00714A26">
      <w:headerReference w:type="default" r:id="rId3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8F3D4" w14:textId="77777777" w:rsidR="00F04DAA" w:rsidRDefault="00F04DAA">
      <w:r>
        <w:separator/>
      </w:r>
    </w:p>
  </w:endnote>
  <w:endnote w:type="continuationSeparator" w:id="0">
    <w:p w14:paraId="0E167B08" w14:textId="77777777" w:rsidR="00F04DAA" w:rsidRDefault="00F04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00"/>
    <w:family w:val="auto"/>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8401E" w14:textId="77777777" w:rsidR="00F04DAA" w:rsidRDefault="00F04DAA">
      <w:r>
        <w:separator/>
      </w:r>
    </w:p>
  </w:footnote>
  <w:footnote w:type="continuationSeparator" w:id="0">
    <w:p w14:paraId="5342795B" w14:textId="77777777" w:rsidR="00F04DAA" w:rsidRDefault="00F04D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38D75" w14:textId="12E3A374" w:rsidR="005F1E7A" w:rsidRDefault="005F1E7A" w:rsidP="005F1E7A">
    <w:pPr>
      <w:pStyle w:val="En-tte"/>
      <w:jc w:val="center"/>
    </w:pPr>
    <w:r>
      <w:rPr>
        <w:rFonts w:hint="eastAsia"/>
        <w:noProof/>
      </w:rPr>
      <w:drawing>
        <wp:inline distT="0" distB="0" distL="0" distR="0" wp14:anchorId="17F258A1" wp14:editId="0BECB480">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797B6932" w14:textId="77777777" w:rsidR="00714A26" w:rsidRDefault="00714A2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A26"/>
    <w:rsid w:val="00044627"/>
    <w:rsid w:val="0005384F"/>
    <w:rsid w:val="000B5E63"/>
    <w:rsid w:val="000D5ABC"/>
    <w:rsid w:val="00111DC9"/>
    <w:rsid w:val="00117DEC"/>
    <w:rsid w:val="00193917"/>
    <w:rsid w:val="001E0D50"/>
    <w:rsid w:val="00202062"/>
    <w:rsid w:val="002258E7"/>
    <w:rsid w:val="00286942"/>
    <w:rsid w:val="002A2EB9"/>
    <w:rsid w:val="002A7C64"/>
    <w:rsid w:val="002D3C95"/>
    <w:rsid w:val="002D46D0"/>
    <w:rsid w:val="002F5495"/>
    <w:rsid w:val="003002B4"/>
    <w:rsid w:val="003102DE"/>
    <w:rsid w:val="003234C4"/>
    <w:rsid w:val="0039229C"/>
    <w:rsid w:val="004948F4"/>
    <w:rsid w:val="004A0648"/>
    <w:rsid w:val="004A2D6E"/>
    <w:rsid w:val="004A4C40"/>
    <w:rsid w:val="0051417F"/>
    <w:rsid w:val="00534FCD"/>
    <w:rsid w:val="00555277"/>
    <w:rsid w:val="00564C64"/>
    <w:rsid w:val="005A463E"/>
    <w:rsid w:val="005C7FEE"/>
    <w:rsid w:val="005D3023"/>
    <w:rsid w:val="005E5392"/>
    <w:rsid w:val="005F1E7A"/>
    <w:rsid w:val="006010D4"/>
    <w:rsid w:val="0063311B"/>
    <w:rsid w:val="0065653F"/>
    <w:rsid w:val="006A777A"/>
    <w:rsid w:val="006B7B62"/>
    <w:rsid w:val="006E1CB8"/>
    <w:rsid w:val="0070023D"/>
    <w:rsid w:val="00714A26"/>
    <w:rsid w:val="00732C0B"/>
    <w:rsid w:val="007341F6"/>
    <w:rsid w:val="0075110E"/>
    <w:rsid w:val="00786663"/>
    <w:rsid w:val="0079687E"/>
    <w:rsid w:val="00804601"/>
    <w:rsid w:val="008046C5"/>
    <w:rsid w:val="00845A33"/>
    <w:rsid w:val="008914CD"/>
    <w:rsid w:val="008921E9"/>
    <w:rsid w:val="0090609D"/>
    <w:rsid w:val="00923CDA"/>
    <w:rsid w:val="0092740B"/>
    <w:rsid w:val="00941B1A"/>
    <w:rsid w:val="00971A4F"/>
    <w:rsid w:val="00971D6A"/>
    <w:rsid w:val="00982BB9"/>
    <w:rsid w:val="00983C1E"/>
    <w:rsid w:val="009F0A79"/>
    <w:rsid w:val="00A16F33"/>
    <w:rsid w:val="00A415BD"/>
    <w:rsid w:val="00A42A35"/>
    <w:rsid w:val="00A44FFF"/>
    <w:rsid w:val="00A7103A"/>
    <w:rsid w:val="00AA4D8E"/>
    <w:rsid w:val="00AA7B00"/>
    <w:rsid w:val="00AB1EF7"/>
    <w:rsid w:val="00AD3744"/>
    <w:rsid w:val="00B11017"/>
    <w:rsid w:val="00C308C7"/>
    <w:rsid w:val="00C3442A"/>
    <w:rsid w:val="00C37C7F"/>
    <w:rsid w:val="00C63D86"/>
    <w:rsid w:val="00CF667D"/>
    <w:rsid w:val="00D00C03"/>
    <w:rsid w:val="00D56909"/>
    <w:rsid w:val="00D72438"/>
    <w:rsid w:val="00D74871"/>
    <w:rsid w:val="00D9608D"/>
    <w:rsid w:val="00DA18BD"/>
    <w:rsid w:val="00E10936"/>
    <w:rsid w:val="00E238A0"/>
    <w:rsid w:val="00E61FA7"/>
    <w:rsid w:val="00E6277C"/>
    <w:rsid w:val="00E66FB5"/>
    <w:rsid w:val="00EE184E"/>
    <w:rsid w:val="00EE2E86"/>
    <w:rsid w:val="00EF2A08"/>
    <w:rsid w:val="00F021B3"/>
    <w:rsid w:val="00F04DAA"/>
    <w:rsid w:val="00F82FC4"/>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B990F"/>
  <w15:docId w15:val="{586A8285-13A1-4F68-8796-1B5D58732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bdr w:val="nil"/>
        <w:lang w:val="fr-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customStyle="1" w:styleId="Pardfaut">
    <w:name w:val="Par défaut"/>
    <w:rPr>
      <w:rFonts w:ascii="Helvetica Neue" w:hAnsi="Helvetica Neue" w:cs="Helvetica Neue"/>
      <w:color w:val="000000"/>
      <w:sz w:val="22"/>
      <w:szCs w:val="22"/>
      <w14:textOutline w14:w="0" w14:cap="flat" w14:cmpd="sng" w14:algn="ctr">
        <w14:noFill/>
        <w14:prstDash w14:val="solid"/>
        <w14:bevel/>
      </w14:textOutline>
    </w:rPr>
  </w:style>
  <w:style w:type="character" w:customStyle="1" w:styleId="Hyperlink0">
    <w:name w:val="Hyperlink.0"/>
    <w:basedOn w:val="Aucun"/>
    <w:rPr>
      <w:u w:val="single"/>
      <w:lang w:val="fr-FR"/>
    </w:rPr>
  </w:style>
  <w:style w:type="paragraph" w:styleId="En-tte">
    <w:name w:val="header"/>
    <w:basedOn w:val="Normal"/>
    <w:link w:val="En-tteCar"/>
    <w:uiPriority w:val="99"/>
    <w:unhideWhenUsed/>
    <w:rsid w:val="005F1E7A"/>
    <w:pPr>
      <w:tabs>
        <w:tab w:val="center" w:pos="4536"/>
        <w:tab w:val="right" w:pos="9072"/>
      </w:tabs>
    </w:pPr>
  </w:style>
  <w:style w:type="character" w:customStyle="1" w:styleId="En-tteCar">
    <w:name w:val="En-tête Car"/>
    <w:basedOn w:val="Policepardfaut"/>
    <w:link w:val="En-tte"/>
    <w:uiPriority w:val="99"/>
    <w:rsid w:val="005F1E7A"/>
    <w:rPr>
      <w:sz w:val="24"/>
      <w:szCs w:val="24"/>
      <w:lang w:val="en-US" w:eastAsia="zh-CN"/>
    </w:rPr>
  </w:style>
  <w:style w:type="paragraph" w:styleId="Pieddepage">
    <w:name w:val="footer"/>
    <w:basedOn w:val="Normal"/>
    <w:link w:val="PieddepageCar"/>
    <w:uiPriority w:val="99"/>
    <w:unhideWhenUsed/>
    <w:rsid w:val="005F1E7A"/>
    <w:pPr>
      <w:tabs>
        <w:tab w:val="center" w:pos="4536"/>
        <w:tab w:val="right" w:pos="9072"/>
      </w:tabs>
    </w:pPr>
  </w:style>
  <w:style w:type="character" w:customStyle="1" w:styleId="PieddepageCar">
    <w:name w:val="Pied de page Car"/>
    <w:basedOn w:val="Policepardfaut"/>
    <w:link w:val="Pieddepage"/>
    <w:uiPriority w:val="99"/>
    <w:rsid w:val="005F1E7A"/>
    <w:rPr>
      <w:sz w:val="24"/>
      <w:szCs w:val="24"/>
      <w:lang w:val="en-US" w:eastAsia="zh-CN"/>
    </w:rPr>
  </w:style>
  <w:style w:type="paragraph" w:styleId="Rvision">
    <w:name w:val="Revision"/>
    <w:hidden/>
    <w:uiPriority w:val="99"/>
    <w:semiHidden/>
    <w:rsid w:val="00D9608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character" w:styleId="Marquedecommentaire">
    <w:name w:val="annotation reference"/>
    <w:basedOn w:val="Policepardfaut"/>
    <w:uiPriority w:val="99"/>
    <w:semiHidden/>
    <w:unhideWhenUsed/>
    <w:rsid w:val="00E6277C"/>
    <w:rPr>
      <w:sz w:val="21"/>
      <w:szCs w:val="21"/>
    </w:rPr>
  </w:style>
  <w:style w:type="paragraph" w:styleId="Commentaire">
    <w:name w:val="annotation text"/>
    <w:basedOn w:val="Normal"/>
    <w:link w:val="CommentaireCar"/>
    <w:uiPriority w:val="99"/>
    <w:unhideWhenUsed/>
    <w:rsid w:val="00E6277C"/>
  </w:style>
  <w:style w:type="character" w:customStyle="1" w:styleId="CommentaireCar">
    <w:name w:val="Commentaire Car"/>
    <w:basedOn w:val="Policepardfaut"/>
    <w:link w:val="Commentaire"/>
    <w:uiPriority w:val="99"/>
    <w:rsid w:val="00E6277C"/>
    <w:rPr>
      <w:sz w:val="24"/>
      <w:szCs w:val="24"/>
      <w:lang w:val="en-US"/>
    </w:rPr>
  </w:style>
  <w:style w:type="paragraph" w:styleId="Objetducommentaire">
    <w:name w:val="annotation subject"/>
    <w:basedOn w:val="Commentaire"/>
    <w:next w:val="Commentaire"/>
    <w:link w:val="ObjetducommentaireCar"/>
    <w:uiPriority w:val="99"/>
    <w:semiHidden/>
    <w:unhideWhenUsed/>
    <w:rsid w:val="00E6277C"/>
    <w:rPr>
      <w:b/>
      <w:bCs/>
    </w:rPr>
  </w:style>
  <w:style w:type="character" w:customStyle="1" w:styleId="ObjetducommentaireCar">
    <w:name w:val="Objet du commentaire Car"/>
    <w:basedOn w:val="CommentaireCar"/>
    <w:link w:val="Objetducommentaire"/>
    <w:uiPriority w:val="99"/>
    <w:semiHidden/>
    <w:rsid w:val="00E6277C"/>
    <w:rPr>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SimSun"/>
        <a:cs typeface="Helvetica Neue"/>
      </a:majorFont>
      <a:minorFont>
        <a:latin typeface="Helvetica Neue"/>
        <a:ea typeface="SimSun"/>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D5A7B-AFBB-4165-B2FF-9FA1B004F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928</Words>
  <Characters>5105</Characters>
  <Application>Microsoft Office Word</Application>
  <DocSecurity>0</DocSecurity>
  <Lines>42</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Richemont International SA</Company>
  <LinksUpToDate>false</LinksUpToDate>
  <CharactersWithSpaces>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Emily (BEM-CN)</dc:creator>
  <cp:lastModifiedBy>Charlotte Le Lay / AMAIA</cp:lastModifiedBy>
  <cp:revision>10</cp:revision>
  <dcterms:created xsi:type="dcterms:W3CDTF">2025-07-09T04:53:00Z</dcterms:created>
  <dcterms:modified xsi:type="dcterms:W3CDTF">2025-07-10T09:21:00Z</dcterms:modified>
</cp:coreProperties>
</file>