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CFDCD" w14:textId="0147330A" w:rsidR="00A254B7" w:rsidRPr="00AB0C07" w:rsidRDefault="00A254B7" w:rsidP="00E54302">
      <w:pPr>
        <w:pStyle w:val="NoSpacing"/>
        <w:jc w:val="center"/>
        <w:rPr>
          <w:rFonts w:ascii="Times" w:hAnsi="Times" w:cs="Times"/>
          <w:b/>
          <w:bCs/>
          <w:sz w:val="28"/>
          <w:szCs w:val="28"/>
        </w:rPr>
      </w:pPr>
      <w:r>
        <w:rPr>
          <w:rFonts w:ascii="Times" w:hAnsi="Times"/>
          <w:b/>
          <w:sz w:val="28"/>
        </w:rPr>
        <w:t>THE SPARKLING FEMININE EXPRESSION</w:t>
      </w:r>
    </w:p>
    <w:p w14:paraId="750585C4" w14:textId="77777777" w:rsidR="00AB0C07" w:rsidRDefault="00A254B7" w:rsidP="00A254B7">
      <w:pPr>
        <w:pStyle w:val="NoSpacing"/>
        <w:jc w:val="center"/>
        <w:rPr>
          <w:rFonts w:ascii="Times" w:hAnsi="Times" w:cs="Times"/>
          <w:b/>
          <w:bCs/>
          <w:sz w:val="28"/>
          <w:szCs w:val="28"/>
        </w:rPr>
      </w:pPr>
      <w:r>
        <w:rPr>
          <w:rFonts w:ascii="Times" w:hAnsi="Times"/>
          <w:b/>
          <w:sz w:val="28"/>
        </w:rPr>
        <w:t xml:space="preserve">OF THE RIVIERA COLLECTION </w:t>
      </w:r>
    </w:p>
    <w:p w14:paraId="624E9B8D" w14:textId="0AC9A682" w:rsidR="00AD4B58" w:rsidRPr="00AB0C07" w:rsidRDefault="00A254B7" w:rsidP="00A254B7">
      <w:pPr>
        <w:pStyle w:val="NoSpacing"/>
        <w:jc w:val="center"/>
        <w:rPr>
          <w:rFonts w:ascii="Times" w:hAnsi="Times" w:cs="Times"/>
          <w:b/>
          <w:bCs/>
          <w:sz w:val="28"/>
          <w:szCs w:val="28"/>
        </w:rPr>
      </w:pPr>
      <w:r>
        <w:rPr>
          <w:rFonts w:ascii="Times" w:hAnsi="Times"/>
          <w:b/>
          <w:sz w:val="28"/>
        </w:rPr>
        <w:t xml:space="preserve">BY BAUME &amp; MERCIER </w:t>
      </w:r>
    </w:p>
    <w:p w14:paraId="624E9B8E" w14:textId="77777777" w:rsidR="00AD4B58" w:rsidRPr="00AB0C07" w:rsidRDefault="00AD4B58">
      <w:pPr>
        <w:pStyle w:val="Corps"/>
        <w:jc w:val="both"/>
        <w:rPr>
          <w:rFonts w:ascii="Times" w:hAnsi="Times" w:cs="Times"/>
          <w:sz w:val="24"/>
          <w:szCs w:val="24"/>
        </w:rPr>
      </w:pPr>
    </w:p>
    <w:p w14:paraId="624E9B8F" w14:textId="77777777" w:rsidR="00AD4B58" w:rsidRPr="00AB0C07" w:rsidRDefault="00AD4B58">
      <w:pPr>
        <w:pStyle w:val="Corps"/>
        <w:jc w:val="both"/>
        <w:rPr>
          <w:rFonts w:ascii="Times" w:hAnsi="Times" w:cs="Times"/>
          <w:sz w:val="24"/>
          <w:szCs w:val="24"/>
        </w:rPr>
      </w:pPr>
    </w:p>
    <w:p w14:paraId="624E9B94" w14:textId="562FF0FC" w:rsidR="00AD4B58" w:rsidRPr="00101C26" w:rsidRDefault="003A3DB0" w:rsidP="00101C26">
      <w:pPr>
        <w:pStyle w:val="Corps"/>
        <w:jc w:val="both"/>
        <w:rPr>
          <w:rFonts w:ascii="Times" w:hAnsi="Times" w:cs="Times"/>
          <w:b/>
          <w:bCs/>
          <w:color w:val="EE220C"/>
          <w:sz w:val="24"/>
          <w:szCs w:val="24"/>
        </w:rPr>
      </w:pPr>
      <w:r>
        <w:rPr>
          <w:rStyle w:val="Aucun"/>
          <w:rFonts w:ascii="Times" w:hAnsi="Times"/>
          <w:b/>
          <w:sz w:val="24"/>
        </w:rPr>
        <w:t>Red carpet for the women’s Riviera</w:t>
      </w:r>
      <w:r>
        <w:rPr>
          <w:rFonts w:ascii="Times" w:hAnsi="Times"/>
          <w:b/>
          <w:color w:val="EE220C"/>
          <w:sz w:val="24"/>
        </w:rPr>
        <w:t xml:space="preserve"> </w:t>
      </w:r>
    </w:p>
    <w:p w14:paraId="624E9B95" w14:textId="77777777" w:rsidR="00AD4B58" w:rsidRPr="00AB0C07" w:rsidRDefault="003A3DB0">
      <w:pPr>
        <w:pStyle w:val="Corps"/>
        <w:jc w:val="both"/>
        <w:rPr>
          <w:rFonts w:ascii="Times" w:hAnsi="Times" w:cs="Times"/>
          <w:sz w:val="24"/>
          <w:szCs w:val="24"/>
        </w:rPr>
      </w:pPr>
      <w:r>
        <w:rPr>
          <w:rFonts w:ascii="Times" w:hAnsi="Times"/>
          <w:sz w:val="24"/>
        </w:rPr>
        <w:t xml:space="preserve">To celebrate its 50 anniversary, Baume &amp; Mercier’s Riviera collection pays tribute to women. This is the first time since the launch in 1973 that so many Riviera models have been dedicated to women in a single year. The inventive, formal structure of its dodecagonal case offers a casual yet elegant look: it tracks the flight of time on the slender feminine wrist. It is perfectly fitted to women’s finer arms, flattering them in a variety of radiant chromatic versions. In addition to being practical, the Riviera watch has a distinctive aesthetic: an attitude which reveals the personality of the woman wearing it, enhancing her every gesture. In 2023, the feminine 33- and 36-mm models are available with an array of five new dials, each offering sophisticated finishes, shimmering colors, diamonds and interchangeable straps. Women may choose among the many options to shape the aura of their own styles and coordinate with their wardrobes, reflecting the spirit of the Riviera as the ultimate shape watch that has emphasized its visual appeal since its beginnings. </w:t>
      </w:r>
    </w:p>
    <w:p w14:paraId="624E9B97" w14:textId="77777777" w:rsidR="00AD4B58" w:rsidRPr="00AB0C07" w:rsidRDefault="00AD4B58">
      <w:pPr>
        <w:pStyle w:val="Corps"/>
        <w:jc w:val="both"/>
        <w:rPr>
          <w:rFonts w:ascii="Times" w:hAnsi="Times" w:cs="Times"/>
          <w:sz w:val="24"/>
          <w:szCs w:val="24"/>
        </w:rPr>
      </w:pPr>
    </w:p>
    <w:p w14:paraId="624E9B99" w14:textId="4F6352D6" w:rsidR="00AD4B58" w:rsidRPr="00AB0C07" w:rsidRDefault="003A3DB0" w:rsidP="00101C26">
      <w:pPr>
        <w:pStyle w:val="Corps"/>
        <w:jc w:val="both"/>
        <w:rPr>
          <w:rFonts w:ascii="Times" w:hAnsi="Times" w:cs="Times"/>
          <w:b/>
          <w:bCs/>
          <w:sz w:val="24"/>
          <w:szCs w:val="24"/>
        </w:rPr>
      </w:pPr>
      <w:r>
        <w:rPr>
          <w:rFonts w:ascii="Times" w:hAnsi="Times"/>
          <w:b/>
          <w:sz w:val="24"/>
        </w:rPr>
        <w:t xml:space="preserve">A dazzling gold dial </w:t>
      </w:r>
    </w:p>
    <w:p w14:paraId="624E9B9A" w14:textId="77777777" w:rsidR="00AD4B58" w:rsidRPr="00AB0C07" w:rsidRDefault="003A3DB0">
      <w:pPr>
        <w:pStyle w:val="Corps"/>
        <w:jc w:val="both"/>
        <w:rPr>
          <w:rFonts w:ascii="Times" w:hAnsi="Times" w:cs="Times"/>
          <w:sz w:val="24"/>
          <w:szCs w:val="24"/>
        </w:rPr>
      </w:pPr>
      <w:r>
        <w:rPr>
          <w:rFonts w:ascii="Times" w:hAnsi="Times"/>
          <w:sz w:val="24"/>
        </w:rPr>
        <w:t xml:space="preserve">At Watches &amp; Wonders 2023, Baume &amp; Mercier unveiled the new leading model of the collection: the Riviera M0A10730, a true halo of light. The warmth of its sun-satin gold dial, its transparent transfer waves, and its sunny radiance bring sculptural shape to the Roman numerals, the riveted indexes coated in Superluminova (C1, blue glow), and the faceted gold hands that indicate the hours, minutes and seconds. The date appears in a discreet aperture at 3 o’clock. The elegance of this timepiece, which is fascinating both by day and by night, is exalted by four brilliant-cut diamonds (Top Wesselton, VS quality, 0.05 ct) which are set into the polished stainless-steel bezel and sun-satin dodecagonal case. </w:t>
      </w:r>
    </w:p>
    <w:p w14:paraId="624E9B9B" w14:textId="77777777" w:rsidR="00AD4B58" w:rsidRPr="00AB0C07" w:rsidRDefault="00AD4B58">
      <w:pPr>
        <w:pStyle w:val="Corps"/>
        <w:jc w:val="both"/>
        <w:rPr>
          <w:rFonts w:ascii="Times" w:hAnsi="Times" w:cs="Times"/>
          <w:sz w:val="24"/>
          <w:szCs w:val="24"/>
        </w:rPr>
      </w:pPr>
    </w:p>
    <w:p w14:paraId="55B9EC47" w14:textId="77777777" w:rsidR="00101C26" w:rsidRDefault="008F1ED9" w:rsidP="00101C26">
      <w:pPr>
        <w:pStyle w:val="Corps"/>
        <w:jc w:val="center"/>
        <w:rPr>
          <w:rFonts w:ascii="Times" w:hAnsi="Times" w:cs="Times"/>
          <w:sz w:val="24"/>
          <w:szCs w:val="24"/>
        </w:rPr>
      </w:pPr>
      <w:r>
        <w:rPr>
          <w:rFonts w:ascii="Times" w:hAnsi="Times" w:cs="Times"/>
          <w:sz w:val="24"/>
          <w:szCs w:val="24"/>
        </w:rPr>
        <w:t xml:space="preserve">                </w:t>
      </w:r>
      <w:bookmarkStart w:id="0" w:name="_Hlk128746039"/>
      <w:bookmarkStart w:id="1" w:name="_Hlk128748267"/>
      <w:r w:rsidR="00101C26">
        <w:rPr>
          <w:rFonts w:ascii="Times" w:hAnsi="Times" w:cs="Times"/>
          <w:noProof/>
          <w:sz w:val="24"/>
          <w:szCs w:val="24"/>
        </w:rPr>
        <w:drawing>
          <wp:anchor distT="0" distB="0" distL="114300" distR="114300" simplePos="0" relativeHeight="251667456" behindDoc="0" locked="0" layoutInCell="1" allowOverlap="1" wp14:anchorId="21288AD8" wp14:editId="2B634614">
            <wp:simplePos x="0" y="0"/>
            <wp:positionH relativeFrom="column">
              <wp:posOffset>1342553</wp:posOffset>
            </wp:positionH>
            <wp:positionV relativeFrom="paragraph">
              <wp:posOffset>115570</wp:posOffset>
            </wp:positionV>
            <wp:extent cx="1402080" cy="2728595"/>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2080" cy="2728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1C26">
        <w:rPr>
          <w:rFonts w:ascii="Times" w:hAnsi="Times" w:cs="Times"/>
          <w:noProof/>
          <w:sz w:val="24"/>
          <w:szCs w:val="24"/>
        </w:rPr>
        <w:drawing>
          <wp:anchor distT="0" distB="0" distL="114300" distR="114300" simplePos="0" relativeHeight="251668480" behindDoc="0" locked="0" layoutInCell="1" allowOverlap="1" wp14:anchorId="1A843D4B" wp14:editId="5E30196C">
            <wp:simplePos x="0" y="0"/>
            <wp:positionH relativeFrom="column">
              <wp:posOffset>2899737</wp:posOffset>
            </wp:positionH>
            <wp:positionV relativeFrom="paragraph">
              <wp:posOffset>90805</wp:posOffset>
            </wp:positionV>
            <wp:extent cx="1486535" cy="2749550"/>
            <wp:effectExtent l="0" t="0" r="0" b="0"/>
            <wp:wrapSquare wrapText="bothSides"/>
            <wp:docPr id="2" name="Picture 2" descr="C:\Users\CLARIS~1.DUM\AppData\Local\Temp\7zE4757F957\M0A10730_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IS~1.DUM\AppData\Local\Temp\7zE4757F957\M0A10730_BACK-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6535" cy="274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1C26">
        <w:rPr>
          <w:rFonts w:ascii="Times" w:hAnsi="Times" w:cs="Times"/>
          <w:sz w:val="24"/>
          <w:szCs w:val="24"/>
        </w:rPr>
        <w:t xml:space="preserve">                </w:t>
      </w:r>
    </w:p>
    <w:p w14:paraId="58AA4758" w14:textId="77777777" w:rsidR="00101C26" w:rsidRDefault="00101C26" w:rsidP="00101C26">
      <w:pPr>
        <w:pStyle w:val="Corps"/>
        <w:jc w:val="both"/>
        <w:rPr>
          <w:rFonts w:ascii="Times" w:hAnsi="Times" w:cs="Times"/>
          <w:sz w:val="24"/>
          <w:szCs w:val="24"/>
        </w:rPr>
      </w:pPr>
    </w:p>
    <w:p w14:paraId="177FD5DC" w14:textId="77777777" w:rsidR="00101C26" w:rsidRDefault="00101C26" w:rsidP="00101C26">
      <w:pPr>
        <w:pStyle w:val="Corps"/>
        <w:jc w:val="both"/>
        <w:rPr>
          <w:rStyle w:val="Aucun"/>
          <w:rFonts w:ascii="Times" w:hAnsi="Times" w:cs="Times"/>
          <w:b/>
          <w:bCs/>
          <w:sz w:val="24"/>
          <w:szCs w:val="24"/>
        </w:rPr>
      </w:pPr>
    </w:p>
    <w:p w14:paraId="1E3C1910" w14:textId="77777777" w:rsidR="00101C26" w:rsidRDefault="00101C26" w:rsidP="00101C26">
      <w:pPr>
        <w:pStyle w:val="Corps"/>
        <w:jc w:val="both"/>
        <w:rPr>
          <w:rStyle w:val="Aucun"/>
          <w:rFonts w:ascii="Times" w:hAnsi="Times" w:cs="Times"/>
          <w:b/>
          <w:bCs/>
          <w:sz w:val="24"/>
          <w:szCs w:val="24"/>
        </w:rPr>
      </w:pPr>
    </w:p>
    <w:p w14:paraId="029A40E0" w14:textId="77777777" w:rsidR="00101C26" w:rsidRDefault="00101C26" w:rsidP="00101C26">
      <w:pPr>
        <w:pStyle w:val="Corps"/>
        <w:jc w:val="both"/>
        <w:rPr>
          <w:rStyle w:val="Aucun"/>
          <w:rFonts w:ascii="Times" w:hAnsi="Times" w:cs="Times"/>
          <w:b/>
          <w:bCs/>
          <w:sz w:val="24"/>
          <w:szCs w:val="24"/>
        </w:rPr>
      </w:pPr>
    </w:p>
    <w:p w14:paraId="72B77E7B" w14:textId="77777777" w:rsidR="00101C26" w:rsidRDefault="00101C26" w:rsidP="00101C26">
      <w:pPr>
        <w:pStyle w:val="Corps"/>
        <w:jc w:val="both"/>
        <w:rPr>
          <w:rStyle w:val="Aucun"/>
          <w:rFonts w:ascii="Times" w:hAnsi="Times" w:cs="Times"/>
          <w:b/>
          <w:bCs/>
          <w:sz w:val="24"/>
          <w:szCs w:val="24"/>
        </w:rPr>
      </w:pPr>
    </w:p>
    <w:p w14:paraId="047C1BDE" w14:textId="77777777" w:rsidR="00101C26" w:rsidRDefault="00101C26" w:rsidP="00101C26">
      <w:pPr>
        <w:pStyle w:val="Corps"/>
        <w:jc w:val="both"/>
        <w:rPr>
          <w:rStyle w:val="Aucun"/>
          <w:rFonts w:ascii="Times" w:hAnsi="Times" w:cs="Times"/>
          <w:b/>
          <w:bCs/>
          <w:sz w:val="24"/>
          <w:szCs w:val="24"/>
        </w:rPr>
      </w:pPr>
    </w:p>
    <w:p w14:paraId="2845BC56" w14:textId="77777777" w:rsidR="00101C26" w:rsidRDefault="00101C26" w:rsidP="00101C26">
      <w:pPr>
        <w:pStyle w:val="Corps"/>
        <w:jc w:val="both"/>
        <w:rPr>
          <w:rStyle w:val="Aucun"/>
          <w:rFonts w:ascii="Times" w:hAnsi="Times" w:cs="Times"/>
          <w:b/>
          <w:bCs/>
          <w:sz w:val="24"/>
          <w:szCs w:val="24"/>
        </w:rPr>
      </w:pPr>
    </w:p>
    <w:p w14:paraId="1656FAEC" w14:textId="77777777" w:rsidR="00101C26" w:rsidRDefault="00101C26" w:rsidP="00101C26">
      <w:pPr>
        <w:pStyle w:val="Corps"/>
        <w:jc w:val="both"/>
        <w:rPr>
          <w:rStyle w:val="Aucun"/>
          <w:rFonts w:ascii="Times" w:hAnsi="Times" w:cs="Times"/>
          <w:b/>
          <w:bCs/>
          <w:sz w:val="24"/>
          <w:szCs w:val="24"/>
        </w:rPr>
      </w:pPr>
    </w:p>
    <w:p w14:paraId="21E4F4BF" w14:textId="77777777" w:rsidR="00101C26" w:rsidRDefault="00101C26" w:rsidP="00101C26">
      <w:pPr>
        <w:pStyle w:val="Corps"/>
        <w:jc w:val="both"/>
        <w:rPr>
          <w:rStyle w:val="Aucun"/>
          <w:rFonts w:ascii="Times" w:hAnsi="Times" w:cs="Times"/>
          <w:b/>
          <w:bCs/>
          <w:sz w:val="24"/>
          <w:szCs w:val="24"/>
        </w:rPr>
      </w:pPr>
    </w:p>
    <w:p w14:paraId="678E0206" w14:textId="77777777" w:rsidR="00101C26" w:rsidRDefault="00101C26" w:rsidP="00101C26">
      <w:pPr>
        <w:pStyle w:val="Corps"/>
        <w:jc w:val="both"/>
        <w:rPr>
          <w:rStyle w:val="Aucun"/>
          <w:rFonts w:ascii="Times" w:hAnsi="Times" w:cs="Times"/>
          <w:b/>
          <w:bCs/>
          <w:sz w:val="24"/>
          <w:szCs w:val="24"/>
        </w:rPr>
      </w:pPr>
    </w:p>
    <w:p w14:paraId="4DF09AB0" w14:textId="77777777" w:rsidR="00101C26" w:rsidRDefault="00101C26" w:rsidP="00101C26">
      <w:pPr>
        <w:pStyle w:val="Corps"/>
        <w:jc w:val="both"/>
        <w:rPr>
          <w:rStyle w:val="Aucun"/>
          <w:rFonts w:ascii="Times" w:hAnsi="Times" w:cs="Times"/>
          <w:b/>
          <w:bCs/>
          <w:sz w:val="24"/>
          <w:szCs w:val="24"/>
        </w:rPr>
      </w:pPr>
    </w:p>
    <w:p w14:paraId="226B2B1B" w14:textId="77777777" w:rsidR="00101C26" w:rsidRDefault="00101C26" w:rsidP="00101C26">
      <w:pPr>
        <w:pStyle w:val="Corps"/>
        <w:jc w:val="both"/>
        <w:rPr>
          <w:rStyle w:val="Aucun"/>
          <w:rFonts w:ascii="Times" w:hAnsi="Times" w:cs="Times"/>
          <w:b/>
          <w:bCs/>
          <w:sz w:val="24"/>
          <w:szCs w:val="24"/>
        </w:rPr>
      </w:pPr>
    </w:p>
    <w:p w14:paraId="04616422" w14:textId="77777777" w:rsidR="00101C26" w:rsidRDefault="00101C26" w:rsidP="00101C26">
      <w:pPr>
        <w:pStyle w:val="Corps"/>
        <w:jc w:val="both"/>
        <w:rPr>
          <w:rStyle w:val="Aucun"/>
          <w:rFonts w:ascii="Times" w:hAnsi="Times" w:cs="Times"/>
          <w:b/>
          <w:bCs/>
          <w:sz w:val="24"/>
          <w:szCs w:val="24"/>
        </w:rPr>
      </w:pPr>
    </w:p>
    <w:p w14:paraId="274B1E1B" w14:textId="77777777" w:rsidR="00101C26" w:rsidRDefault="00101C26" w:rsidP="00101C26">
      <w:pPr>
        <w:pStyle w:val="Corps"/>
        <w:jc w:val="both"/>
        <w:rPr>
          <w:rStyle w:val="Aucun"/>
          <w:rFonts w:ascii="Times" w:hAnsi="Times" w:cs="Times"/>
          <w:b/>
          <w:bCs/>
          <w:sz w:val="24"/>
          <w:szCs w:val="24"/>
        </w:rPr>
      </w:pPr>
      <w:r w:rsidRPr="0021653B">
        <w:rPr>
          <w:rFonts w:ascii="Times" w:hAnsi="Times"/>
          <w:b/>
          <w:bCs/>
          <w:noProof/>
        </w:rPr>
        <mc:AlternateContent>
          <mc:Choice Requires="wps">
            <w:drawing>
              <wp:anchor distT="45720" distB="45720" distL="114300" distR="114300" simplePos="0" relativeHeight="251669504" behindDoc="0" locked="0" layoutInCell="1" allowOverlap="1" wp14:anchorId="764C2065" wp14:editId="6183AC90">
                <wp:simplePos x="0" y="0"/>
                <wp:positionH relativeFrom="page">
                  <wp:posOffset>5012124</wp:posOffset>
                </wp:positionH>
                <wp:positionV relativeFrom="paragraph">
                  <wp:posOffset>137330</wp:posOffset>
                </wp:positionV>
                <wp:extent cx="1294130" cy="2489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248920"/>
                        </a:xfrm>
                        <a:prstGeom prst="rect">
                          <a:avLst/>
                        </a:prstGeom>
                        <a:noFill/>
                        <a:ln w="9525">
                          <a:noFill/>
                          <a:miter lim="800000"/>
                          <a:headEnd/>
                          <a:tailEnd/>
                        </a:ln>
                      </wps:spPr>
                      <wps:txbx>
                        <w:txbxContent>
                          <w:p w14:paraId="5C43D1CA" w14:textId="77777777" w:rsidR="00101C26" w:rsidRPr="0021653B" w:rsidRDefault="00101C26" w:rsidP="00101C26">
                            <w:pPr>
                              <w:jc w:val="both"/>
                              <w:rPr>
                                <w:rFonts w:ascii="Sabon LT Std" w:hAnsi="Sabon LT Std"/>
                                <w:i/>
                                <w:iCs/>
                                <w:sz w:val="20"/>
                                <w:szCs w:val="20"/>
                              </w:rPr>
                            </w:pPr>
                            <w:r w:rsidRPr="0021653B">
                              <w:rPr>
                                <w:rFonts w:ascii="Sabon LT Std" w:hAnsi="Sabon LT Std"/>
                                <w:i/>
                                <w:iCs/>
                                <w:sz w:val="20"/>
                                <w:szCs w:val="20"/>
                              </w:rPr>
                              <w:t xml:space="preserve">Riviera – </w:t>
                            </w:r>
                            <w:r>
                              <w:rPr>
                                <w:rFonts w:ascii="Sabon LT Std" w:hAnsi="Sabon LT Std"/>
                                <w:i/>
                                <w:iCs/>
                                <w:sz w:val="20"/>
                                <w:szCs w:val="20"/>
                              </w:rPr>
                              <w:t>10730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4C2065" id="_x0000_t202" coordsize="21600,21600" o:spt="202" path="m,l,21600r21600,l21600,xe">
                <v:stroke joinstyle="miter"/>
                <v:path gradientshapeok="t" o:connecttype="rect"/>
              </v:shapetype>
              <v:shape id="Text Box 2" o:spid="_x0000_s1026" type="#_x0000_t202" style="position:absolute;left:0;text-align:left;margin-left:394.65pt;margin-top:10.8pt;width:101.9pt;height:19.6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" filled="f" stroked="f">
                <v:textbox>
                  <w:txbxContent>
                    <w:p w14:paraId="5C43D1CA" w14:textId="77777777" w:rsidR="00101C26" w:rsidRPr="0021653B" w:rsidRDefault="00101C26" w:rsidP="00101C26">
                      <w:pPr>
                        <w:jc w:val="both"/>
                        <w:rPr>
                          <w:rFonts w:ascii="Sabon LT Std" w:hAnsi="Sabon LT Std"/>
                          <w:i/>
                          <w:iCs/>
                          <w:sz w:val="20"/>
                          <w:szCs w:val="20"/>
                        </w:rPr>
                      </w:pPr>
                      <w:r w:rsidRPr="0021653B">
                        <w:rPr>
                          <w:rFonts w:ascii="Sabon LT Std" w:hAnsi="Sabon LT Std"/>
                          <w:i/>
                          <w:iCs/>
                          <w:sz w:val="20"/>
                          <w:szCs w:val="20"/>
                        </w:rPr>
                        <w:t xml:space="preserve">Riviera – </w:t>
                      </w:r>
                      <w:r>
                        <w:rPr>
                          <w:rFonts w:ascii="Sabon LT Std" w:hAnsi="Sabon LT Std"/>
                          <w:i/>
                          <w:iCs/>
                          <w:sz w:val="20"/>
                          <w:szCs w:val="20"/>
                        </w:rPr>
                        <w:t>10730</w:t>
                      </w:r>
                    </w:p>
                  </w:txbxContent>
                </v:textbox>
                <w10:wrap type="square" anchorx="page"/>
              </v:shape>
            </w:pict>
          </mc:Fallback>
        </mc:AlternateContent>
      </w:r>
    </w:p>
    <w:bookmarkEnd w:id="1"/>
    <w:p w14:paraId="07CEBCAA" w14:textId="77777777" w:rsidR="00101C26" w:rsidRDefault="00101C26" w:rsidP="00101C26">
      <w:pPr>
        <w:pStyle w:val="Corps"/>
        <w:jc w:val="both"/>
        <w:rPr>
          <w:rStyle w:val="Aucun"/>
          <w:rFonts w:ascii="Times" w:hAnsi="Times" w:cs="Times"/>
          <w:b/>
          <w:bCs/>
          <w:sz w:val="24"/>
          <w:szCs w:val="24"/>
        </w:rPr>
      </w:pPr>
    </w:p>
    <w:bookmarkEnd w:id="0"/>
    <w:p w14:paraId="624E9B9C" w14:textId="1173BE30" w:rsidR="00AD4B58" w:rsidRPr="00AB0C07" w:rsidRDefault="00AD4B58" w:rsidP="008F1ED9">
      <w:pPr>
        <w:pStyle w:val="Corps"/>
        <w:jc w:val="center"/>
        <w:rPr>
          <w:rFonts w:ascii="Times" w:hAnsi="Times" w:cs="Times"/>
          <w:sz w:val="24"/>
          <w:szCs w:val="24"/>
        </w:rPr>
      </w:pPr>
    </w:p>
    <w:p w14:paraId="6EC51561" w14:textId="77777777" w:rsidR="00E54302" w:rsidRDefault="00E54302">
      <w:pPr>
        <w:pStyle w:val="Corps"/>
        <w:jc w:val="both"/>
        <w:rPr>
          <w:rStyle w:val="Aucun"/>
          <w:rFonts w:ascii="Times" w:hAnsi="Times"/>
          <w:b/>
          <w:sz w:val="24"/>
        </w:rPr>
      </w:pPr>
    </w:p>
    <w:p w14:paraId="707FD3C3" w14:textId="77777777" w:rsidR="008F1ED9" w:rsidRDefault="008F1ED9">
      <w:pPr>
        <w:pStyle w:val="Corps"/>
        <w:jc w:val="both"/>
        <w:rPr>
          <w:rStyle w:val="Aucun"/>
          <w:rFonts w:ascii="Times" w:hAnsi="Times"/>
          <w:b/>
          <w:sz w:val="24"/>
        </w:rPr>
      </w:pPr>
    </w:p>
    <w:p w14:paraId="624E9B9D" w14:textId="2DE2CA83" w:rsidR="00AD4B58" w:rsidRPr="00AB0C07" w:rsidRDefault="003A3DB0">
      <w:pPr>
        <w:pStyle w:val="Corps"/>
        <w:jc w:val="both"/>
        <w:rPr>
          <w:rStyle w:val="Aucun"/>
          <w:rFonts w:ascii="Times" w:hAnsi="Times" w:cs="Times"/>
          <w:b/>
          <w:bCs/>
          <w:sz w:val="24"/>
          <w:szCs w:val="24"/>
        </w:rPr>
      </w:pPr>
      <w:r>
        <w:rPr>
          <w:rStyle w:val="Aucun"/>
          <w:rFonts w:ascii="Times" w:hAnsi="Times"/>
          <w:b/>
          <w:sz w:val="24"/>
        </w:rPr>
        <w:lastRenderedPageBreak/>
        <w:t>An aesthetic with ideal dimensions</w:t>
      </w:r>
    </w:p>
    <w:p w14:paraId="624E9B9E" w14:textId="77777777" w:rsidR="00AD4B58" w:rsidRPr="00AB0C07" w:rsidRDefault="00AD4B58">
      <w:pPr>
        <w:pStyle w:val="Corps"/>
        <w:jc w:val="both"/>
        <w:rPr>
          <w:rFonts w:ascii="Times" w:hAnsi="Times" w:cs="Times"/>
          <w:sz w:val="24"/>
          <w:szCs w:val="24"/>
        </w:rPr>
      </w:pPr>
    </w:p>
    <w:p w14:paraId="624E9B9F" w14:textId="77777777" w:rsidR="00AD4B58" w:rsidRPr="00AB0C07" w:rsidRDefault="003A3DB0">
      <w:pPr>
        <w:pStyle w:val="Corps"/>
        <w:jc w:val="both"/>
        <w:rPr>
          <w:rFonts w:ascii="Times" w:hAnsi="Times" w:cs="Times"/>
          <w:sz w:val="24"/>
          <w:szCs w:val="24"/>
        </w:rPr>
      </w:pPr>
      <w:r>
        <w:rPr>
          <w:rFonts w:ascii="Times" w:hAnsi="Times"/>
          <w:sz w:val="24"/>
        </w:rPr>
        <w:t>This watch is designed for women, with a 33-mm case that is ideal for the female wrist. It graces the wrist harmoniously in a balance distinctive of Baume &amp; Mercier, which continually pursues the right proportions and flowing curves. It is this quest for natural balance that led the Brand to choose its emblem, the Greek letter Phi. This logo appears in relief on the free octagonal crown of this new model. The center of the polished, satin-finished stainless steel case is prettily adorned with a central ring in 5N gold-plated PVD steel.</w:t>
      </w:r>
    </w:p>
    <w:p w14:paraId="624E9BA0" w14:textId="77777777" w:rsidR="00AD4B58" w:rsidRPr="00AB0C07" w:rsidRDefault="00AD4B58">
      <w:pPr>
        <w:pStyle w:val="Corps"/>
        <w:jc w:val="both"/>
        <w:rPr>
          <w:rFonts w:ascii="Times" w:hAnsi="Times" w:cs="Times"/>
          <w:sz w:val="24"/>
          <w:szCs w:val="24"/>
        </w:rPr>
      </w:pPr>
    </w:p>
    <w:p w14:paraId="624E9BA1" w14:textId="77777777" w:rsidR="00AD4B58" w:rsidRPr="00AB0C07" w:rsidRDefault="00AD4B58">
      <w:pPr>
        <w:pStyle w:val="Corps"/>
        <w:jc w:val="both"/>
        <w:rPr>
          <w:rFonts w:ascii="Times" w:hAnsi="Times" w:cs="Times"/>
          <w:sz w:val="24"/>
          <w:szCs w:val="24"/>
        </w:rPr>
      </w:pPr>
    </w:p>
    <w:p w14:paraId="624E9BA2" w14:textId="77777777" w:rsidR="00AD4B58" w:rsidRPr="00AB0C07" w:rsidRDefault="003A3DB0">
      <w:pPr>
        <w:pStyle w:val="Corps"/>
        <w:jc w:val="both"/>
        <w:rPr>
          <w:rFonts w:ascii="Times" w:hAnsi="Times" w:cs="Times"/>
          <w:b/>
          <w:bCs/>
          <w:sz w:val="24"/>
          <w:szCs w:val="24"/>
        </w:rPr>
      </w:pPr>
      <w:r>
        <w:rPr>
          <w:rFonts w:ascii="Times" w:hAnsi="Times"/>
          <w:b/>
          <w:sz w:val="24"/>
        </w:rPr>
        <w:t>The success of the dodecagonal case</w:t>
      </w:r>
    </w:p>
    <w:p w14:paraId="624E9BA3" w14:textId="77777777" w:rsidR="00AD4B58" w:rsidRPr="00AB0C07" w:rsidRDefault="00AD4B58">
      <w:pPr>
        <w:pStyle w:val="Corps"/>
        <w:jc w:val="both"/>
        <w:rPr>
          <w:rFonts w:ascii="Times" w:hAnsi="Times" w:cs="Times"/>
          <w:b/>
          <w:bCs/>
          <w:sz w:val="24"/>
          <w:szCs w:val="24"/>
        </w:rPr>
      </w:pPr>
    </w:p>
    <w:p w14:paraId="624E9BA7" w14:textId="541E48A8" w:rsidR="00AD4B58" w:rsidRPr="00AB0C07" w:rsidRDefault="003A3DB0" w:rsidP="00EC5423">
      <w:pPr>
        <w:pStyle w:val="Corps"/>
        <w:jc w:val="both"/>
        <w:rPr>
          <w:rFonts w:ascii="Times" w:hAnsi="Times" w:cs="Times"/>
          <w:sz w:val="24"/>
          <w:szCs w:val="24"/>
        </w:rPr>
      </w:pPr>
      <w:r>
        <w:rPr>
          <w:rFonts w:ascii="Times" w:hAnsi="Times"/>
          <w:sz w:val="24"/>
        </w:rPr>
        <w:t xml:space="preserve">The twelve sides of the case that are emblematic of the collection reflect the twelve hours on the dial. Fifty years after the creation of its first Riviera model, Baume &amp; Mercier celebrates the perennial success of this designer watch and its innovative look. Its visually impactful aesthetic is even more emphasized in this particularly feminine version. The Baume &amp; Mercier woman is proud to assert the character and originality of this elegant timepiece. The case back is also dodecagonal. Protected by a sapphire crystal, it may be personalized with an engraving.  The model beats to the pace of a self-winding movement, offers a 38-hour power reserve, and is water-resistant to 5 ATM (approx. 50m).  </w:t>
      </w:r>
    </w:p>
    <w:p w14:paraId="624E9BA8" w14:textId="77777777" w:rsidR="00AD4B58" w:rsidRPr="00AB0C07" w:rsidRDefault="00AD4B58">
      <w:pPr>
        <w:pStyle w:val="Corps"/>
        <w:jc w:val="both"/>
        <w:rPr>
          <w:rFonts w:ascii="Times" w:hAnsi="Times" w:cs="Times"/>
          <w:sz w:val="24"/>
          <w:szCs w:val="24"/>
        </w:rPr>
      </w:pPr>
    </w:p>
    <w:p w14:paraId="624E9BA9" w14:textId="7F42B57C" w:rsidR="00AD4B58" w:rsidRDefault="00101C26" w:rsidP="00101C26">
      <w:pPr>
        <w:pStyle w:val="Corps"/>
        <w:jc w:val="center"/>
        <w:rPr>
          <w:rFonts w:ascii="Times" w:hAnsi="Times" w:cs="Times"/>
          <w:sz w:val="24"/>
          <w:szCs w:val="24"/>
        </w:rPr>
      </w:pPr>
      <w:r>
        <w:rPr>
          <w:rFonts w:ascii="Times" w:hAnsi="Times"/>
          <w:noProof/>
        </w:rPr>
        <w:drawing>
          <wp:inline distT="0" distB="0" distL="0" distR="0" wp14:anchorId="3D394A43" wp14:editId="59E2BBB0">
            <wp:extent cx="3422210" cy="483945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RIVIERA VINAGE V2 EXPORT copi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7868" cy="4861597"/>
                    </a:xfrm>
                    <a:prstGeom prst="rect">
                      <a:avLst/>
                    </a:prstGeom>
                  </pic:spPr>
                </pic:pic>
              </a:graphicData>
            </a:graphic>
          </wp:inline>
        </w:drawing>
      </w:r>
    </w:p>
    <w:p w14:paraId="624E9BAA" w14:textId="77777777" w:rsidR="00AD4B58" w:rsidRPr="00AB0C07" w:rsidRDefault="003A3DB0">
      <w:pPr>
        <w:pStyle w:val="Corps"/>
        <w:jc w:val="both"/>
        <w:rPr>
          <w:rStyle w:val="Aucun"/>
          <w:rFonts w:ascii="Times" w:hAnsi="Times" w:cs="Times"/>
          <w:b/>
          <w:bCs/>
          <w:sz w:val="24"/>
          <w:szCs w:val="24"/>
        </w:rPr>
      </w:pPr>
      <w:r>
        <w:rPr>
          <w:rStyle w:val="Aucun"/>
          <w:rFonts w:ascii="Times" w:hAnsi="Times"/>
          <w:b/>
          <w:sz w:val="24"/>
        </w:rPr>
        <w:lastRenderedPageBreak/>
        <w:t>An integrated, interchangeable strap</w:t>
      </w:r>
    </w:p>
    <w:p w14:paraId="624E9BAB" w14:textId="77777777" w:rsidR="00AD4B58" w:rsidRPr="00AB0C07" w:rsidRDefault="00AD4B58">
      <w:pPr>
        <w:pStyle w:val="Corps"/>
        <w:jc w:val="both"/>
        <w:rPr>
          <w:rFonts w:ascii="Times" w:hAnsi="Times" w:cs="Times"/>
          <w:sz w:val="24"/>
          <w:szCs w:val="24"/>
        </w:rPr>
      </w:pPr>
    </w:p>
    <w:p w14:paraId="624E9BAC" w14:textId="77777777" w:rsidR="00AD4B58" w:rsidRPr="00AB0C07" w:rsidRDefault="003A3DB0">
      <w:pPr>
        <w:pStyle w:val="Corps"/>
        <w:jc w:val="both"/>
        <w:rPr>
          <w:rFonts w:ascii="Times" w:hAnsi="Times" w:cs="Times"/>
          <w:sz w:val="24"/>
          <w:szCs w:val="24"/>
        </w:rPr>
      </w:pPr>
      <w:r>
        <w:rPr>
          <w:rFonts w:ascii="Times" w:hAnsi="Times"/>
          <w:sz w:val="24"/>
        </w:rPr>
        <w:t>This new version of the Riviera is mounted on the type of integrated metal strap which is distinctive to the collection. In polished and satin-finished stainless steel, it is made up of three rows of links that perfectly surround the case and visually extend it in the continuing pursuit of natural harmony. The strap is interchangeable, and it may be detached and replaced with no tools required thanks to a very reliable, robust system. All the models feature a triple folding buckle with security push-pieces and an easy adjustment system.</w:t>
      </w:r>
    </w:p>
    <w:p w14:paraId="624E9BAD" w14:textId="77777777" w:rsidR="00AD4B58" w:rsidRPr="00AB0C07" w:rsidRDefault="00AD4B58">
      <w:pPr>
        <w:pStyle w:val="Corps"/>
        <w:jc w:val="both"/>
        <w:rPr>
          <w:rFonts w:ascii="Times" w:hAnsi="Times" w:cs="Times"/>
          <w:sz w:val="24"/>
          <w:szCs w:val="24"/>
        </w:rPr>
      </w:pPr>
    </w:p>
    <w:p w14:paraId="624E9BAF" w14:textId="5E4E0D29" w:rsidR="00AD4B58" w:rsidRDefault="003A3DB0">
      <w:pPr>
        <w:pStyle w:val="Corps"/>
        <w:jc w:val="both"/>
        <w:rPr>
          <w:rFonts w:ascii="Times" w:hAnsi="Times"/>
          <w:sz w:val="24"/>
        </w:rPr>
      </w:pPr>
      <w:r>
        <w:rPr>
          <w:rFonts w:ascii="Times" w:hAnsi="Times"/>
          <w:sz w:val="24"/>
        </w:rPr>
        <w:t xml:space="preserve">With this new model, Baume &amp; Mercier pays tribute to women’s watchmaking with its perfect proportions, sophisticated dials, and delicate finishes. It brings a new dynamic to the Riviera collection, which has always aimed to play on shapes, raise creativity to new heights, and demonstrate that a designer watch can be a true object of desire. 2023 confirms the Brand’s intention to address women’s expectations by specially dedicating timepieces to them. </w:t>
      </w:r>
    </w:p>
    <w:p w14:paraId="735BC657" w14:textId="22D4FFC1" w:rsidR="00101C26" w:rsidRDefault="00101C26">
      <w:pPr>
        <w:pStyle w:val="Corps"/>
        <w:jc w:val="both"/>
        <w:rPr>
          <w:rFonts w:ascii="Times" w:hAnsi="Times" w:cs="Times"/>
          <w:sz w:val="24"/>
          <w:szCs w:val="24"/>
        </w:rPr>
      </w:pPr>
    </w:p>
    <w:p w14:paraId="6064443C" w14:textId="019AA9B0" w:rsidR="00101C26" w:rsidRDefault="00101C26">
      <w:pPr>
        <w:pStyle w:val="Corps"/>
        <w:jc w:val="both"/>
        <w:rPr>
          <w:rFonts w:ascii="Times" w:hAnsi="Times" w:cs="Times"/>
          <w:sz w:val="24"/>
          <w:szCs w:val="24"/>
        </w:rPr>
      </w:pPr>
    </w:p>
    <w:p w14:paraId="1424F42B" w14:textId="77777777" w:rsidR="00101C26" w:rsidRDefault="00101C26" w:rsidP="00101C26">
      <w:pPr>
        <w:pStyle w:val="NoSpacing"/>
        <w:jc w:val="both"/>
        <w:rPr>
          <w:rFonts w:ascii="Times" w:hAnsi="Times"/>
          <w:b/>
          <w:bCs/>
        </w:rPr>
      </w:pPr>
      <w:r>
        <w:rPr>
          <w:rFonts w:ascii="Times" w:hAnsi="Times"/>
          <w:b/>
        </w:rPr>
        <w:t>The Riviera collection: five generations, one legend</w:t>
      </w:r>
    </w:p>
    <w:p w14:paraId="68B7E14C" w14:textId="77777777" w:rsidR="00101C26" w:rsidRPr="005E5C4D" w:rsidRDefault="00101C26" w:rsidP="00101C26">
      <w:pPr>
        <w:pStyle w:val="NoSpacing"/>
        <w:jc w:val="both"/>
        <w:rPr>
          <w:rFonts w:ascii="Times" w:hAnsi="Times"/>
          <w:b/>
          <w:bCs/>
        </w:rPr>
      </w:pPr>
    </w:p>
    <w:p w14:paraId="6717812F" w14:textId="36456490" w:rsidR="00101C26" w:rsidRDefault="00101C26" w:rsidP="00101C26">
      <w:pPr>
        <w:pStyle w:val="Corps"/>
        <w:tabs>
          <w:tab w:val="left" w:pos="7087"/>
          <w:tab w:val="left" w:pos="7795"/>
        </w:tabs>
        <w:jc w:val="both"/>
        <w:rPr>
          <w:rStyle w:val="Aucun"/>
          <w:rFonts w:ascii="Times" w:hAnsi="Times"/>
          <w:sz w:val="24"/>
        </w:rPr>
      </w:pPr>
      <w:r w:rsidRPr="00101C26">
        <w:rPr>
          <w:rFonts w:ascii="Times" w:hAnsi="Times"/>
          <w:b/>
          <w:bCs/>
          <w:sz w:val="24"/>
        </w:rPr>
        <w:t>Geneva, March 2023</w:t>
      </w:r>
      <w:r>
        <w:rPr>
          <w:rFonts w:ascii="Times" w:hAnsi="Times"/>
          <w:sz w:val="24"/>
        </w:rPr>
        <w:t xml:space="preserve"> - The Riviera collection: five generations, one legend.</w:t>
      </w:r>
      <w:r>
        <w:rPr>
          <w:rStyle w:val="Aucun"/>
          <w:rFonts w:ascii="Times" w:hAnsi="Times"/>
          <w:sz w:val="24"/>
        </w:rPr>
        <w:t xml:space="preserve"> This is the story of an illustrious watch: one like none other, one that has always been ahead of its time. The Riviera has been redesigned several times through the years, not only keeping up-to-date but truly setting the pace.</w:t>
      </w:r>
    </w:p>
    <w:p w14:paraId="1F2FAAC7" w14:textId="77777777" w:rsidR="00101C26" w:rsidRDefault="00101C26" w:rsidP="00101C26">
      <w:pPr>
        <w:pStyle w:val="Corps"/>
        <w:tabs>
          <w:tab w:val="left" w:pos="7087"/>
          <w:tab w:val="left" w:pos="7795"/>
        </w:tabs>
        <w:jc w:val="both"/>
        <w:rPr>
          <w:rFonts w:ascii="Times" w:hAnsi="Times"/>
          <w:color w:val="auto"/>
          <w:sz w:val="24"/>
        </w:rPr>
      </w:pPr>
    </w:p>
    <w:p w14:paraId="38B4ABA5" w14:textId="551FCFA5" w:rsidR="00101C26" w:rsidRDefault="00101C26" w:rsidP="00101C26">
      <w:pPr>
        <w:pStyle w:val="Corps"/>
        <w:tabs>
          <w:tab w:val="left" w:pos="7087"/>
          <w:tab w:val="left" w:pos="7795"/>
        </w:tabs>
        <w:jc w:val="center"/>
        <w:rPr>
          <w:rFonts w:ascii="Times" w:hAnsi="Times"/>
          <w:color w:val="auto"/>
          <w:sz w:val="24"/>
        </w:rPr>
      </w:pPr>
      <w:r>
        <w:rPr>
          <w:noProof/>
        </w:rPr>
        <w:drawing>
          <wp:inline distT="0" distB="0" distL="0" distR="0" wp14:anchorId="6F316F64" wp14:editId="50630601">
            <wp:extent cx="4190797" cy="4182701"/>
            <wp:effectExtent l="0" t="0" r="63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15" t="608" r="1411" b="2208"/>
                    <a:stretch/>
                  </pic:blipFill>
                  <pic:spPr bwMode="auto">
                    <a:xfrm>
                      <a:off x="0" y="0"/>
                      <a:ext cx="4210130" cy="4201997"/>
                    </a:xfrm>
                    <a:prstGeom prst="rect">
                      <a:avLst/>
                    </a:prstGeom>
                    <a:noFill/>
                    <a:ln>
                      <a:noFill/>
                    </a:ln>
                    <a:extLst>
                      <a:ext uri="{53640926-AAD7-44D8-BBD7-CCE9431645EC}">
                        <a14:shadowObscured xmlns:a14="http://schemas.microsoft.com/office/drawing/2010/main"/>
                      </a:ext>
                    </a:extLst>
                  </pic:spPr>
                </pic:pic>
              </a:graphicData>
            </a:graphic>
          </wp:inline>
        </w:drawing>
      </w:r>
    </w:p>
    <w:p w14:paraId="0629A599" w14:textId="77777777" w:rsidR="00101C26" w:rsidRDefault="00101C26" w:rsidP="00101C26">
      <w:pPr>
        <w:pStyle w:val="Corps"/>
        <w:tabs>
          <w:tab w:val="left" w:pos="7087"/>
          <w:tab w:val="left" w:pos="7795"/>
        </w:tabs>
        <w:jc w:val="both"/>
        <w:rPr>
          <w:rFonts w:ascii="Times" w:hAnsi="Times"/>
          <w:color w:val="auto"/>
          <w:sz w:val="24"/>
        </w:rPr>
      </w:pPr>
    </w:p>
    <w:p w14:paraId="06C28B18" w14:textId="77777777" w:rsidR="00101C26" w:rsidRPr="00513105" w:rsidRDefault="00101C26" w:rsidP="00101C26">
      <w:pPr>
        <w:pStyle w:val="Corps"/>
        <w:tabs>
          <w:tab w:val="left" w:pos="7087"/>
          <w:tab w:val="left" w:pos="7795"/>
        </w:tabs>
        <w:jc w:val="both"/>
        <w:rPr>
          <w:rFonts w:ascii="Times" w:eastAsiaTheme="minorHAnsi" w:hAnsi="Times" w:cstheme="minorBidi"/>
          <w:color w:val="auto"/>
          <w:sz w:val="24"/>
          <w:szCs w:val="24"/>
        </w:rPr>
      </w:pPr>
      <w:r w:rsidRPr="00145955">
        <w:rPr>
          <w:rFonts w:ascii="Times" w:eastAsiaTheme="minorHAnsi" w:hAnsi="Times" w:cstheme="minorBidi"/>
          <w:b/>
          <w:bCs/>
          <w:noProof/>
          <w:color w:val="auto"/>
          <w:sz w:val="24"/>
          <w:szCs w:val="24"/>
          <w:lang w:val="fr-CH"/>
        </w:rPr>
        <w:drawing>
          <wp:anchor distT="0" distB="0" distL="114300" distR="114300" simplePos="0" relativeHeight="251659264" behindDoc="1" locked="0" layoutInCell="1" allowOverlap="1" wp14:anchorId="34F07A33" wp14:editId="088CB4B9">
            <wp:simplePos x="0" y="0"/>
            <wp:positionH relativeFrom="margin">
              <wp:posOffset>0</wp:posOffset>
            </wp:positionH>
            <wp:positionV relativeFrom="paragraph">
              <wp:posOffset>434</wp:posOffset>
            </wp:positionV>
            <wp:extent cx="2171700" cy="29845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0M0725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1700" cy="2984500"/>
                    </a:xfrm>
                    <a:prstGeom prst="rect">
                      <a:avLst/>
                    </a:prstGeom>
                  </pic:spPr>
                </pic:pic>
              </a:graphicData>
            </a:graphic>
            <wp14:sizeRelH relativeFrom="margin">
              <wp14:pctWidth>0</wp14:pctWidth>
            </wp14:sizeRelH>
            <wp14:sizeRelV relativeFrom="margin">
              <wp14:pctHeight>0</wp14:pctHeight>
            </wp14:sizeRelV>
          </wp:anchor>
        </w:drawing>
      </w:r>
      <w:r w:rsidRPr="00145955">
        <w:rPr>
          <w:rFonts w:ascii="Times" w:hAnsi="Times"/>
          <w:b/>
          <w:bCs/>
          <w:color w:val="auto"/>
          <w:sz w:val="24"/>
        </w:rPr>
        <w:t>Launched in 1973</w:t>
      </w:r>
      <w:r>
        <w:rPr>
          <w:rFonts w:ascii="Times" w:hAnsi="Times"/>
          <w:color w:val="auto"/>
          <w:sz w:val="24"/>
        </w:rPr>
        <w:t xml:space="preserve">, the Riviera immediately made a splash with its dodecagonal case and its slimline metal strap. It was already avant-gardist, though the Riviera name had yet to appear on the dial. In 1975, the concept was updated and made available with both self-winding and quartz movements: small, medium and large models were produced in steel, gold/steel, and solid gold. </w:t>
      </w:r>
    </w:p>
    <w:p w14:paraId="705EC725" w14:textId="77777777" w:rsidR="00101C26" w:rsidRPr="00741853" w:rsidRDefault="00101C26" w:rsidP="00101C26">
      <w:pPr>
        <w:pStyle w:val="Corps"/>
        <w:tabs>
          <w:tab w:val="left" w:pos="7087"/>
          <w:tab w:val="left" w:pos="7795"/>
        </w:tabs>
        <w:jc w:val="both"/>
        <w:rPr>
          <w:rFonts w:ascii="Times" w:eastAsiaTheme="minorHAnsi" w:hAnsi="Times" w:cstheme="minorBidi"/>
          <w:color w:val="auto"/>
          <w:sz w:val="24"/>
          <w:szCs w:val="24"/>
        </w:rPr>
      </w:pPr>
    </w:p>
    <w:p w14:paraId="7F0AD5D1" w14:textId="77777777" w:rsidR="00101C26" w:rsidRDefault="00101C26" w:rsidP="00101C26">
      <w:pPr>
        <w:pStyle w:val="Corps"/>
        <w:tabs>
          <w:tab w:val="left" w:pos="7087"/>
          <w:tab w:val="left" w:pos="7795"/>
        </w:tabs>
        <w:jc w:val="both"/>
        <w:rPr>
          <w:rFonts w:ascii="Times" w:hAnsi="Times"/>
          <w:color w:val="auto"/>
          <w:sz w:val="24"/>
        </w:rPr>
      </w:pPr>
      <w:r w:rsidRPr="00145955">
        <w:rPr>
          <w:rFonts w:ascii="Times" w:hAnsi="Times"/>
          <w:b/>
          <w:bCs/>
          <w:color w:val="auto"/>
          <w:sz w:val="24"/>
        </w:rPr>
        <w:t>A new generation</w:t>
      </w:r>
      <w:r>
        <w:rPr>
          <w:rFonts w:ascii="Times" w:hAnsi="Times"/>
          <w:color w:val="auto"/>
          <w:sz w:val="24"/>
        </w:rPr>
        <w:t xml:space="preserve"> was unveiled in the 1980s. The newly bicolor Riviera pursued its technical and aesthetic maturation, with its unmistakable name now appearing at 6 o’clock. </w:t>
      </w:r>
    </w:p>
    <w:p w14:paraId="5DB9AB09" w14:textId="77777777" w:rsidR="00101C26" w:rsidRDefault="00101C26" w:rsidP="00101C26">
      <w:pPr>
        <w:pStyle w:val="Corps"/>
        <w:tabs>
          <w:tab w:val="left" w:pos="7087"/>
          <w:tab w:val="left" w:pos="7795"/>
        </w:tabs>
        <w:jc w:val="both"/>
        <w:rPr>
          <w:rFonts w:ascii="Times" w:hAnsi="Times"/>
          <w:color w:val="auto"/>
          <w:sz w:val="24"/>
        </w:rPr>
      </w:pPr>
    </w:p>
    <w:p w14:paraId="36E358B4" w14:textId="77777777" w:rsidR="00101C26" w:rsidRDefault="00101C26" w:rsidP="00101C26">
      <w:pPr>
        <w:pStyle w:val="Corps"/>
        <w:tabs>
          <w:tab w:val="left" w:pos="7087"/>
          <w:tab w:val="left" w:pos="7795"/>
        </w:tabs>
        <w:jc w:val="both"/>
        <w:rPr>
          <w:rFonts w:ascii="Times" w:hAnsi="Times"/>
          <w:color w:val="auto"/>
          <w:sz w:val="24"/>
        </w:rPr>
      </w:pPr>
    </w:p>
    <w:p w14:paraId="4ACEC276" w14:textId="19FE1A86" w:rsidR="00101C26" w:rsidRDefault="00101C26" w:rsidP="00101C26">
      <w:pPr>
        <w:pStyle w:val="Corps"/>
        <w:tabs>
          <w:tab w:val="left" w:pos="7087"/>
          <w:tab w:val="left" w:pos="7795"/>
        </w:tabs>
        <w:jc w:val="both"/>
        <w:rPr>
          <w:rFonts w:ascii="Times" w:hAnsi="Times"/>
          <w:color w:val="auto"/>
          <w:sz w:val="24"/>
        </w:rPr>
      </w:pPr>
    </w:p>
    <w:p w14:paraId="7907173C" w14:textId="71B8C8E6" w:rsidR="00101C26" w:rsidRDefault="00101C26" w:rsidP="00101C26">
      <w:pPr>
        <w:pStyle w:val="Corps"/>
        <w:tabs>
          <w:tab w:val="left" w:pos="7087"/>
          <w:tab w:val="left" w:pos="7795"/>
        </w:tabs>
        <w:jc w:val="both"/>
        <w:rPr>
          <w:rFonts w:ascii="Times" w:hAnsi="Times"/>
          <w:color w:val="auto"/>
          <w:sz w:val="24"/>
        </w:rPr>
      </w:pPr>
    </w:p>
    <w:p w14:paraId="201347FE" w14:textId="4CF41B74" w:rsidR="00101C26" w:rsidRDefault="00101C26" w:rsidP="00101C26">
      <w:pPr>
        <w:pStyle w:val="Corps"/>
        <w:tabs>
          <w:tab w:val="left" w:pos="7087"/>
          <w:tab w:val="left" w:pos="7795"/>
        </w:tabs>
        <w:jc w:val="both"/>
        <w:rPr>
          <w:rFonts w:ascii="Times" w:hAnsi="Times"/>
          <w:color w:val="auto"/>
          <w:sz w:val="24"/>
        </w:rPr>
      </w:pPr>
    </w:p>
    <w:p w14:paraId="1EBDA408" w14:textId="2A789FB7" w:rsidR="00101C26" w:rsidRDefault="00101C26" w:rsidP="00101C26">
      <w:pPr>
        <w:pStyle w:val="Corps"/>
        <w:tabs>
          <w:tab w:val="left" w:pos="7087"/>
          <w:tab w:val="left" w:pos="7795"/>
        </w:tabs>
        <w:jc w:val="both"/>
        <w:rPr>
          <w:rFonts w:ascii="Times" w:hAnsi="Times"/>
          <w:color w:val="auto"/>
          <w:sz w:val="24"/>
        </w:rPr>
      </w:pPr>
      <w:r w:rsidRPr="0021653B">
        <w:rPr>
          <w:rFonts w:ascii="Times" w:hAnsi="Times"/>
          <w:b/>
          <w:bCs/>
          <w:noProof/>
        </w:rPr>
        <mc:AlternateContent>
          <mc:Choice Requires="wps">
            <w:drawing>
              <wp:anchor distT="45720" distB="45720" distL="114300" distR="114300" simplePos="0" relativeHeight="251660288" behindDoc="0" locked="0" layoutInCell="1" allowOverlap="1" wp14:anchorId="18FDC78B" wp14:editId="74855001">
                <wp:simplePos x="0" y="0"/>
                <wp:positionH relativeFrom="margin">
                  <wp:align>left</wp:align>
                </wp:positionH>
                <wp:positionV relativeFrom="paragraph">
                  <wp:posOffset>33247</wp:posOffset>
                </wp:positionV>
                <wp:extent cx="2027555" cy="234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234950"/>
                        </a:xfrm>
                        <a:prstGeom prst="rect">
                          <a:avLst/>
                        </a:prstGeom>
                        <a:noFill/>
                        <a:ln w="9525">
                          <a:noFill/>
                          <a:miter lim="800000"/>
                          <a:headEnd/>
                          <a:tailEnd/>
                        </a:ln>
                      </wps:spPr>
                      <wps:txbx>
                        <w:txbxContent>
                          <w:p w14:paraId="79D7AC7E" w14:textId="77777777" w:rsidR="00101C26" w:rsidRPr="0021653B" w:rsidRDefault="00101C26" w:rsidP="00101C26">
                            <w:pPr>
                              <w:jc w:val="center"/>
                              <w:rPr>
                                <w:rFonts w:ascii="Sabon LT Std" w:hAnsi="Sabon LT Std"/>
                                <w:i/>
                                <w:iCs/>
                                <w:sz w:val="20"/>
                                <w:szCs w:val="20"/>
                              </w:rPr>
                            </w:pPr>
                            <w:r w:rsidRPr="0021653B">
                              <w:rPr>
                                <w:rFonts w:ascii="Sabon LT Std" w:hAnsi="Sabon LT Std"/>
                                <w:i/>
                                <w:iCs/>
                                <w:sz w:val="20"/>
                                <w:szCs w:val="20"/>
                              </w:rPr>
                              <w:t xml:space="preserve">Riviera – </w:t>
                            </w:r>
                            <w:r>
                              <w:rPr>
                                <w:rFonts w:ascii="Sabon LT Std" w:hAnsi="Sabon LT Std"/>
                                <w:i/>
                                <w:iCs/>
                                <w:sz w:val="20"/>
                                <w:szCs w:val="20"/>
                              </w:rPr>
                              <w:t>1st</w:t>
                            </w:r>
                            <w:r w:rsidRPr="0021653B">
                              <w:rPr>
                                <w:rFonts w:ascii="Sabon LT Std" w:hAnsi="Sabon LT Std"/>
                                <w:i/>
                                <w:iCs/>
                                <w:sz w:val="20"/>
                                <w:szCs w:val="20"/>
                              </w:rPr>
                              <w:t xml:space="preserve"> Generation - 1975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DC78B" id="_x0000_s1027" type="#_x0000_t202" style="position:absolute;left:0;text-align:left;margin-left:0;margin-top:2.6pt;width:159.65pt;height:18.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" filled="f" stroked="f">
                <v:textbox>
                  <w:txbxContent>
                    <w:p w14:paraId="79D7AC7E" w14:textId="77777777" w:rsidR="00101C26" w:rsidRPr="0021653B" w:rsidRDefault="00101C26" w:rsidP="00101C26">
                      <w:pPr>
                        <w:jc w:val="center"/>
                        <w:rPr>
                          <w:rFonts w:ascii="Sabon LT Std" w:hAnsi="Sabon LT Std"/>
                          <w:i/>
                          <w:iCs/>
                          <w:sz w:val="20"/>
                          <w:szCs w:val="20"/>
                        </w:rPr>
                      </w:pPr>
                      <w:r w:rsidRPr="0021653B">
                        <w:rPr>
                          <w:rFonts w:ascii="Sabon LT Std" w:hAnsi="Sabon LT Std"/>
                          <w:i/>
                          <w:iCs/>
                          <w:sz w:val="20"/>
                          <w:szCs w:val="20"/>
                        </w:rPr>
                        <w:t xml:space="preserve">Riviera – </w:t>
                      </w:r>
                      <w:r>
                        <w:rPr>
                          <w:rFonts w:ascii="Sabon LT Std" w:hAnsi="Sabon LT Std"/>
                          <w:i/>
                          <w:iCs/>
                          <w:sz w:val="20"/>
                          <w:szCs w:val="20"/>
                        </w:rPr>
                        <w:t>1st</w:t>
                      </w:r>
                      <w:r w:rsidRPr="0021653B">
                        <w:rPr>
                          <w:rFonts w:ascii="Sabon LT Std" w:hAnsi="Sabon LT Std"/>
                          <w:i/>
                          <w:iCs/>
                          <w:sz w:val="20"/>
                          <w:szCs w:val="20"/>
                        </w:rPr>
                        <w:t xml:space="preserve"> Generation - 1975</w:t>
                      </w:r>
                    </w:p>
                  </w:txbxContent>
                </v:textbox>
                <w10:wrap type="square" anchorx="margin"/>
              </v:shape>
            </w:pict>
          </mc:Fallback>
        </mc:AlternateContent>
      </w:r>
    </w:p>
    <w:p w14:paraId="739A523D" w14:textId="709401E6" w:rsidR="00101C26" w:rsidRDefault="00101C26" w:rsidP="00101C26">
      <w:pPr>
        <w:pStyle w:val="Corps"/>
        <w:tabs>
          <w:tab w:val="left" w:pos="7087"/>
          <w:tab w:val="left" w:pos="7795"/>
        </w:tabs>
        <w:jc w:val="both"/>
        <w:rPr>
          <w:rFonts w:ascii="Times" w:hAnsi="Times"/>
          <w:color w:val="auto"/>
          <w:sz w:val="24"/>
        </w:rPr>
      </w:pPr>
      <w:r>
        <w:rPr>
          <w:rFonts w:ascii="Times" w:eastAsiaTheme="minorHAnsi" w:hAnsi="Times" w:cstheme="minorBidi"/>
          <w:noProof/>
          <w:color w:val="auto"/>
          <w:sz w:val="24"/>
          <w:szCs w:val="24"/>
          <w:lang w:val="fr-CH"/>
        </w:rPr>
        <w:drawing>
          <wp:anchor distT="0" distB="0" distL="114300" distR="114300" simplePos="0" relativeHeight="251661312" behindDoc="0" locked="0" layoutInCell="1" allowOverlap="1" wp14:anchorId="6831229D" wp14:editId="7919CD43">
            <wp:simplePos x="0" y="0"/>
            <wp:positionH relativeFrom="margin">
              <wp:align>right</wp:align>
            </wp:positionH>
            <wp:positionV relativeFrom="paragraph">
              <wp:posOffset>4376</wp:posOffset>
            </wp:positionV>
            <wp:extent cx="2190750" cy="301498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0M047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0750" cy="3014980"/>
                    </a:xfrm>
                    <a:prstGeom prst="rect">
                      <a:avLst/>
                    </a:prstGeom>
                  </pic:spPr>
                </pic:pic>
              </a:graphicData>
            </a:graphic>
            <wp14:sizeRelH relativeFrom="margin">
              <wp14:pctWidth>0</wp14:pctWidth>
            </wp14:sizeRelH>
            <wp14:sizeRelV relativeFrom="margin">
              <wp14:pctHeight>0</wp14:pctHeight>
            </wp14:sizeRelV>
          </wp:anchor>
        </w:drawing>
      </w:r>
    </w:p>
    <w:p w14:paraId="1B6EC054" w14:textId="3229D6E1" w:rsidR="00101C26" w:rsidRDefault="00101C26" w:rsidP="00101C26">
      <w:pPr>
        <w:pStyle w:val="Corps"/>
        <w:tabs>
          <w:tab w:val="left" w:pos="7087"/>
          <w:tab w:val="left" w:pos="7795"/>
        </w:tabs>
        <w:jc w:val="both"/>
        <w:rPr>
          <w:rFonts w:ascii="Times" w:hAnsi="Times"/>
          <w:color w:val="auto"/>
          <w:sz w:val="24"/>
        </w:rPr>
      </w:pPr>
    </w:p>
    <w:p w14:paraId="6C4A88B1" w14:textId="03A57289" w:rsidR="00101C26" w:rsidRPr="00513105" w:rsidRDefault="00101C26" w:rsidP="00101C26">
      <w:pPr>
        <w:pStyle w:val="Corps"/>
        <w:tabs>
          <w:tab w:val="left" w:pos="7087"/>
          <w:tab w:val="left" w:pos="7795"/>
        </w:tabs>
        <w:jc w:val="both"/>
        <w:rPr>
          <w:rFonts w:ascii="Times" w:eastAsiaTheme="minorHAnsi" w:hAnsi="Times" w:cstheme="minorBidi"/>
          <w:color w:val="auto"/>
          <w:sz w:val="24"/>
          <w:szCs w:val="24"/>
        </w:rPr>
      </w:pPr>
      <w:r>
        <w:rPr>
          <w:rFonts w:ascii="Times" w:hAnsi="Times"/>
          <w:color w:val="auto"/>
          <w:sz w:val="24"/>
        </w:rPr>
        <w:t xml:space="preserve">For the first time in 1981, it was made available as a diving watch in a style-pioneering sport-chic spirit. Its success was immediate. </w:t>
      </w:r>
    </w:p>
    <w:p w14:paraId="026ADA94" w14:textId="77777777" w:rsidR="00101C26" w:rsidRPr="00741853" w:rsidRDefault="00101C26" w:rsidP="00101C26">
      <w:pPr>
        <w:pStyle w:val="Corps"/>
        <w:tabs>
          <w:tab w:val="left" w:pos="7087"/>
          <w:tab w:val="left" w:pos="7795"/>
        </w:tabs>
        <w:jc w:val="both"/>
        <w:rPr>
          <w:rFonts w:ascii="Times" w:eastAsiaTheme="minorHAnsi" w:hAnsi="Times" w:cstheme="minorBidi"/>
          <w:color w:val="auto"/>
          <w:sz w:val="24"/>
          <w:szCs w:val="24"/>
        </w:rPr>
      </w:pPr>
    </w:p>
    <w:p w14:paraId="5D2ED9BD" w14:textId="77777777" w:rsidR="00101C26" w:rsidRDefault="00101C26" w:rsidP="00101C26">
      <w:pPr>
        <w:pStyle w:val="Corps"/>
        <w:tabs>
          <w:tab w:val="left" w:pos="7087"/>
          <w:tab w:val="left" w:pos="7795"/>
        </w:tabs>
        <w:jc w:val="both"/>
        <w:rPr>
          <w:rFonts w:ascii="Times" w:hAnsi="Times"/>
          <w:color w:val="auto"/>
          <w:sz w:val="24"/>
        </w:rPr>
      </w:pPr>
      <w:r w:rsidRPr="0021653B">
        <w:rPr>
          <w:rFonts w:ascii="Times" w:hAnsi="Times"/>
          <w:b/>
          <w:bCs/>
          <w:noProof/>
        </w:rPr>
        <mc:AlternateContent>
          <mc:Choice Requires="wps">
            <w:drawing>
              <wp:anchor distT="45720" distB="45720" distL="114300" distR="114300" simplePos="0" relativeHeight="251662336" behindDoc="0" locked="0" layoutInCell="1" allowOverlap="1" wp14:anchorId="533B738D" wp14:editId="41D09AC6">
                <wp:simplePos x="0" y="0"/>
                <wp:positionH relativeFrom="margin">
                  <wp:posOffset>3860800</wp:posOffset>
                </wp:positionH>
                <wp:positionV relativeFrom="paragraph">
                  <wp:posOffset>1598295</wp:posOffset>
                </wp:positionV>
                <wp:extent cx="1896110" cy="3530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353060"/>
                        </a:xfrm>
                        <a:prstGeom prst="rect">
                          <a:avLst/>
                        </a:prstGeom>
                        <a:noFill/>
                        <a:ln w="9525">
                          <a:noFill/>
                          <a:miter lim="800000"/>
                          <a:headEnd/>
                          <a:tailEnd/>
                        </a:ln>
                      </wps:spPr>
                      <wps:txbx>
                        <w:txbxContent>
                          <w:p w14:paraId="67068838" w14:textId="3B48C13A" w:rsidR="00101C26" w:rsidRPr="0021653B" w:rsidRDefault="00101C26" w:rsidP="00101C26">
                            <w:pPr>
                              <w:jc w:val="right"/>
                              <w:rPr>
                                <w:rFonts w:ascii="Sabon LT Std" w:hAnsi="Sabon LT Std"/>
                                <w:i/>
                                <w:iCs/>
                                <w:sz w:val="20"/>
                                <w:szCs w:val="20"/>
                              </w:rPr>
                            </w:pPr>
                            <w:r w:rsidRPr="0021653B">
                              <w:rPr>
                                <w:rFonts w:ascii="Sabon LT Std" w:hAnsi="Sabon LT Std"/>
                                <w:i/>
                                <w:iCs/>
                                <w:sz w:val="20"/>
                                <w:szCs w:val="20"/>
                              </w:rPr>
                              <w:t xml:space="preserve">Riviera </w:t>
                            </w:r>
                            <w:r>
                              <w:rPr>
                                <w:rFonts w:ascii="Sabon LT Std" w:hAnsi="Sabon LT Std"/>
                                <w:i/>
                                <w:iCs/>
                                <w:sz w:val="20"/>
                                <w:szCs w:val="20"/>
                              </w:rPr>
                              <w:t xml:space="preserve">- </w:t>
                            </w:r>
                            <w:r>
                              <w:rPr>
                                <w:rFonts w:ascii="Sabon LT Std" w:hAnsi="Sabon LT Std"/>
                                <w:i/>
                                <w:iCs/>
                                <w:sz w:val="20"/>
                                <w:szCs w:val="20"/>
                              </w:rPr>
                              <w:t xml:space="preserve">2nd </w:t>
                            </w:r>
                            <w:r w:rsidRPr="0021653B">
                              <w:rPr>
                                <w:rFonts w:ascii="Sabon LT Std" w:hAnsi="Sabon LT Std"/>
                                <w:i/>
                                <w:iCs/>
                                <w:sz w:val="20"/>
                                <w:szCs w:val="20"/>
                              </w:rPr>
                              <w:t xml:space="preserve">Generation </w:t>
                            </w:r>
                            <w:r>
                              <w:rPr>
                                <w:rFonts w:ascii="Sabon LT Std" w:hAnsi="Sabon LT Std"/>
                                <w:i/>
                                <w:iCs/>
                                <w:sz w:val="20"/>
                                <w:szCs w:val="20"/>
                              </w:rPr>
                              <w:t>–</w:t>
                            </w:r>
                            <w:r w:rsidRPr="0021653B">
                              <w:rPr>
                                <w:rFonts w:ascii="Sabon LT Std" w:hAnsi="Sabon LT Std"/>
                                <w:i/>
                                <w:iCs/>
                                <w:sz w:val="20"/>
                                <w:szCs w:val="20"/>
                              </w:rPr>
                              <w:t xml:space="preserve"> 19</w:t>
                            </w:r>
                            <w:r>
                              <w:rPr>
                                <w:rFonts w:ascii="Sabon LT Std" w:hAnsi="Sabon LT Std"/>
                                <w:i/>
                                <w:iCs/>
                                <w:sz w:val="20"/>
                                <w:szCs w:val="20"/>
                              </w:rPr>
                              <w:t>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B738D" id="_x0000_s1028" type="#_x0000_t202" style="position:absolute;left:0;text-align:left;margin-left:304pt;margin-top:125.85pt;width:149.3pt;height:27.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" filled="f" stroked="f">
                <v:textbox>
                  <w:txbxContent>
                    <w:p w14:paraId="67068838" w14:textId="3B48C13A" w:rsidR="00101C26" w:rsidRPr="0021653B" w:rsidRDefault="00101C26" w:rsidP="00101C26">
                      <w:pPr>
                        <w:jc w:val="right"/>
                        <w:rPr>
                          <w:rFonts w:ascii="Sabon LT Std" w:hAnsi="Sabon LT Std"/>
                          <w:i/>
                          <w:iCs/>
                          <w:sz w:val="20"/>
                          <w:szCs w:val="20"/>
                        </w:rPr>
                      </w:pPr>
                      <w:r w:rsidRPr="0021653B">
                        <w:rPr>
                          <w:rFonts w:ascii="Sabon LT Std" w:hAnsi="Sabon LT Std"/>
                          <w:i/>
                          <w:iCs/>
                          <w:sz w:val="20"/>
                          <w:szCs w:val="20"/>
                        </w:rPr>
                        <w:t xml:space="preserve">Riviera </w:t>
                      </w:r>
                      <w:r>
                        <w:rPr>
                          <w:rFonts w:ascii="Sabon LT Std" w:hAnsi="Sabon LT Std"/>
                          <w:i/>
                          <w:iCs/>
                          <w:sz w:val="20"/>
                          <w:szCs w:val="20"/>
                        </w:rPr>
                        <w:t xml:space="preserve">- </w:t>
                      </w:r>
                      <w:r>
                        <w:rPr>
                          <w:rFonts w:ascii="Sabon LT Std" w:hAnsi="Sabon LT Std"/>
                          <w:i/>
                          <w:iCs/>
                          <w:sz w:val="20"/>
                          <w:szCs w:val="20"/>
                        </w:rPr>
                        <w:t xml:space="preserve">2nd </w:t>
                      </w:r>
                      <w:r w:rsidRPr="0021653B">
                        <w:rPr>
                          <w:rFonts w:ascii="Sabon LT Std" w:hAnsi="Sabon LT Std"/>
                          <w:i/>
                          <w:iCs/>
                          <w:sz w:val="20"/>
                          <w:szCs w:val="20"/>
                        </w:rPr>
                        <w:t xml:space="preserve">Generation </w:t>
                      </w:r>
                      <w:r>
                        <w:rPr>
                          <w:rFonts w:ascii="Sabon LT Std" w:hAnsi="Sabon LT Std"/>
                          <w:i/>
                          <w:iCs/>
                          <w:sz w:val="20"/>
                          <w:szCs w:val="20"/>
                        </w:rPr>
                        <w:t>–</w:t>
                      </w:r>
                      <w:r w:rsidRPr="0021653B">
                        <w:rPr>
                          <w:rFonts w:ascii="Sabon LT Std" w:hAnsi="Sabon LT Std"/>
                          <w:i/>
                          <w:iCs/>
                          <w:sz w:val="20"/>
                          <w:szCs w:val="20"/>
                        </w:rPr>
                        <w:t xml:space="preserve"> 19</w:t>
                      </w:r>
                      <w:r>
                        <w:rPr>
                          <w:rFonts w:ascii="Sabon LT Std" w:hAnsi="Sabon LT Std"/>
                          <w:i/>
                          <w:iCs/>
                          <w:sz w:val="20"/>
                          <w:szCs w:val="20"/>
                        </w:rPr>
                        <w:t>81</w:t>
                      </w:r>
                    </w:p>
                  </w:txbxContent>
                </v:textbox>
                <w10:wrap type="square" anchorx="margin"/>
              </v:shape>
            </w:pict>
          </mc:Fallback>
        </mc:AlternateContent>
      </w:r>
      <w:r>
        <w:rPr>
          <w:rFonts w:ascii="Times" w:hAnsi="Times"/>
          <w:color w:val="auto"/>
          <w:sz w:val="24"/>
        </w:rPr>
        <w:t xml:space="preserve">Four years later, in 1985, the </w:t>
      </w:r>
      <w:r w:rsidRPr="00145955">
        <w:rPr>
          <w:rFonts w:ascii="Times" w:hAnsi="Times"/>
          <w:b/>
          <w:bCs/>
          <w:color w:val="auto"/>
          <w:sz w:val="24"/>
        </w:rPr>
        <w:t>third generation of the collection</w:t>
      </w:r>
      <w:r>
        <w:rPr>
          <w:rFonts w:ascii="Times" w:hAnsi="Times"/>
          <w:color w:val="auto"/>
          <w:sz w:val="24"/>
        </w:rPr>
        <w:t xml:space="preserve"> was released. The bezel was reworked for a softer, less angular approach. The case and strap were also overhauled, and their polished and brushed surfaces helped create a more rounded look. The Riviera thus marked a turning point in terms of sophistication and reliability, including – among other features – a miniaturized screwed crown designed to improve its water-resistance. </w:t>
      </w:r>
    </w:p>
    <w:p w14:paraId="3DDC4EB0" w14:textId="77777777" w:rsidR="00101C26" w:rsidRDefault="00101C26" w:rsidP="00101C26">
      <w:pPr>
        <w:pStyle w:val="Corps"/>
        <w:tabs>
          <w:tab w:val="left" w:pos="7087"/>
          <w:tab w:val="left" w:pos="7795"/>
        </w:tabs>
        <w:jc w:val="both"/>
        <w:rPr>
          <w:rFonts w:ascii="Times" w:hAnsi="Times"/>
          <w:color w:val="auto"/>
          <w:sz w:val="24"/>
        </w:rPr>
      </w:pPr>
    </w:p>
    <w:p w14:paraId="584FFF02" w14:textId="696409E4" w:rsidR="00101C26" w:rsidRPr="00513105" w:rsidRDefault="00101C26" w:rsidP="00101C26">
      <w:pPr>
        <w:pStyle w:val="Corps"/>
        <w:tabs>
          <w:tab w:val="left" w:pos="7087"/>
          <w:tab w:val="left" w:pos="7795"/>
        </w:tabs>
        <w:jc w:val="both"/>
        <w:rPr>
          <w:rFonts w:ascii="Times" w:eastAsiaTheme="minorHAnsi" w:hAnsi="Times" w:cstheme="minorBidi"/>
          <w:color w:val="auto"/>
          <w:sz w:val="24"/>
          <w:szCs w:val="24"/>
        </w:rPr>
      </w:pPr>
      <w:r>
        <w:rPr>
          <w:rFonts w:ascii="Times" w:hAnsi="Times"/>
          <w:color w:val="auto"/>
          <w:sz w:val="24"/>
        </w:rPr>
        <w:t xml:space="preserve">For its 20th anniversary in 1993, it strutted its style with a one-of-a-kind chronograph model. At the time, Baume &amp; Mercier even created an unprecedented full-calendar Riviera in bicolor and solid gold versions, demonstrating its exceptional watchmaking savoir-faire. The Brand also introduced a version of the bicolor edition in a smaller diameter for ladies. </w:t>
      </w:r>
    </w:p>
    <w:p w14:paraId="0FF6E61E" w14:textId="77777777" w:rsidR="00101C26" w:rsidRPr="00741853" w:rsidRDefault="00101C26" w:rsidP="00101C26">
      <w:pPr>
        <w:pStyle w:val="Corps"/>
        <w:tabs>
          <w:tab w:val="left" w:pos="7087"/>
          <w:tab w:val="left" w:pos="7795"/>
        </w:tabs>
        <w:jc w:val="both"/>
        <w:rPr>
          <w:rFonts w:ascii="Times" w:eastAsiaTheme="minorHAnsi" w:hAnsi="Times" w:cstheme="minorBidi"/>
          <w:color w:val="auto"/>
          <w:sz w:val="24"/>
          <w:szCs w:val="24"/>
        </w:rPr>
      </w:pPr>
    </w:p>
    <w:p w14:paraId="0DE6D715" w14:textId="77777777" w:rsidR="00101C26" w:rsidRDefault="00101C26" w:rsidP="00101C26">
      <w:pPr>
        <w:pStyle w:val="Corps"/>
        <w:tabs>
          <w:tab w:val="left" w:pos="7087"/>
          <w:tab w:val="left" w:pos="7795"/>
        </w:tabs>
        <w:jc w:val="both"/>
        <w:rPr>
          <w:rFonts w:ascii="Times" w:hAnsi="Times"/>
          <w:color w:val="auto"/>
          <w:sz w:val="24"/>
        </w:rPr>
      </w:pPr>
    </w:p>
    <w:p w14:paraId="6BD5ED5C" w14:textId="77777777" w:rsidR="00101C26" w:rsidRDefault="00101C26" w:rsidP="00101C26">
      <w:pPr>
        <w:pStyle w:val="Corps"/>
        <w:tabs>
          <w:tab w:val="left" w:pos="7087"/>
          <w:tab w:val="left" w:pos="7795"/>
        </w:tabs>
        <w:jc w:val="both"/>
        <w:rPr>
          <w:rFonts w:ascii="Times" w:hAnsi="Times"/>
          <w:color w:val="auto"/>
          <w:sz w:val="24"/>
        </w:rPr>
      </w:pPr>
    </w:p>
    <w:p w14:paraId="08FFCD20" w14:textId="77777777" w:rsidR="00101C26" w:rsidRDefault="00101C26" w:rsidP="00101C26">
      <w:pPr>
        <w:pStyle w:val="Corps"/>
        <w:tabs>
          <w:tab w:val="left" w:pos="7087"/>
          <w:tab w:val="left" w:pos="7795"/>
        </w:tabs>
        <w:jc w:val="both"/>
        <w:rPr>
          <w:rFonts w:ascii="Times" w:hAnsi="Times"/>
          <w:color w:val="auto"/>
          <w:sz w:val="24"/>
        </w:rPr>
      </w:pPr>
    </w:p>
    <w:p w14:paraId="586CEAEA" w14:textId="77777777" w:rsidR="00101C26" w:rsidRDefault="00101C26" w:rsidP="00101C26">
      <w:pPr>
        <w:pStyle w:val="Corps"/>
        <w:tabs>
          <w:tab w:val="left" w:pos="7087"/>
          <w:tab w:val="left" w:pos="7795"/>
        </w:tabs>
        <w:jc w:val="both"/>
        <w:rPr>
          <w:rFonts w:ascii="Times" w:hAnsi="Times"/>
          <w:color w:val="auto"/>
          <w:sz w:val="24"/>
        </w:rPr>
      </w:pPr>
    </w:p>
    <w:p w14:paraId="657CE5E0" w14:textId="77777777" w:rsidR="00101C26" w:rsidRDefault="00101C26" w:rsidP="00101C26">
      <w:pPr>
        <w:pStyle w:val="Corps"/>
        <w:tabs>
          <w:tab w:val="left" w:pos="7087"/>
          <w:tab w:val="left" w:pos="7795"/>
        </w:tabs>
        <w:jc w:val="both"/>
        <w:rPr>
          <w:rFonts w:ascii="Times" w:hAnsi="Times"/>
          <w:color w:val="auto"/>
          <w:sz w:val="24"/>
        </w:rPr>
      </w:pPr>
    </w:p>
    <w:p w14:paraId="038BBE89" w14:textId="77777777" w:rsidR="00101C26" w:rsidRDefault="00101C26" w:rsidP="00101C26">
      <w:pPr>
        <w:pStyle w:val="Corps"/>
        <w:tabs>
          <w:tab w:val="left" w:pos="7087"/>
          <w:tab w:val="left" w:pos="7795"/>
        </w:tabs>
        <w:jc w:val="both"/>
        <w:rPr>
          <w:rFonts w:ascii="Times" w:hAnsi="Times"/>
          <w:color w:val="auto"/>
          <w:sz w:val="24"/>
        </w:rPr>
      </w:pPr>
    </w:p>
    <w:p w14:paraId="2319406C" w14:textId="77777777" w:rsidR="00101C26" w:rsidRDefault="00101C26" w:rsidP="00101C26">
      <w:pPr>
        <w:pStyle w:val="Corps"/>
        <w:tabs>
          <w:tab w:val="left" w:pos="7087"/>
          <w:tab w:val="left" w:pos="7795"/>
        </w:tabs>
        <w:jc w:val="both"/>
        <w:rPr>
          <w:rFonts w:ascii="Times" w:hAnsi="Times"/>
          <w:color w:val="auto"/>
          <w:sz w:val="24"/>
        </w:rPr>
      </w:pPr>
    </w:p>
    <w:p w14:paraId="1AC940FC" w14:textId="77777777" w:rsidR="00101C26" w:rsidRDefault="00101C26" w:rsidP="00101C26">
      <w:pPr>
        <w:pStyle w:val="Corps"/>
        <w:tabs>
          <w:tab w:val="left" w:pos="7087"/>
          <w:tab w:val="left" w:pos="7795"/>
        </w:tabs>
        <w:jc w:val="both"/>
        <w:rPr>
          <w:rFonts w:ascii="Times" w:hAnsi="Times"/>
          <w:color w:val="auto"/>
          <w:sz w:val="24"/>
        </w:rPr>
      </w:pPr>
    </w:p>
    <w:p w14:paraId="35CEBD8B" w14:textId="77777777" w:rsidR="00101C26" w:rsidRDefault="00101C26" w:rsidP="00101C26">
      <w:pPr>
        <w:pStyle w:val="Corps"/>
        <w:tabs>
          <w:tab w:val="left" w:pos="7087"/>
          <w:tab w:val="left" w:pos="7795"/>
        </w:tabs>
        <w:jc w:val="both"/>
        <w:rPr>
          <w:rFonts w:ascii="Times" w:hAnsi="Times"/>
          <w:color w:val="auto"/>
          <w:sz w:val="24"/>
        </w:rPr>
      </w:pPr>
    </w:p>
    <w:p w14:paraId="574A4799" w14:textId="77777777" w:rsidR="00101C26" w:rsidRDefault="00101C26" w:rsidP="00101C26">
      <w:pPr>
        <w:pStyle w:val="Corps"/>
        <w:tabs>
          <w:tab w:val="left" w:pos="7087"/>
          <w:tab w:val="left" w:pos="7795"/>
        </w:tabs>
        <w:jc w:val="both"/>
        <w:rPr>
          <w:rFonts w:ascii="Times" w:hAnsi="Times"/>
          <w:color w:val="auto"/>
          <w:sz w:val="24"/>
        </w:rPr>
      </w:pPr>
      <w:r w:rsidRPr="00145955">
        <w:rPr>
          <w:rFonts w:ascii="Times" w:hAnsi="Times"/>
          <w:noProof/>
          <w:color w:val="auto"/>
          <w:sz w:val="24"/>
        </w:rPr>
        <w:lastRenderedPageBreak/>
        <w:drawing>
          <wp:anchor distT="0" distB="0" distL="114300" distR="114300" simplePos="0" relativeHeight="251664384" behindDoc="0" locked="0" layoutInCell="1" allowOverlap="1" wp14:anchorId="0D32067F" wp14:editId="532FE424">
            <wp:simplePos x="0" y="0"/>
            <wp:positionH relativeFrom="column">
              <wp:posOffset>2636520</wp:posOffset>
            </wp:positionH>
            <wp:positionV relativeFrom="paragraph">
              <wp:posOffset>0</wp:posOffset>
            </wp:positionV>
            <wp:extent cx="2355215" cy="3239770"/>
            <wp:effectExtent l="0" t="0" r="698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0M0645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5215" cy="3239770"/>
                    </a:xfrm>
                    <a:prstGeom prst="rect">
                      <a:avLst/>
                    </a:prstGeom>
                  </pic:spPr>
                </pic:pic>
              </a:graphicData>
            </a:graphic>
            <wp14:sizeRelH relativeFrom="margin">
              <wp14:pctWidth>0</wp14:pctWidth>
            </wp14:sizeRelH>
            <wp14:sizeRelV relativeFrom="margin">
              <wp14:pctHeight>0</wp14:pctHeight>
            </wp14:sizeRelV>
          </wp:anchor>
        </w:drawing>
      </w:r>
      <w:r w:rsidRPr="00145955">
        <w:rPr>
          <w:rFonts w:ascii="Times" w:hAnsi="Times"/>
          <w:noProof/>
          <w:color w:val="auto"/>
          <w:sz w:val="24"/>
        </w:rPr>
        <w:drawing>
          <wp:anchor distT="0" distB="0" distL="114300" distR="114300" simplePos="0" relativeHeight="251663360" behindDoc="1" locked="0" layoutInCell="1" allowOverlap="1" wp14:anchorId="6F502725" wp14:editId="70FAB01F">
            <wp:simplePos x="0" y="0"/>
            <wp:positionH relativeFrom="column">
              <wp:posOffset>988695</wp:posOffset>
            </wp:positionH>
            <wp:positionV relativeFrom="paragraph">
              <wp:posOffset>270</wp:posOffset>
            </wp:positionV>
            <wp:extent cx="2348230" cy="323024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0M0568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8230" cy="3230245"/>
                    </a:xfrm>
                    <a:prstGeom prst="rect">
                      <a:avLst/>
                    </a:prstGeom>
                  </pic:spPr>
                </pic:pic>
              </a:graphicData>
            </a:graphic>
            <wp14:sizeRelH relativeFrom="margin">
              <wp14:pctWidth>0</wp14:pctWidth>
            </wp14:sizeRelH>
            <wp14:sizeRelV relativeFrom="margin">
              <wp14:pctHeight>0</wp14:pctHeight>
            </wp14:sizeRelV>
          </wp:anchor>
        </w:drawing>
      </w:r>
    </w:p>
    <w:p w14:paraId="57A9AB12" w14:textId="77777777" w:rsidR="00101C26" w:rsidRDefault="00101C26" w:rsidP="00101C26">
      <w:pPr>
        <w:pStyle w:val="Corps"/>
        <w:tabs>
          <w:tab w:val="left" w:pos="7087"/>
          <w:tab w:val="left" w:pos="7795"/>
        </w:tabs>
        <w:jc w:val="both"/>
        <w:rPr>
          <w:rFonts w:ascii="Times" w:hAnsi="Times"/>
          <w:color w:val="auto"/>
          <w:sz w:val="24"/>
        </w:rPr>
      </w:pPr>
    </w:p>
    <w:p w14:paraId="2314C05C" w14:textId="77777777" w:rsidR="00101C26" w:rsidRDefault="00101C26" w:rsidP="00101C26">
      <w:pPr>
        <w:pStyle w:val="Corps"/>
        <w:tabs>
          <w:tab w:val="left" w:pos="7087"/>
          <w:tab w:val="left" w:pos="7795"/>
        </w:tabs>
        <w:jc w:val="both"/>
        <w:rPr>
          <w:rFonts w:ascii="Times" w:hAnsi="Times"/>
          <w:color w:val="auto"/>
          <w:sz w:val="24"/>
        </w:rPr>
      </w:pPr>
    </w:p>
    <w:p w14:paraId="6E2455B2" w14:textId="77777777" w:rsidR="00101C26" w:rsidRDefault="00101C26" w:rsidP="00101C26">
      <w:pPr>
        <w:pStyle w:val="Corps"/>
        <w:tabs>
          <w:tab w:val="left" w:pos="7087"/>
          <w:tab w:val="left" w:pos="7795"/>
        </w:tabs>
        <w:jc w:val="both"/>
        <w:rPr>
          <w:rFonts w:ascii="Times" w:hAnsi="Times"/>
          <w:color w:val="auto"/>
          <w:sz w:val="24"/>
        </w:rPr>
      </w:pPr>
    </w:p>
    <w:p w14:paraId="02F88A6C" w14:textId="77777777" w:rsidR="00101C26" w:rsidRDefault="00101C26" w:rsidP="00101C26">
      <w:pPr>
        <w:pStyle w:val="Corps"/>
        <w:tabs>
          <w:tab w:val="left" w:pos="7087"/>
          <w:tab w:val="left" w:pos="7795"/>
        </w:tabs>
        <w:jc w:val="both"/>
        <w:rPr>
          <w:rFonts w:ascii="Times" w:hAnsi="Times"/>
          <w:color w:val="auto"/>
          <w:sz w:val="24"/>
        </w:rPr>
      </w:pPr>
    </w:p>
    <w:p w14:paraId="13E31559" w14:textId="77777777" w:rsidR="00101C26" w:rsidRDefault="00101C26" w:rsidP="00101C26">
      <w:pPr>
        <w:pStyle w:val="Corps"/>
        <w:tabs>
          <w:tab w:val="left" w:pos="7087"/>
          <w:tab w:val="left" w:pos="7795"/>
        </w:tabs>
        <w:jc w:val="both"/>
        <w:rPr>
          <w:rFonts w:ascii="Times" w:hAnsi="Times"/>
          <w:color w:val="auto"/>
          <w:sz w:val="24"/>
        </w:rPr>
      </w:pPr>
    </w:p>
    <w:p w14:paraId="09B6AF16" w14:textId="77777777" w:rsidR="00101C26" w:rsidRDefault="00101C26" w:rsidP="00101C26">
      <w:pPr>
        <w:pStyle w:val="Corps"/>
        <w:tabs>
          <w:tab w:val="left" w:pos="7087"/>
          <w:tab w:val="left" w:pos="7795"/>
        </w:tabs>
        <w:jc w:val="both"/>
        <w:rPr>
          <w:rFonts w:ascii="Times" w:hAnsi="Times"/>
          <w:color w:val="auto"/>
          <w:sz w:val="24"/>
        </w:rPr>
      </w:pPr>
    </w:p>
    <w:p w14:paraId="40678881" w14:textId="77777777" w:rsidR="00101C26" w:rsidRDefault="00101C26" w:rsidP="00101C26">
      <w:pPr>
        <w:pStyle w:val="Corps"/>
        <w:tabs>
          <w:tab w:val="left" w:pos="7087"/>
          <w:tab w:val="left" w:pos="7795"/>
        </w:tabs>
        <w:jc w:val="both"/>
        <w:rPr>
          <w:rFonts w:ascii="Times" w:hAnsi="Times"/>
          <w:color w:val="auto"/>
          <w:sz w:val="24"/>
        </w:rPr>
      </w:pPr>
    </w:p>
    <w:p w14:paraId="5EEC8877" w14:textId="77777777" w:rsidR="00101C26" w:rsidRDefault="00101C26" w:rsidP="00101C26">
      <w:pPr>
        <w:pStyle w:val="Corps"/>
        <w:tabs>
          <w:tab w:val="left" w:pos="7087"/>
          <w:tab w:val="left" w:pos="7795"/>
        </w:tabs>
        <w:jc w:val="both"/>
        <w:rPr>
          <w:rFonts w:ascii="Times" w:hAnsi="Times"/>
          <w:color w:val="auto"/>
          <w:sz w:val="24"/>
        </w:rPr>
      </w:pPr>
    </w:p>
    <w:p w14:paraId="333C21A3" w14:textId="77777777" w:rsidR="00101C26" w:rsidRDefault="00101C26" w:rsidP="00101C26">
      <w:pPr>
        <w:pStyle w:val="Corps"/>
        <w:tabs>
          <w:tab w:val="left" w:pos="7087"/>
          <w:tab w:val="left" w:pos="7795"/>
        </w:tabs>
        <w:jc w:val="both"/>
        <w:rPr>
          <w:rFonts w:ascii="Times" w:hAnsi="Times"/>
          <w:color w:val="auto"/>
          <w:sz w:val="24"/>
        </w:rPr>
      </w:pPr>
    </w:p>
    <w:p w14:paraId="24E32CFA" w14:textId="77777777" w:rsidR="00101C26" w:rsidRDefault="00101C26" w:rsidP="00101C26">
      <w:pPr>
        <w:pStyle w:val="Corps"/>
        <w:tabs>
          <w:tab w:val="left" w:pos="7087"/>
          <w:tab w:val="left" w:pos="7795"/>
        </w:tabs>
        <w:jc w:val="both"/>
        <w:rPr>
          <w:rFonts w:ascii="Times" w:hAnsi="Times"/>
          <w:color w:val="auto"/>
          <w:sz w:val="24"/>
        </w:rPr>
      </w:pPr>
    </w:p>
    <w:p w14:paraId="3A414697" w14:textId="77777777" w:rsidR="00101C26" w:rsidRDefault="00101C26" w:rsidP="00101C26">
      <w:pPr>
        <w:pStyle w:val="Corps"/>
        <w:tabs>
          <w:tab w:val="left" w:pos="7087"/>
          <w:tab w:val="left" w:pos="7795"/>
        </w:tabs>
        <w:jc w:val="both"/>
        <w:rPr>
          <w:rFonts w:ascii="Times" w:hAnsi="Times"/>
          <w:color w:val="auto"/>
          <w:sz w:val="24"/>
        </w:rPr>
      </w:pPr>
    </w:p>
    <w:p w14:paraId="753DEB8A" w14:textId="77777777" w:rsidR="00101C26" w:rsidRDefault="00101C26" w:rsidP="00101C26">
      <w:pPr>
        <w:pStyle w:val="Corps"/>
        <w:tabs>
          <w:tab w:val="left" w:pos="7087"/>
          <w:tab w:val="left" w:pos="7795"/>
        </w:tabs>
        <w:jc w:val="both"/>
        <w:rPr>
          <w:rFonts w:ascii="Times" w:hAnsi="Times"/>
          <w:color w:val="auto"/>
          <w:sz w:val="24"/>
        </w:rPr>
      </w:pPr>
    </w:p>
    <w:p w14:paraId="6382016B" w14:textId="77777777" w:rsidR="00101C26" w:rsidRDefault="00101C26" w:rsidP="00101C26">
      <w:pPr>
        <w:pStyle w:val="Corps"/>
        <w:tabs>
          <w:tab w:val="left" w:pos="7087"/>
          <w:tab w:val="left" w:pos="7795"/>
        </w:tabs>
        <w:jc w:val="both"/>
        <w:rPr>
          <w:rFonts w:ascii="Times" w:hAnsi="Times"/>
          <w:color w:val="auto"/>
          <w:sz w:val="24"/>
        </w:rPr>
      </w:pPr>
    </w:p>
    <w:p w14:paraId="0D7D627B" w14:textId="77777777" w:rsidR="00101C26" w:rsidRDefault="00101C26" w:rsidP="00101C26">
      <w:pPr>
        <w:pStyle w:val="Corps"/>
        <w:tabs>
          <w:tab w:val="left" w:pos="7087"/>
          <w:tab w:val="left" w:pos="7795"/>
        </w:tabs>
        <w:jc w:val="both"/>
        <w:rPr>
          <w:rFonts w:ascii="Times" w:hAnsi="Times"/>
          <w:color w:val="auto"/>
          <w:sz w:val="24"/>
        </w:rPr>
      </w:pPr>
    </w:p>
    <w:p w14:paraId="1E37BEC9" w14:textId="77777777" w:rsidR="00101C26" w:rsidRDefault="00101C26" w:rsidP="00101C26">
      <w:pPr>
        <w:pStyle w:val="Corps"/>
        <w:tabs>
          <w:tab w:val="left" w:pos="7087"/>
          <w:tab w:val="left" w:pos="7795"/>
        </w:tabs>
        <w:jc w:val="both"/>
        <w:rPr>
          <w:rFonts w:ascii="Times" w:hAnsi="Times"/>
          <w:color w:val="auto"/>
          <w:sz w:val="24"/>
        </w:rPr>
      </w:pPr>
    </w:p>
    <w:p w14:paraId="5B9EDE0A" w14:textId="77777777" w:rsidR="00101C26" w:rsidRDefault="00101C26" w:rsidP="00101C26">
      <w:pPr>
        <w:pStyle w:val="Corps"/>
        <w:tabs>
          <w:tab w:val="left" w:pos="7087"/>
          <w:tab w:val="left" w:pos="7795"/>
        </w:tabs>
        <w:jc w:val="both"/>
        <w:rPr>
          <w:rFonts w:ascii="Times" w:hAnsi="Times"/>
          <w:color w:val="auto"/>
          <w:sz w:val="24"/>
        </w:rPr>
      </w:pPr>
      <w:r w:rsidRPr="00145955">
        <w:rPr>
          <w:rFonts w:ascii="Times" w:hAnsi="Times"/>
          <w:noProof/>
          <w:color w:val="auto"/>
          <w:sz w:val="24"/>
        </w:rPr>
        <mc:AlternateContent>
          <mc:Choice Requires="wps">
            <w:drawing>
              <wp:anchor distT="45720" distB="45720" distL="114300" distR="114300" simplePos="0" relativeHeight="251665408" behindDoc="0" locked="0" layoutInCell="1" allowOverlap="1" wp14:anchorId="5C4394DD" wp14:editId="27B2C903">
                <wp:simplePos x="0" y="0"/>
                <wp:positionH relativeFrom="margin">
                  <wp:posOffset>908685</wp:posOffset>
                </wp:positionH>
                <wp:positionV relativeFrom="paragraph">
                  <wp:posOffset>68108</wp:posOffset>
                </wp:positionV>
                <wp:extent cx="394335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404620"/>
                        </a:xfrm>
                        <a:prstGeom prst="rect">
                          <a:avLst/>
                        </a:prstGeom>
                        <a:noFill/>
                        <a:ln w="9525">
                          <a:noFill/>
                          <a:miter lim="800000"/>
                          <a:headEnd/>
                          <a:tailEnd/>
                        </a:ln>
                      </wps:spPr>
                      <wps:txbx>
                        <w:txbxContent>
                          <w:p w14:paraId="209F2CBF" w14:textId="77777777" w:rsidR="00101C26" w:rsidRPr="0021653B" w:rsidRDefault="00101C26" w:rsidP="00101C26">
                            <w:pPr>
                              <w:jc w:val="right"/>
                              <w:rPr>
                                <w:rFonts w:ascii="Sabon LT Std" w:hAnsi="Sabon LT Std"/>
                                <w:i/>
                                <w:iCs/>
                                <w:sz w:val="20"/>
                                <w:szCs w:val="20"/>
                              </w:rPr>
                            </w:pPr>
                            <w:r w:rsidRPr="0021653B">
                              <w:rPr>
                                <w:rFonts w:ascii="Sabon LT Std" w:hAnsi="Sabon LT Std"/>
                                <w:i/>
                                <w:iCs/>
                                <w:sz w:val="20"/>
                                <w:szCs w:val="20"/>
                              </w:rPr>
                              <w:t xml:space="preserve">Riviera </w:t>
                            </w:r>
                            <w:r>
                              <w:rPr>
                                <w:rFonts w:ascii="Sabon LT Std" w:hAnsi="Sabon LT Std"/>
                                <w:i/>
                                <w:iCs/>
                                <w:sz w:val="20"/>
                                <w:szCs w:val="20"/>
                              </w:rPr>
                              <w:t xml:space="preserve">3rd </w:t>
                            </w:r>
                            <w:r w:rsidRPr="0021653B">
                              <w:rPr>
                                <w:rFonts w:ascii="Sabon LT Std" w:hAnsi="Sabon LT Std"/>
                                <w:i/>
                                <w:iCs/>
                                <w:sz w:val="20"/>
                                <w:szCs w:val="20"/>
                              </w:rPr>
                              <w:t xml:space="preserve">Generation </w:t>
                            </w:r>
                            <w:r>
                              <w:rPr>
                                <w:rFonts w:ascii="Sabon LT Std" w:hAnsi="Sabon LT Std"/>
                                <w:i/>
                                <w:iCs/>
                                <w:sz w:val="20"/>
                                <w:szCs w:val="20"/>
                              </w:rPr>
                              <w:t>– Complication 1985 &amp; Chrono 1993</w:t>
                            </w:r>
                            <w:r w:rsidRPr="0021653B">
                              <w:rPr>
                                <w:rFonts w:ascii="Sabon LT Std" w:hAnsi="Sabon LT Std"/>
                                <w:i/>
                                <w:iCs/>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4394DD" id="_x0000_s1029" type="#_x0000_t202" style="position:absolute;left:0;text-align:left;margin-left:71.55pt;margin-top:5.35pt;width:310.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" filled="f" stroked="f">
                <v:textbox style="mso-fit-shape-to-text:t">
                  <w:txbxContent>
                    <w:p w14:paraId="209F2CBF" w14:textId="77777777" w:rsidR="00101C26" w:rsidRPr="0021653B" w:rsidRDefault="00101C26" w:rsidP="00101C26">
                      <w:pPr>
                        <w:jc w:val="right"/>
                        <w:rPr>
                          <w:rFonts w:ascii="Sabon LT Std" w:hAnsi="Sabon LT Std"/>
                          <w:i/>
                          <w:iCs/>
                          <w:sz w:val="20"/>
                          <w:szCs w:val="20"/>
                        </w:rPr>
                      </w:pPr>
                      <w:r w:rsidRPr="0021653B">
                        <w:rPr>
                          <w:rFonts w:ascii="Sabon LT Std" w:hAnsi="Sabon LT Std"/>
                          <w:i/>
                          <w:iCs/>
                          <w:sz w:val="20"/>
                          <w:szCs w:val="20"/>
                        </w:rPr>
                        <w:t xml:space="preserve">Riviera </w:t>
                      </w:r>
                      <w:r>
                        <w:rPr>
                          <w:rFonts w:ascii="Sabon LT Std" w:hAnsi="Sabon LT Std"/>
                          <w:i/>
                          <w:iCs/>
                          <w:sz w:val="20"/>
                          <w:szCs w:val="20"/>
                        </w:rPr>
                        <w:t xml:space="preserve">3rd </w:t>
                      </w:r>
                      <w:r w:rsidRPr="0021653B">
                        <w:rPr>
                          <w:rFonts w:ascii="Sabon LT Std" w:hAnsi="Sabon LT Std"/>
                          <w:i/>
                          <w:iCs/>
                          <w:sz w:val="20"/>
                          <w:szCs w:val="20"/>
                        </w:rPr>
                        <w:t xml:space="preserve">Generation </w:t>
                      </w:r>
                      <w:r>
                        <w:rPr>
                          <w:rFonts w:ascii="Sabon LT Std" w:hAnsi="Sabon LT Std"/>
                          <w:i/>
                          <w:iCs/>
                          <w:sz w:val="20"/>
                          <w:szCs w:val="20"/>
                        </w:rPr>
                        <w:t>– Complication 1985 &amp; Chrono 1993</w:t>
                      </w:r>
                      <w:r w:rsidRPr="0021653B">
                        <w:rPr>
                          <w:rFonts w:ascii="Sabon LT Std" w:hAnsi="Sabon LT Std"/>
                          <w:i/>
                          <w:iCs/>
                          <w:sz w:val="20"/>
                          <w:szCs w:val="20"/>
                        </w:rPr>
                        <w:t xml:space="preserve"> </w:t>
                      </w:r>
                    </w:p>
                  </w:txbxContent>
                </v:textbox>
                <w10:wrap type="square" anchorx="margin"/>
              </v:shape>
            </w:pict>
          </mc:Fallback>
        </mc:AlternateContent>
      </w:r>
    </w:p>
    <w:p w14:paraId="78B9083C" w14:textId="77777777" w:rsidR="00101C26" w:rsidRDefault="00101C26" w:rsidP="00101C26">
      <w:pPr>
        <w:pStyle w:val="Corps"/>
        <w:tabs>
          <w:tab w:val="left" w:pos="7087"/>
          <w:tab w:val="left" w:pos="7795"/>
        </w:tabs>
        <w:jc w:val="both"/>
        <w:rPr>
          <w:rFonts w:ascii="Times" w:hAnsi="Times"/>
          <w:color w:val="auto"/>
          <w:sz w:val="24"/>
        </w:rPr>
      </w:pPr>
    </w:p>
    <w:p w14:paraId="6D7DE77F" w14:textId="77777777" w:rsidR="00101C26" w:rsidRDefault="00101C26" w:rsidP="00101C26">
      <w:pPr>
        <w:pStyle w:val="Corps"/>
        <w:tabs>
          <w:tab w:val="left" w:pos="7087"/>
          <w:tab w:val="left" w:pos="7795"/>
        </w:tabs>
        <w:jc w:val="both"/>
        <w:rPr>
          <w:rFonts w:ascii="Times" w:hAnsi="Times"/>
          <w:color w:val="auto"/>
          <w:sz w:val="24"/>
        </w:rPr>
      </w:pPr>
    </w:p>
    <w:p w14:paraId="1226DD2A" w14:textId="47C38E21" w:rsidR="00101C26" w:rsidRDefault="00101C26" w:rsidP="00101C26">
      <w:pPr>
        <w:pStyle w:val="Corps"/>
        <w:tabs>
          <w:tab w:val="left" w:pos="7087"/>
          <w:tab w:val="left" w:pos="7795"/>
        </w:tabs>
        <w:jc w:val="both"/>
        <w:rPr>
          <w:rFonts w:ascii="Times" w:hAnsi="Times"/>
          <w:color w:val="auto"/>
          <w:sz w:val="24"/>
        </w:rPr>
      </w:pPr>
      <w:r>
        <w:rPr>
          <w:rFonts w:ascii="Times" w:hAnsi="Times"/>
          <w:color w:val="auto"/>
          <w:sz w:val="24"/>
        </w:rPr>
        <w:t xml:space="preserve">In 2004, </w:t>
      </w:r>
      <w:r w:rsidRPr="00145955">
        <w:rPr>
          <w:rFonts w:ascii="Times" w:hAnsi="Times"/>
          <w:b/>
          <w:bCs/>
          <w:color w:val="auto"/>
          <w:sz w:val="24"/>
        </w:rPr>
        <w:t>the Riviera collection took on a twofold approach for its fourth generation</w:t>
      </w:r>
      <w:r>
        <w:rPr>
          <w:rFonts w:ascii="Times" w:hAnsi="Times"/>
          <w:color w:val="auto"/>
          <w:sz w:val="24"/>
        </w:rPr>
        <w:t xml:space="preserve"> with two variations, one classic and the other more athletic. For the “Classic” line, Baume &amp; Mercier maintained the dodecagonal shape of the case, interpreting the dial with a variety of materials and configurations. As for the “Sport” range, the Riviera featured four screws on its bezel for the first time, asserting an athletic look that would stand the test of time. </w:t>
      </w:r>
    </w:p>
    <w:p w14:paraId="343059D0" w14:textId="77777777" w:rsidR="00101C26" w:rsidRDefault="00101C26" w:rsidP="00101C26">
      <w:pPr>
        <w:pStyle w:val="Corps"/>
        <w:tabs>
          <w:tab w:val="left" w:pos="7087"/>
          <w:tab w:val="left" w:pos="7795"/>
        </w:tabs>
        <w:jc w:val="both"/>
        <w:rPr>
          <w:rFonts w:ascii="Times" w:hAnsi="Times"/>
          <w:color w:val="auto"/>
          <w:sz w:val="24"/>
        </w:rPr>
      </w:pPr>
    </w:p>
    <w:p w14:paraId="77FF48A1" w14:textId="77777777" w:rsidR="00101C26" w:rsidRDefault="00101C26" w:rsidP="00101C26">
      <w:pPr>
        <w:pStyle w:val="Corps"/>
        <w:tabs>
          <w:tab w:val="left" w:pos="7087"/>
          <w:tab w:val="left" w:pos="7795"/>
        </w:tabs>
        <w:jc w:val="both"/>
        <w:rPr>
          <w:rFonts w:ascii="Times" w:eastAsiaTheme="minorHAnsi" w:hAnsi="Times" w:cstheme="minorBidi"/>
          <w:color w:val="auto"/>
          <w:sz w:val="24"/>
          <w:szCs w:val="24"/>
        </w:rPr>
      </w:pPr>
    </w:p>
    <w:p w14:paraId="1792476B" w14:textId="77777777" w:rsidR="00101C26" w:rsidRPr="00513105" w:rsidRDefault="00101C26" w:rsidP="00101C26">
      <w:pPr>
        <w:pStyle w:val="Corps"/>
        <w:tabs>
          <w:tab w:val="left" w:pos="7087"/>
          <w:tab w:val="left" w:pos="7795"/>
        </w:tabs>
        <w:jc w:val="both"/>
        <w:rPr>
          <w:rFonts w:ascii="Times" w:eastAsiaTheme="minorHAnsi" w:hAnsi="Times" w:cstheme="minorBidi"/>
          <w:color w:val="auto"/>
          <w:sz w:val="24"/>
          <w:szCs w:val="24"/>
        </w:rPr>
      </w:pPr>
      <w:r>
        <w:rPr>
          <w:noProof/>
        </w:rPr>
        <w:drawing>
          <wp:inline distT="0" distB="0" distL="0" distR="0" wp14:anchorId="10D6530E" wp14:editId="093D0732">
            <wp:extent cx="5760720" cy="2378885"/>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5597" b="9387"/>
                    <a:stretch/>
                  </pic:blipFill>
                  <pic:spPr bwMode="auto">
                    <a:xfrm>
                      <a:off x="0" y="0"/>
                      <a:ext cx="5760720" cy="2378885"/>
                    </a:xfrm>
                    <a:prstGeom prst="rect">
                      <a:avLst/>
                    </a:prstGeom>
                    <a:noFill/>
                    <a:ln>
                      <a:noFill/>
                    </a:ln>
                    <a:extLst>
                      <a:ext uri="{53640926-AAD7-44D8-BBD7-CCE9431645EC}">
                        <a14:shadowObscured xmlns:a14="http://schemas.microsoft.com/office/drawing/2010/main"/>
                      </a:ext>
                    </a:extLst>
                  </pic:spPr>
                </pic:pic>
              </a:graphicData>
            </a:graphic>
          </wp:inline>
        </w:drawing>
      </w:r>
    </w:p>
    <w:p w14:paraId="61CAA252" w14:textId="77777777" w:rsidR="00101C26" w:rsidRPr="00741853" w:rsidRDefault="00101C26" w:rsidP="00101C26">
      <w:pPr>
        <w:pStyle w:val="Corps"/>
        <w:tabs>
          <w:tab w:val="left" w:pos="7087"/>
          <w:tab w:val="left" w:pos="7795"/>
        </w:tabs>
        <w:jc w:val="both"/>
        <w:rPr>
          <w:rFonts w:ascii="Times" w:eastAsiaTheme="minorHAnsi" w:hAnsi="Times" w:cstheme="minorBidi"/>
          <w:color w:val="auto"/>
          <w:sz w:val="24"/>
          <w:szCs w:val="24"/>
        </w:rPr>
      </w:pPr>
    </w:p>
    <w:p w14:paraId="11C89E07" w14:textId="77777777" w:rsidR="00101C26" w:rsidRDefault="00101C26">
      <w:pPr>
        <w:pStyle w:val="Corps"/>
        <w:jc w:val="both"/>
        <w:rPr>
          <w:rStyle w:val="Aucun"/>
          <w:rFonts w:ascii="Times" w:hAnsi="Times"/>
          <w:b/>
          <w:bCs/>
          <w:sz w:val="24"/>
        </w:rPr>
      </w:pPr>
    </w:p>
    <w:p w14:paraId="2E38D92C" w14:textId="3DF24187" w:rsidR="00101C26" w:rsidRDefault="00101C26">
      <w:pPr>
        <w:pStyle w:val="Corps"/>
        <w:jc w:val="both"/>
        <w:rPr>
          <w:rFonts w:ascii="Times" w:hAnsi="Times" w:cs="Times"/>
          <w:sz w:val="24"/>
          <w:szCs w:val="24"/>
        </w:rPr>
      </w:pPr>
      <w:r w:rsidRPr="00101C26">
        <w:rPr>
          <w:rStyle w:val="Aucun"/>
          <w:rFonts w:ascii="Times" w:hAnsi="Times"/>
          <w:b/>
          <w:bCs/>
          <w:sz w:val="24"/>
        </w:rPr>
        <w:t>The fifth generation</w:t>
      </w:r>
      <w:r>
        <w:rPr>
          <w:rStyle w:val="Aucun"/>
          <w:rFonts w:ascii="Times" w:hAnsi="Times"/>
          <w:sz w:val="24"/>
        </w:rPr>
        <w:t>, launched in 2021, carried forward its perennially fashionable sport-chic personality with a number of variations that only added to its character. In 2023, it celebrates its 50th birthday. It has never appeared so new.</w:t>
      </w:r>
    </w:p>
    <w:p w14:paraId="4B7151CF" w14:textId="024865E9" w:rsidR="00EC5423" w:rsidRDefault="00EC5423">
      <w:pPr>
        <w:pStyle w:val="Corps"/>
        <w:jc w:val="both"/>
        <w:rPr>
          <w:rFonts w:ascii="Times" w:hAnsi="Times" w:cs="Times"/>
          <w:sz w:val="24"/>
          <w:szCs w:val="24"/>
        </w:rPr>
      </w:pPr>
    </w:p>
    <w:p w14:paraId="2E7A4D2C" w14:textId="34A67A4C" w:rsidR="00EC5423" w:rsidRDefault="00EC5423">
      <w:pPr>
        <w:pStyle w:val="Corps"/>
        <w:pBdr>
          <w:bottom w:val="dotted" w:sz="24" w:space="1" w:color="auto"/>
        </w:pBdr>
        <w:jc w:val="both"/>
        <w:rPr>
          <w:rFonts w:ascii="Times" w:hAnsi="Times" w:cs="Times"/>
          <w:sz w:val="24"/>
          <w:szCs w:val="24"/>
        </w:rPr>
      </w:pPr>
    </w:p>
    <w:p w14:paraId="066551D2" w14:textId="7800A713" w:rsidR="00101C26" w:rsidRDefault="00101C26">
      <w:pPr>
        <w:pStyle w:val="Corps"/>
        <w:pBdr>
          <w:bottom w:val="dotted" w:sz="24" w:space="1" w:color="auto"/>
        </w:pBdr>
        <w:jc w:val="both"/>
        <w:rPr>
          <w:rFonts w:ascii="Times" w:hAnsi="Times" w:cs="Times"/>
          <w:sz w:val="24"/>
          <w:szCs w:val="24"/>
        </w:rPr>
      </w:pPr>
    </w:p>
    <w:p w14:paraId="4C16702C" w14:textId="77777777" w:rsidR="00101C26" w:rsidRDefault="00101C26">
      <w:pPr>
        <w:pStyle w:val="Corps"/>
        <w:pBdr>
          <w:bottom w:val="dotted" w:sz="24" w:space="1" w:color="auto"/>
        </w:pBdr>
        <w:jc w:val="both"/>
        <w:rPr>
          <w:rFonts w:ascii="Times" w:hAnsi="Times" w:cs="Times"/>
          <w:sz w:val="24"/>
          <w:szCs w:val="24"/>
        </w:rPr>
      </w:pPr>
    </w:p>
    <w:p w14:paraId="5F6CCDA0" w14:textId="33A28BF6" w:rsidR="00EC5423" w:rsidRDefault="00101C26">
      <w:pPr>
        <w:pStyle w:val="Corps"/>
        <w:pBdr>
          <w:top w:val="none" w:sz="0" w:space="0" w:color="auto"/>
        </w:pBdr>
        <w:jc w:val="both"/>
        <w:rPr>
          <w:rFonts w:ascii="Times" w:hAnsi="Times" w:cs="Times"/>
          <w:sz w:val="24"/>
          <w:szCs w:val="24"/>
        </w:rPr>
      </w:pPr>
      <w:bookmarkStart w:id="2" w:name="_GoBack"/>
      <w:bookmarkEnd w:id="2"/>
      <w:r>
        <w:rPr>
          <w:rFonts w:ascii="Times" w:hAnsi="Times" w:cs="Times"/>
          <w:noProof/>
          <w:sz w:val="24"/>
          <w:szCs w:val="24"/>
          <w:lang w:val="fr-FR"/>
        </w:rPr>
        <w:drawing>
          <wp:anchor distT="0" distB="0" distL="114300" distR="114300" simplePos="0" relativeHeight="251671552" behindDoc="0" locked="0" layoutInCell="1" allowOverlap="1" wp14:anchorId="0F912AE9" wp14:editId="04284181">
            <wp:simplePos x="0" y="0"/>
            <wp:positionH relativeFrom="margin">
              <wp:posOffset>0</wp:posOffset>
            </wp:positionH>
            <wp:positionV relativeFrom="paragraph">
              <wp:posOffset>142712</wp:posOffset>
            </wp:positionV>
            <wp:extent cx="1426210" cy="1783080"/>
            <wp:effectExtent l="0" t="0" r="254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6210" cy="1783080"/>
                    </a:xfrm>
                    <a:prstGeom prst="rect">
                      <a:avLst/>
                    </a:prstGeom>
                    <a:noFill/>
                    <a:ln>
                      <a:noFill/>
                    </a:ln>
                  </pic:spPr>
                </pic:pic>
              </a:graphicData>
            </a:graphic>
          </wp:anchor>
        </w:drawing>
      </w:r>
    </w:p>
    <w:p w14:paraId="77624A80" w14:textId="6638FF2F" w:rsidR="00101C26" w:rsidRDefault="00101C26">
      <w:pPr>
        <w:pStyle w:val="Corps"/>
        <w:pBdr>
          <w:top w:val="none" w:sz="0" w:space="0" w:color="auto"/>
        </w:pBdr>
        <w:jc w:val="both"/>
        <w:rPr>
          <w:rFonts w:ascii="Times" w:hAnsi="Times"/>
          <w:b/>
          <w:sz w:val="24"/>
        </w:rPr>
      </w:pPr>
    </w:p>
    <w:p w14:paraId="3DA4A03F" w14:textId="77777777" w:rsidR="00101C26" w:rsidRDefault="00101C26">
      <w:pPr>
        <w:pStyle w:val="Corps"/>
        <w:pBdr>
          <w:top w:val="none" w:sz="0" w:space="0" w:color="auto"/>
        </w:pBdr>
        <w:jc w:val="both"/>
        <w:rPr>
          <w:rFonts w:ascii="Times" w:hAnsi="Times"/>
          <w:b/>
          <w:sz w:val="24"/>
        </w:rPr>
      </w:pPr>
    </w:p>
    <w:p w14:paraId="70CAE9B0" w14:textId="77777777" w:rsidR="00101C26" w:rsidRDefault="00101C26">
      <w:pPr>
        <w:pStyle w:val="Corps"/>
        <w:pBdr>
          <w:top w:val="none" w:sz="0" w:space="0" w:color="auto"/>
        </w:pBdr>
        <w:jc w:val="both"/>
        <w:rPr>
          <w:rFonts w:ascii="Times" w:hAnsi="Times"/>
          <w:b/>
          <w:sz w:val="24"/>
        </w:rPr>
      </w:pPr>
    </w:p>
    <w:p w14:paraId="08FBBB18" w14:textId="5426D51F" w:rsidR="00EC5423" w:rsidRPr="00EC5423" w:rsidRDefault="00EC5423">
      <w:pPr>
        <w:pStyle w:val="Corps"/>
        <w:pBdr>
          <w:top w:val="none" w:sz="0" w:space="0" w:color="auto"/>
        </w:pBdr>
        <w:jc w:val="both"/>
        <w:rPr>
          <w:rFonts w:ascii="Times" w:hAnsi="Times" w:cs="Times"/>
          <w:b/>
          <w:bCs/>
          <w:sz w:val="24"/>
          <w:szCs w:val="24"/>
        </w:rPr>
      </w:pPr>
      <w:r>
        <w:rPr>
          <w:rFonts w:ascii="Times" w:hAnsi="Times"/>
          <w:b/>
          <w:sz w:val="24"/>
        </w:rPr>
        <w:t>Information:</w:t>
      </w:r>
    </w:p>
    <w:p w14:paraId="6B2E93EB" w14:textId="74EDA012" w:rsidR="00EC5423" w:rsidRDefault="00EC5423">
      <w:pPr>
        <w:pStyle w:val="Corps"/>
        <w:pBdr>
          <w:top w:val="none" w:sz="0" w:space="0" w:color="auto"/>
        </w:pBdr>
        <w:jc w:val="both"/>
        <w:rPr>
          <w:rFonts w:ascii="Times" w:hAnsi="Times" w:cs="Times"/>
          <w:sz w:val="24"/>
          <w:szCs w:val="24"/>
        </w:rPr>
      </w:pPr>
    </w:p>
    <w:p w14:paraId="1ECD5C00" w14:textId="38866DCE" w:rsidR="00EC5423" w:rsidRPr="00EC5423" w:rsidRDefault="00EC5423" w:rsidP="00E54302">
      <w:pPr>
        <w:pStyle w:val="Corps"/>
        <w:pBdr>
          <w:top w:val="none" w:sz="0" w:space="0" w:color="auto"/>
        </w:pBdr>
        <w:jc w:val="both"/>
        <w:rPr>
          <w:rFonts w:ascii="Times" w:hAnsi="Times" w:cs="Times"/>
          <w:sz w:val="24"/>
          <w:szCs w:val="24"/>
        </w:rPr>
      </w:pPr>
      <w:r>
        <w:rPr>
          <w:rFonts w:ascii="Times" w:hAnsi="Times"/>
          <w:sz w:val="24"/>
        </w:rPr>
        <w:t>Model: Riviera 10730</w:t>
      </w:r>
    </w:p>
    <w:p w14:paraId="5A0A7256" w14:textId="33740691" w:rsidR="00EC5423" w:rsidRDefault="00EC5423">
      <w:pPr>
        <w:pStyle w:val="Corps"/>
        <w:pBdr>
          <w:top w:val="none" w:sz="0" w:space="0" w:color="auto"/>
        </w:pBdr>
        <w:jc w:val="both"/>
        <w:rPr>
          <w:rFonts w:ascii="Times" w:hAnsi="Times"/>
          <w:sz w:val="24"/>
        </w:rPr>
      </w:pPr>
      <w:r>
        <w:rPr>
          <w:rFonts w:ascii="Times" w:hAnsi="Times"/>
          <w:sz w:val="24"/>
        </w:rPr>
        <w:t>Availability: April 2023</w:t>
      </w:r>
    </w:p>
    <w:p w14:paraId="052CA572" w14:textId="42DBCD4B" w:rsidR="00101C26" w:rsidRDefault="00101C26">
      <w:pPr>
        <w:pStyle w:val="Corps"/>
        <w:pBdr>
          <w:top w:val="none" w:sz="0" w:space="0" w:color="auto"/>
        </w:pBdr>
        <w:jc w:val="both"/>
        <w:rPr>
          <w:rFonts w:ascii="Times" w:hAnsi="Times" w:cs="Times"/>
          <w:sz w:val="24"/>
          <w:szCs w:val="24"/>
        </w:rPr>
      </w:pPr>
    </w:p>
    <w:p w14:paraId="055F9196" w14:textId="3E60EB14" w:rsidR="00101C26" w:rsidRDefault="00101C26">
      <w:pPr>
        <w:pStyle w:val="Corps"/>
        <w:pBdr>
          <w:top w:val="none" w:sz="0" w:space="0" w:color="auto"/>
        </w:pBdr>
        <w:jc w:val="both"/>
        <w:rPr>
          <w:rFonts w:ascii="Times" w:hAnsi="Times" w:cs="Times"/>
          <w:sz w:val="24"/>
          <w:szCs w:val="24"/>
        </w:rPr>
      </w:pPr>
    </w:p>
    <w:p w14:paraId="272731F6" w14:textId="25B48016" w:rsidR="00101C26" w:rsidRDefault="00101C26">
      <w:pPr>
        <w:pStyle w:val="Corps"/>
        <w:pBdr>
          <w:top w:val="none" w:sz="0" w:space="0" w:color="auto"/>
        </w:pBdr>
        <w:jc w:val="both"/>
        <w:rPr>
          <w:rFonts w:ascii="Times" w:hAnsi="Times" w:cs="Times"/>
          <w:sz w:val="24"/>
          <w:szCs w:val="24"/>
        </w:rPr>
      </w:pPr>
    </w:p>
    <w:p w14:paraId="18A29E0B" w14:textId="5B5E367E" w:rsidR="00101C26" w:rsidRDefault="00101C26">
      <w:pPr>
        <w:pStyle w:val="Corps"/>
        <w:pBdr>
          <w:top w:val="none" w:sz="0" w:space="0" w:color="auto"/>
        </w:pBdr>
        <w:jc w:val="both"/>
        <w:rPr>
          <w:rFonts w:ascii="Times" w:hAnsi="Times" w:cs="Times"/>
          <w:sz w:val="24"/>
          <w:szCs w:val="24"/>
        </w:rPr>
      </w:pPr>
      <w:r>
        <w:rPr>
          <w:rFonts w:ascii="Times" w:hAnsi="Times" w:cs="Times"/>
          <w:b/>
          <w:bCs/>
          <w:noProof/>
          <w:sz w:val="24"/>
          <w:szCs w:val="24"/>
        </w:rPr>
        <mc:AlternateContent>
          <mc:Choice Requires="wps">
            <w:drawing>
              <wp:anchor distT="0" distB="0" distL="114300" distR="114300" simplePos="0" relativeHeight="251673600" behindDoc="0" locked="0" layoutInCell="1" allowOverlap="1" wp14:anchorId="72178CE5" wp14:editId="485D6E38">
                <wp:simplePos x="0" y="0"/>
                <wp:positionH relativeFrom="margin">
                  <wp:align>right</wp:align>
                </wp:positionH>
                <wp:positionV relativeFrom="paragraph">
                  <wp:posOffset>161585</wp:posOffset>
                </wp:positionV>
                <wp:extent cx="6083929" cy="27161"/>
                <wp:effectExtent l="19050" t="19050" r="31750" b="30480"/>
                <wp:wrapNone/>
                <wp:docPr id="5" name="Straight Connector 5"/>
                <wp:cNvGraphicFramePr/>
                <a:graphic xmlns:a="http://schemas.openxmlformats.org/drawingml/2006/main">
                  <a:graphicData uri="http://schemas.microsoft.com/office/word/2010/wordprocessingShape">
                    <wps:wsp>
                      <wps:cNvCnPr/>
                      <wps:spPr>
                        <a:xfrm flipV="1">
                          <a:off x="0" y="0"/>
                          <a:ext cx="6083929" cy="27161"/>
                        </a:xfrm>
                        <a:prstGeom prst="line">
                          <a:avLst/>
                        </a:prstGeom>
                        <a:ln w="38100">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BEED90" id="Straight Connector 5" o:spid="_x0000_s1026" style="position:absolute;flip:y;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7.85pt,12.7pt" to="906.9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" strokecolor="black [3040]" strokeweight="3pt">
                <v:stroke dashstyle="1 1"/>
                <w10:wrap anchorx="margin"/>
              </v:line>
            </w:pict>
          </mc:Fallback>
        </mc:AlternateContent>
      </w:r>
    </w:p>
    <w:p w14:paraId="5846FD7B" w14:textId="1D8A3D4B" w:rsidR="00101C26" w:rsidRDefault="00101C26">
      <w:pPr>
        <w:pStyle w:val="Corps"/>
        <w:pBdr>
          <w:top w:val="none" w:sz="0" w:space="0" w:color="auto"/>
        </w:pBdr>
        <w:jc w:val="both"/>
        <w:rPr>
          <w:rFonts w:ascii="Times" w:hAnsi="Times" w:cs="Times"/>
          <w:sz w:val="24"/>
          <w:szCs w:val="24"/>
        </w:rPr>
      </w:pPr>
    </w:p>
    <w:p w14:paraId="199EE638" w14:textId="7FF2B8EC" w:rsidR="00101C26" w:rsidRDefault="00101C26">
      <w:pPr>
        <w:pStyle w:val="Corps"/>
        <w:pBdr>
          <w:top w:val="none" w:sz="0" w:space="0" w:color="auto"/>
        </w:pBdr>
        <w:jc w:val="both"/>
        <w:rPr>
          <w:rFonts w:ascii="Times" w:hAnsi="Times" w:cs="Times"/>
          <w:sz w:val="24"/>
          <w:szCs w:val="24"/>
        </w:rPr>
      </w:pPr>
    </w:p>
    <w:p w14:paraId="1DAD39FC" w14:textId="435A2A24" w:rsidR="00101C26" w:rsidRDefault="00101C26">
      <w:pPr>
        <w:pStyle w:val="Corps"/>
        <w:pBdr>
          <w:top w:val="none" w:sz="0" w:space="0" w:color="auto"/>
        </w:pBdr>
        <w:jc w:val="both"/>
        <w:rPr>
          <w:rFonts w:ascii="Times" w:hAnsi="Times" w:cs="Times"/>
          <w:sz w:val="24"/>
          <w:szCs w:val="24"/>
        </w:rPr>
      </w:pPr>
    </w:p>
    <w:p w14:paraId="250DF33E" w14:textId="77777777" w:rsidR="00101C26" w:rsidRPr="00145955" w:rsidRDefault="00101C26" w:rsidP="00101C26">
      <w:pPr>
        <w:pStyle w:val="CorpsA"/>
        <w:jc w:val="both"/>
        <w:rPr>
          <w:rFonts w:ascii="Times" w:eastAsiaTheme="minorHAnsi" w:hAnsi="Times" w:cs="Times"/>
          <w:b/>
          <w:color w:val="000000" w:themeColor="text1"/>
          <w:sz w:val="24"/>
          <w:szCs w:val="24"/>
          <w:bdr w:val="none" w:sz="0" w:space="0" w:color="auto" w:frame="1"/>
          <w:lang w:eastAsia="en-US"/>
          <w14:textOutline w14:w="0" w14:cap="rnd" w14:cmpd="sng" w14:algn="ctr">
            <w14:noFill/>
            <w14:prstDash w14:val="solid"/>
            <w14:bevel/>
          </w14:textOutline>
        </w:rPr>
      </w:pPr>
      <w:bookmarkStart w:id="3" w:name="_Hlk115784210"/>
      <w:r w:rsidRPr="00145955">
        <w:rPr>
          <w:rFonts w:ascii="Times" w:eastAsiaTheme="minorHAnsi" w:hAnsi="Times" w:cs="Times"/>
          <w:b/>
          <w:color w:val="000000" w:themeColor="text1"/>
          <w:sz w:val="24"/>
          <w:szCs w:val="24"/>
          <w:bdr w:val="none" w:sz="0" w:space="0" w:color="auto" w:frame="1"/>
          <w:lang w:eastAsia="en-US"/>
          <w14:textOutline w14:w="0" w14:cap="rnd" w14:cmpd="sng" w14:algn="ctr">
            <w14:noFill/>
            <w14:prstDash w14:val="solid"/>
            <w14:bevel/>
          </w14:textOutline>
        </w:rPr>
        <w:t>ABOUT BAUME &amp; MERCIER:</w:t>
      </w:r>
    </w:p>
    <w:p w14:paraId="23394680" w14:textId="77777777" w:rsidR="00101C26" w:rsidRPr="00145955" w:rsidRDefault="00101C26" w:rsidP="00101C26">
      <w:pPr>
        <w:pStyle w:val="CorpsA"/>
        <w:jc w:val="both"/>
        <w:rPr>
          <w:rFonts w:ascii="Times" w:eastAsiaTheme="minorHAnsi" w:hAnsi="Times" w:cs="Times"/>
          <w:color w:val="auto"/>
          <w:sz w:val="24"/>
          <w:szCs w:val="24"/>
          <w:bdr w:val="none" w:sz="0" w:space="0" w:color="auto" w:frame="1"/>
          <w:lang w:eastAsia="en-US"/>
          <w14:textOutline w14:w="0" w14:cap="rnd" w14:cmpd="sng" w14:algn="ctr">
            <w14:noFill/>
            <w14:prstDash w14:val="solid"/>
            <w14:bevel/>
          </w14:textOutline>
        </w:rPr>
      </w:pPr>
    </w:p>
    <w:p w14:paraId="67526015" w14:textId="77777777" w:rsidR="00101C26" w:rsidRPr="00145955" w:rsidRDefault="00101C26" w:rsidP="00101C26">
      <w:pPr>
        <w:jc w:val="both"/>
        <w:rPr>
          <w:rFonts w:ascii="Times" w:hAnsi="Times" w:cs="Times"/>
        </w:rPr>
      </w:pPr>
      <w:r w:rsidRPr="00145955">
        <w:rPr>
          <w:rFonts w:ascii="Times" w:hAnsi="Times" w:cs="Times"/>
        </w:rPr>
        <w:t xml:space="preserve">Founded in 1830 at the heart of Swiss Jura, Baume &amp; Mercier enjoys international renown. From its workshops at the heart of Swiss Jura to its headquarters based in Geneva, the Maison offers its clients the very finest timepieces. Born by </w:t>
      </w:r>
      <w:r w:rsidRPr="00145955">
        <w:rPr>
          <w:rFonts w:ascii="Times" w:hAnsi="Times" w:cs="Times"/>
          <w:b/>
        </w:rPr>
        <w:t>a complementary balance between an artistic approach to shape and watchmaking innovation in the service of the client</w:t>
      </w:r>
      <w:r w:rsidRPr="00145955">
        <w:rPr>
          <w:rFonts w:ascii="Times" w:hAnsi="Times" w:cs="Times"/>
        </w:rPr>
        <w:t>, the Baume &amp; Mercier House continues to mark the history of watchmaking by passing down the design and watchmaking expertise that is the Brand’s legacy. This savoir-faire perfectly corresponds with the spirit of cooperation between the Brand’s founders William Baume &amp; Paul Mercier: where classicism meets creativity, tradition meets modernity, and elegance meets character... In a more contemporary way than ever.</w:t>
      </w:r>
    </w:p>
    <w:p w14:paraId="5E3CFFB0" w14:textId="77777777" w:rsidR="00101C26" w:rsidRPr="00145955" w:rsidRDefault="00101C26" w:rsidP="00101C26">
      <w:pPr>
        <w:pStyle w:val="Pardfaut"/>
        <w:jc w:val="both"/>
        <w:rPr>
          <w:rFonts w:ascii="Times" w:hAnsi="Times" w:cs="Times"/>
          <w:sz w:val="24"/>
          <w:szCs w:val="24"/>
        </w:rPr>
      </w:pPr>
    </w:p>
    <w:bookmarkStart w:id="4" w:name="_Hlk96426538"/>
    <w:p w14:paraId="6529D8A7" w14:textId="77777777" w:rsidR="00101C26" w:rsidRPr="00145955" w:rsidRDefault="00101C26" w:rsidP="00101C26">
      <w:pPr>
        <w:pStyle w:val="Pardfaut"/>
        <w:jc w:val="both"/>
        <w:rPr>
          <w:rFonts w:ascii="Times" w:eastAsiaTheme="minorHAnsi" w:hAnsi="Times" w:cs="Times"/>
          <w:color w:val="000000" w:themeColor="text1"/>
          <w:sz w:val="24"/>
          <w:szCs w:val="24"/>
          <w:u w:val="single"/>
          <w:bdr w:val="none" w:sz="0" w:space="0" w:color="auto" w:frame="1"/>
          <w:lang w:eastAsia="en-US"/>
          <w14:textOutline w14:w="0" w14:cap="rnd" w14:cmpd="sng" w14:algn="ctr">
            <w14:noFill/>
            <w14:prstDash w14:val="solid"/>
            <w14:bevel/>
          </w14:textOutline>
        </w:rPr>
      </w:pPr>
      <w:r w:rsidRPr="00145955">
        <w:rPr>
          <w:rFonts w:ascii="Times" w:hAnsi="Times" w:cs="Times"/>
          <w:sz w:val="24"/>
          <w:szCs w:val="24"/>
        </w:rPr>
        <w:fldChar w:fldCharType="begin"/>
      </w:r>
      <w:r w:rsidRPr="00145955">
        <w:rPr>
          <w:rFonts w:ascii="Times" w:hAnsi="Times" w:cs="Times"/>
          <w:sz w:val="24"/>
          <w:szCs w:val="24"/>
        </w:rPr>
        <w:instrText xml:space="preserve"> HYPERLINK "http://www.baume-et-mercier.com" </w:instrText>
      </w:r>
      <w:r w:rsidRPr="00145955">
        <w:rPr>
          <w:rFonts w:ascii="Times" w:hAnsi="Times" w:cs="Times"/>
          <w:sz w:val="24"/>
          <w:szCs w:val="24"/>
        </w:rPr>
        <w:fldChar w:fldCharType="separate"/>
      </w:r>
      <w:r w:rsidRPr="00145955">
        <w:rPr>
          <w:rStyle w:val="Hyperlink"/>
          <w:rFonts w:ascii="Times" w:eastAsiaTheme="minorHAnsi" w:hAnsi="Times" w:cs="Times"/>
          <w:color w:val="000000" w:themeColor="text1"/>
          <w:sz w:val="24"/>
          <w:szCs w:val="24"/>
          <w:bdr w:val="none" w:sz="0" w:space="0" w:color="auto" w:frame="1"/>
          <w:lang w:eastAsia="en-US"/>
          <w14:textOutline w14:w="0" w14:cap="rnd" w14:cmpd="sng" w14:algn="ctr">
            <w14:noFill/>
            <w14:prstDash w14:val="solid"/>
            <w14:bevel/>
          </w14:textOutline>
        </w:rPr>
        <w:t>www.baume-et-mercier.com</w:t>
      </w:r>
      <w:r w:rsidRPr="00145955">
        <w:rPr>
          <w:rFonts w:ascii="Times" w:hAnsi="Times" w:cs="Times"/>
          <w:sz w:val="24"/>
          <w:szCs w:val="24"/>
        </w:rPr>
        <w:fldChar w:fldCharType="end"/>
      </w:r>
      <w:r w:rsidRPr="00145955">
        <w:rPr>
          <w:rFonts w:ascii="Times" w:eastAsiaTheme="minorHAnsi" w:hAnsi="Times" w:cs="Times"/>
          <w:color w:val="000000" w:themeColor="text1"/>
          <w:sz w:val="24"/>
          <w:szCs w:val="24"/>
          <w:u w:val="single"/>
          <w:bdr w:val="none" w:sz="0" w:space="0" w:color="auto" w:frame="1"/>
          <w:lang w:eastAsia="en-US"/>
          <w14:textOutline w14:w="0" w14:cap="rnd" w14:cmpd="sng" w14:algn="ctr">
            <w14:noFill/>
            <w14:prstDash w14:val="solid"/>
            <w14:bevel/>
          </w14:textOutline>
        </w:rPr>
        <w:t xml:space="preserve"> </w:t>
      </w:r>
      <w:bookmarkEnd w:id="3"/>
      <w:bookmarkEnd w:id="4"/>
    </w:p>
    <w:p w14:paraId="750F9213" w14:textId="77777777" w:rsidR="00101C26" w:rsidRDefault="00101C26">
      <w:pPr>
        <w:pStyle w:val="Corps"/>
        <w:pBdr>
          <w:top w:val="none" w:sz="0" w:space="0" w:color="auto"/>
        </w:pBdr>
        <w:jc w:val="both"/>
        <w:rPr>
          <w:rFonts w:ascii="Times" w:hAnsi="Times" w:cs="Times"/>
          <w:sz w:val="24"/>
          <w:szCs w:val="24"/>
        </w:rPr>
      </w:pPr>
    </w:p>
    <w:p w14:paraId="34934C47" w14:textId="11E21E21" w:rsidR="00101C26" w:rsidRDefault="00101C26">
      <w:pPr>
        <w:pStyle w:val="Corps"/>
        <w:pBdr>
          <w:top w:val="none" w:sz="0" w:space="0" w:color="auto"/>
        </w:pBdr>
        <w:jc w:val="both"/>
        <w:rPr>
          <w:rFonts w:ascii="Times" w:hAnsi="Times" w:cs="Times"/>
          <w:sz w:val="24"/>
          <w:szCs w:val="24"/>
        </w:rPr>
      </w:pPr>
    </w:p>
    <w:p w14:paraId="2AAAA5C4" w14:textId="77777777" w:rsidR="00101C26" w:rsidRPr="00EC5423" w:rsidRDefault="00101C26">
      <w:pPr>
        <w:pStyle w:val="Corps"/>
        <w:pBdr>
          <w:top w:val="none" w:sz="0" w:space="0" w:color="auto"/>
        </w:pBdr>
        <w:jc w:val="both"/>
        <w:rPr>
          <w:rFonts w:ascii="Times" w:hAnsi="Times" w:cs="Times"/>
          <w:sz w:val="24"/>
          <w:szCs w:val="24"/>
        </w:rPr>
      </w:pPr>
    </w:p>
    <w:sectPr w:rsidR="00101C26" w:rsidRPr="00EC5423">
      <w:headerReference w:type="even" r:id="rId19"/>
      <w:headerReference w:type="default" r:id="rId20"/>
      <w:footerReference w:type="even" r:id="rId21"/>
      <w:footerReference w:type="default" r:id="rId22"/>
      <w:headerReference w:type="first" r:id="rId23"/>
      <w:footerReference w:type="first" r:id="rId24"/>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4E9BB8" w14:textId="77777777" w:rsidR="006D1B28" w:rsidRDefault="003A3DB0">
      <w:r>
        <w:separator/>
      </w:r>
    </w:p>
  </w:endnote>
  <w:endnote w:type="continuationSeparator" w:id="0">
    <w:p w14:paraId="624E9BBA" w14:textId="77777777" w:rsidR="006D1B28" w:rsidRDefault="003A3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Helvetica Neue">
    <w:altName w:val="Arial"/>
    <w:charset w:val="00"/>
    <w:family w:val="roman"/>
    <w:pitch w:val="default"/>
  </w:font>
  <w:font w:name="Times">
    <w:panose1 w:val="02020603050405020304"/>
    <w:charset w:val="00"/>
    <w:family w:val="roman"/>
    <w:pitch w:val="variable"/>
    <w:sig w:usb0="E0002EFF" w:usb1="C000785B" w:usb2="00000009" w:usb3="00000000" w:csb0="000001FF" w:csb1="00000000"/>
  </w:font>
  <w:font w:name="Sabon LT Std">
    <w:altName w:val="Cambri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70D0B" w14:textId="77777777" w:rsidR="00101C26" w:rsidRDefault="00101C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10DF7" w14:textId="77777777" w:rsidR="00101C26" w:rsidRDefault="00101C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D716D" w14:textId="77777777" w:rsidR="00101C26" w:rsidRDefault="00101C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E9BB4" w14:textId="77777777" w:rsidR="006D1B28" w:rsidRDefault="003A3DB0">
      <w:r>
        <w:separator/>
      </w:r>
    </w:p>
  </w:footnote>
  <w:footnote w:type="continuationSeparator" w:id="0">
    <w:p w14:paraId="624E9BB6" w14:textId="77777777" w:rsidR="006D1B28" w:rsidRDefault="003A3D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D617D" w14:textId="77777777" w:rsidR="00101C26" w:rsidRDefault="00101C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DF7FD" w14:textId="5B2AAB46" w:rsidR="00E54302" w:rsidRDefault="00101C26" w:rsidP="00E54302">
    <w:pPr>
      <w:pStyle w:val="Header"/>
      <w:jc w:val="center"/>
    </w:pPr>
    <w:r>
      <w:rPr>
        <w:noProof/>
        <w:lang w:eastAsia="zh-CN"/>
      </w:rPr>
      <mc:AlternateContent>
        <mc:Choice Requires="wps">
          <w:drawing>
            <wp:anchor distT="0" distB="0" distL="114300" distR="114300" simplePos="0" relativeHeight="251659264" behindDoc="0" locked="0" layoutInCell="0" allowOverlap="1" wp14:anchorId="0EF98329" wp14:editId="7CD365A5">
              <wp:simplePos x="0" y="0"/>
              <wp:positionH relativeFrom="page">
                <wp:posOffset>0</wp:posOffset>
              </wp:positionH>
              <wp:positionV relativeFrom="page">
                <wp:posOffset>190500</wp:posOffset>
              </wp:positionV>
              <wp:extent cx="7560310" cy="161290"/>
              <wp:effectExtent l="0" t="0" r="2540" b="10160"/>
              <wp:wrapNone/>
              <wp:docPr id="14" name="MSIPCM8e05441c82e7a7187b4c516a" descr="{&quot;HashCode&quot;:831880294,&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161290"/>
                      </a:xfrm>
                      <a:prstGeom prst="rect">
                        <a:avLst/>
                      </a:prstGeom>
                      <a:noFill/>
                      <a:ln w="6350">
                        <a:noFill/>
                      </a:ln>
                      <a:effectLst/>
                      <a:sp3d/>
                      <a:extLst>
                        <a:ext uri="{91240B29-F687-4F45-9708-019B960494DF}">
                          <a14:hiddenLine xmlns:a14="http://schemas.microsoft.com/office/drawing/2010/main" w="6350">
                            <a:solidFill>
                              <a:prstClr val="black"/>
                            </a:solidFill>
                          </a14:hiddenLine>
                        </a:ext>
                      </a:extLst>
                    </wps:spPr>
                    <wps:style>
                      <a:lnRef idx="0">
                        <a:scrgbClr r="0" g="0" b="0"/>
                      </a:lnRef>
                      <a:fillRef idx="0">
                        <a:scrgbClr r="0" g="0" b="0"/>
                      </a:fillRef>
                      <a:effectRef idx="0">
                        <a:scrgbClr r="0" g="0" b="0"/>
                      </a:effectRef>
                      <a:fontRef idx="none"/>
                    </wps:style>
                    <wps:txbx>
                      <w:txbxContent>
                        <w:p w14:paraId="71CD7F3E" w14:textId="6BF56665" w:rsidR="00101C26" w:rsidRPr="00101C26" w:rsidRDefault="00101C26" w:rsidP="00101C26">
                          <w:pPr>
                            <w:rPr>
                              <w:rFonts w:ascii="Calibri" w:hAnsi="Calibri" w:cs="Calibri"/>
                              <w:color w:val="000000"/>
                              <w:sz w:val="20"/>
                            </w:rPr>
                          </w:pPr>
                          <w:r w:rsidRPr="00101C26">
                            <w:rPr>
                              <w:rFonts w:ascii="Calibri" w:hAnsi="Calibri" w:cs="Calibri"/>
                              <w:color w:val="000000"/>
                              <w:sz w:val="20"/>
                            </w:rPr>
                            <w:t>General Information</w:t>
                          </w:r>
                        </w:p>
                      </w:txbxContent>
                    </wps:txbx>
                    <wps:bodyPr rot="0" spcFirstLastPara="1" vertOverflow="overflow" horzOverflow="overflow" vert="horz" wrap="square" lIns="254000" tIns="0" rIns="50800" bIns="0" numCol="1" spcCol="38100" rtlCol="0" fromWordArt="0" anchor="t" anchorCtr="0" forceAA="0" compatLnSpc="1">
                      <a:prstTxWarp prst="textNoShape">
                        <a:avLst/>
                      </a:prstTxWarp>
                      <a:spAutoFit/>
                    </wps:bodyPr>
                  </wps:wsp>
                </a:graphicData>
              </a:graphic>
            </wp:anchor>
          </w:drawing>
        </mc:Choice>
        <mc:Fallback>
          <w:pict>
            <v:shapetype w14:anchorId="0EF98329" id="_x0000_t202" coordsize="21600,21600" o:spt="202" path="m,l,21600r21600,l21600,xe">
              <v:stroke joinstyle="miter"/>
              <v:path gradientshapeok="t" o:connecttype="rect"/>
            </v:shapetype>
            <v:shape id="MSIPCM8e05441c82e7a7187b4c516a" o:spid="_x0000_s1030" type="#_x0000_t202" alt="{&quot;HashCode&quot;:831880294,&quot;Height&quot;:841.0,&quot;Width&quot;:595.0,&quot;Placement&quot;:&quot;Header&quot;,&quot;Index&quot;:&quot;Primary&quot;,&quot;Section&quot;:1,&quot;Top&quot;:0.0,&quot;Left&quot;:0.0}" style="position:absolute;left:0;text-align:left;margin-left:0;margin-top:15pt;width:595.3pt;height:12.7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" o:allowincell="f" filled="f" stroked="f" strokeweight=".5pt">
              <v:fill o:detectmouseclick="t"/>
              <v:textbox style="mso-fit-shape-to-text:t" inset="20pt,0,4pt,0">
                <w:txbxContent>
                  <w:p w14:paraId="71CD7F3E" w14:textId="6BF56665" w:rsidR="00101C26" w:rsidRPr="00101C26" w:rsidRDefault="00101C26" w:rsidP="00101C26">
                    <w:pPr>
                      <w:rPr>
                        <w:rFonts w:ascii="Calibri" w:hAnsi="Calibri" w:cs="Calibri"/>
                        <w:color w:val="000000"/>
                        <w:sz w:val="20"/>
                      </w:rPr>
                    </w:pPr>
                    <w:r w:rsidRPr="00101C26">
                      <w:rPr>
                        <w:rFonts w:ascii="Calibri" w:hAnsi="Calibri" w:cs="Calibri"/>
                        <w:color w:val="000000"/>
                        <w:sz w:val="20"/>
                      </w:rPr>
                      <w:t>General Information</w:t>
                    </w:r>
                  </w:p>
                </w:txbxContent>
              </v:textbox>
              <w10:wrap anchorx="page" anchory="page"/>
            </v:shape>
          </w:pict>
        </mc:Fallback>
      </mc:AlternateContent>
    </w:r>
    <w:r w:rsidR="00E54302">
      <w:rPr>
        <w:noProof/>
        <w:lang w:eastAsia="zh-CN"/>
      </w:rPr>
      <w:drawing>
        <wp:inline distT="0" distB="0" distL="0" distR="0" wp14:anchorId="0338AC07" wp14:editId="302C3F9E">
          <wp:extent cx="1825710" cy="625475"/>
          <wp:effectExtent l="0" t="0" r="3175" b="3175"/>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25710" cy="625475"/>
                  </a:xfrm>
                  <a:prstGeom prst="rect">
                    <a:avLst/>
                  </a:prstGeom>
                  <a:noFill/>
                  <a:ln>
                    <a:noFill/>
                  </a:ln>
                </pic:spPr>
              </pic:pic>
            </a:graphicData>
          </a:graphic>
        </wp:inline>
      </w:drawing>
    </w:r>
  </w:p>
  <w:p w14:paraId="5ECE4F8E" w14:textId="0248426F" w:rsidR="00E54302" w:rsidRDefault="00E54302">
    <w:pPr>
      <w:pStyle w:val="Header"/>
    </w:pPr>
  </w:p>
  <w:p w14:paraId="29294D67" w14:textId="308B4149" w:rsidR="00E54302" w:rsidRDefault="00E54302">
    <w:pPr>
      <w:pStyle w:val="Header"/>
    </w:pPr>
  </w:p>
  <w:p w14:paraId="69546855" w14:textId="77777777" w:rsidR="00E54302" w:rsidRDefault="00E543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8390C" w14:textId="77777777" w:rsidR="00101C26" w:rsidRDefault="00101C2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B58"/>
    <w:rsid w:val="00101C26"/>
    <w:rsid w:val="003A3DB0"/>
    <w:rsid w:val="006D1B28"/>
    <w:rsid w:val="007D3AB7"/>
    <w:rsid w:val="008F1ED9"/>
    <w:rsid w:val="00A254B7"/>
    <w:rsid w:val="00AB0C07"/>
    <w:rsid w:val="00AD4B58"/>
    <w:rsid w:val="00E54302"/>
    <w:rsid w:val="00EC5423"/>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E9B73"/>
  <w15:docId w15:val="{8A805A59-4831-4F32-A726-E811CA545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Corps">
    <w:name w:val="Corps"/>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Aucun">
    <w:name w:val="Aucun"/>
    <w:rPr>
      <w:lang w:val="en-US"/>
    </w:rPr>
  </w:style>
  <w:style w:type="paragraph" w:styleId="Header">
    <w:name w:val="header"/>
    <w:basedOn w:val="Normal"/>
    <w:link w:val="HeaderChar"/>
    <w:uiPriority w:val="99"/>
    <w:unhideWhenUsed/>
    <w:rsid w:val="00A254B7"/>
    <w:pPr>
      <w:tabs>
        <w:tab w:val="center" w:pos="4536"/>
        <w:tab w:val="right" w:pos="9072"/>
      </w:tabs>
    </w:pPr>
  </w:style>
  <w:style w:type="character" w:customStyle="1" w:styleId="HeaderChar">
    <w:name w:val="Header Char"/>
    <w:basedOn w:val="DefaultParagraphFont"/>
    <w:link w:val="Header"/>
    <w:uiPriority w:val="99"/>
    <w:rsid w:val="00A254B7"/>
    <w:rPr>
      <w:sz w:val="24"/>
      <w:szCs w:val="24"/>
      <w:lang w:val="en-US" w:eastAsia="en-US"/>
    </w:rPr>
  </w:style>
  <w:style w:type="paragraph" w:styleId="Footer">
    <w:name w:val="footer"/>
    <w:basedOn w:val="Normal"/>
    <w:link w:val="FooterChar"/>
    <w:uiPriority w:val="99"/>
    <w:unhideWhenUsed/>
    <w:rsid w:val="00A254B7"/>
    <w:pPr>
      <w:tabs>
        <w:tab w:val="center" w:pos="4536"/>
        <w:tab w:val="right" w:pos="9072"/>
      </w:tabs>
    </w:pPr>
  </w:style>
  <w:style w:type="character" w:customStyle="1" w:styleId="FooterChar">
    <w:name w:val="Footer Char"/>
    <w:basedOn w:val="DefaultParagraphFont"/>
    <w:link w:val="Footer"/>
    <w:uiPriority w:val="99"/>
    <w:rsid w:val="00A254B7"/>
    <w:rPr>
      <w:sz w:val="24"/>
      <w:szCs w:val="24"/>
      <w:lang w:val="en-US" w:eastAsia="en-US"/>
    </w:rPr>
  </w:style>
  <w:style w:type="paragraph" w:styleId="NoSpacing">
    <w:name w:val="No Spacing"/>
    <w:uiPriority w:val="1"/>
    <w:qFormat/>
    <w:rsid w:val="00A254B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lang w:eastAsia="en-US"/>
    </w:rPr>
  </w:style>
  <w:style w:type="paragraph" w:customStyle="1" w:styleId="Pardfaut">
    <w:name w:val="Par défaut"/>
    <w:rsid w:val="00101C26"/>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Neue" w:hAnsi="Helvetica Neue" w:cs="Arial Unicode MS"/>
      <w:color w:val="000000"/>
      <w:sz w:val="22"/>
      <w:szCs w:val="22"/>
      <w:bdr w:val="none" w:sz="0" w:space="0" w:color="auto"/>
      <w:lang w:eastAsia="fr-CH"/>
      <w14:textOutline w14:w="0" w14:cap="flat" w14:cmpd="sng" w14:algn="ctr">
        <w14:noFill/>
        <w14:prstDash w14:val="solid"/>
        <w14:bevel/>
      </w14:textOutline>
    </w:rPr>
  </w:style>
  <w:style w:type="paragraph" w:customStyle="1" w:styleId="CorpsA">
    <w:name w:val="Corps A"/>
    <w:rsid w:val="00101C26"/>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Neue" w:hAnsi="Helvetica Neue" w:cs="Arial Unicode MS"/>
      <w:color w:val="000000"/>
      <w:sz w:val="22"/>
      <w:szCs w:val="22"/>
      <w:u w:color="000000"/>
      <w:bdr w:val="none" w:sz="0" w:space="0" w:color="auto"/>
      <w:lang w:eastAsia="fr-CH"/>
      <w14:textOutline w14:w="12700" w14:cap="flat" w14:cmpd="sng" w14:algn="ctr">
        <w14:noFill/>
        <w14:prstDash w14:val="solid"/>
        <w14:miter w14:lim="1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2EE5721879864CB08761BA862F24DD" ma:contentTypeVersion="15" ma:contentTypeDescription="Create a new document." ma:contentTypeScope="" ma:versionID="d43379888c9cdf4c8a41fd8468da0954">
  <xsd:schema xmlns:xsd="http://www.w3.org/2001/XMLSchema" xmlns:xs="http://www.w3.org/2001/XMLSchema" xmlns:p="http://schemas.microsoft.com/office/2006/metadata/properties" xmlns:ns3="5c030f0a-dc6b-437c-b94e-fc1250fc319f" xmlns:ns4="a08b4144-d4de-4420-a0a8-8275d64410ac" targetNamespace="http://schemas.microsoft.com/office/2006/metadata/properties" ma:root="true" ma:fieldsID="3d7dcab03efff717498b02c3b967ce27" ns3:_="" ns4:_="">
    <xsd:import namespace="5c030f0a-dc6b-437c-b94e-fc1250fc319f"/>
    <xsd:import namespace="a08b4144-d4de-4420-a0a8-8275d64410a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030f0a-dc6b-437c-b94e-fc1250fc319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8b4144-d4de-4420-a0a8-8275d64410a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a08b4144-d4de-4420-a0a8-8275d64410ac" xsi:nil="true"/>
  </documentManagement>
</p:properties>
</file>

<file path=customXml/itemProps1.xml><?xml version="1.0" encoding="utf-8"?>
<ds:datastoreItem xmlns:ds="http://schemas.openxmlformats.org/officeDocument/2006/customXml" ds:itemID="{36BE12A5-73CA-4B1C-92B9-C2E9EF121C63}">
  <ds:schemaRefs>
    <ds:schemaRef ds:uri="http://schemas.microsoft.com/sharepoint/v3/contenttype/forms"/>
  </ds:schemaRefs>
</ds:datastoreItem>
</file>

<file path=customXml/itemProps2.xml><?xml version="1.0" encoding="utf-8"?>
<ds:datastoreItem xmlns:ds="http://schemas.openxmlformats.org/officeDocument/2006/customXml" ds:itemID="{E8B35481-43D7-4684-8BA7-025E35ED6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030f0a-dc6b-437c-b94e-fc1250fc319f"/>
    <ds:schemaRef ds:uri="a08b4144-d4de-4420-a0a8-8275d64410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F7655E-2C64-47BD-A440-1FE59ED1BE8E}">
  <ds:schemaRefs>
    <ds:schemaRef ds:uri="http://schemas.microsoft.com/office/2006/documentManagement/types"/>
    <ds:schemaRef ds:uri="http://schemas.openxmlformats.org/package/2006/metadata/core-properties"/>
    <ds:schemaRef ds:uri="5c030f0a-dc6b-437c-b94e-fc1250fc319f"/>
    <ds:schemaRef ds:uri="http://purl.org/dc/dcmitype/"/>
    <ds:schemaRef ds:uri="http://purl.org/dc/elements/1.1/"/>
    <ds:schemaRef ds:uri="http://schemas.microsoft.com/office/2006/metadata/properties"/>
    <ds:schemaRef ds:uri="http://schemas.microsoft.com/office/infopath/2007/PartnerControls"/>
    <ds:schemaRef ds:uri="a08b4144-d4de-4420-a0a8-8275d64410ac"/>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1216</Words>
  <Characters>6693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Richemont International SA</Company>
  <LinksUpToDate>false</LinksUpToDate>
  <CharactersWithSpaces>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PUISSANT Antoine (BEM-CH)</dc:creator>
  <cp:lastModifiedBy>DUMONT-GIRARD Clarisse (BEM-CH)</cp:lastModifiedBy>
  <cp:revision>9</cp:revision>
  <dcterms:created xsi:type="dcterms:W3CDTF">2023-02-06T11:45:00Z</dcterms:created>
  <dcterms:modified xsi:type="dcterms:W3CDTF">2023-03-03T14:17:00Z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0x010100762EE5721879864CB08761BA862F24DD</vt:lpwstr>
  </property>
  <property fmtid="{D5CDD505-2E9C-101B-9397-08002B2CF9AE}" pid="3" name="MSIP_Label_98a14748-72d4-4075-91da-a3aef68197d4_Enabled">
    <vt:lpwstr>true</vt:lpwstr>
  </property>
  <property fmtid="{D5CDD505-2E9C-101B-9397-08002B2CF9AE}" pid="4" name="MSIP_Label_98a14748-72d4-4075-91da-a3aef68197d4_SetDate">
    <vt:lpwstr>2023-03-03T14:17:22Z</vt:lpwstr>
  </property>
  <property fmtid="{D5CDD505-2E9C-101B-9397-08002B2CF9AE}" pid="5" name="MSIP_Label_98a14748-72d4-4075-91da-a3aef68197d4_Method">
    <vt:lpwstr>Standard</vt:lpwstr>
  </property>
  <property fmtid="{D5CDD505-2E9C-101B-9397-08002B2CF9AE}" pid="6" name="MSIP_Label_98a14748-72d4-4075-91da-a3aef68197d4_Name">
    <vt:lpwstr>Internal</vt:lpwstr>
  </property>
  <property fmtid="{D5CDD505-2E9C-101B-9397-08002B2CF9AE}" pid="7" name="MSIP_Label_98a14748-72d4-4075-91da-a3aef68197d4_SiteId">
    <vt:lpwstr>94b3f1b2-8b3a-49e3-ba33-8b8fb6d18361</vt:lpwstr>
  </property>
  <property fmtid="{D5CDD505-2E9C-101B-9397-08002B2CF9AE}" pid="8" name="MSIP_Label_98a14748-72d4-4075-91da-a3aef68197d4_ActionId">
    <vt:lpwstr>c0caded1-b466-4363-bca3-6d8228463c57</vt:lpwstr>
  </property>
  <property fmtid="{D5CDD505-2E9C-101B-9397-08002B2CF9AE}" pid="9" name="MSIP_Label_98a14748-72d4-4075-91da-a3aef68197d4_ContentBits">
    <vt:lpwstr>1</vt:lpwstr>
  </property>
</Properties>
</file>