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bidi/>
        <w:jc w:val="center"/>
        <w:rPr>
          <w:rFonts w:ascii="Times New Roman" w:hAnsi="Times New Roman" w:cs="Times New Roman"/>
          <w:b/>
          <w:bCs/>
          <w:sz w:val="32"/>
          <w:szCs w:val="32"/>
          <w:rtl/>
        </w:rPr>
      </w:pPr>
      <w:r>
        <w:rPr>
          <w:rFonts w:ascii="Times New Roman" w:hAnsi="Times New Roman" w:hint="cs"/>
          <w:b/>
          <w:bCs/>
          <w:sz w:val="32"/>
          <w:szCs w:val="32"/>
          <w:rtl/>
        </w:rPr>
        <w:t xml:space="preserve">مجموعة </w:t>
      </w:r>
      <w:proofErr w:type="spellStart"/>
      <w:r>
        <w:rPr>
          <w:rFonts w:ascii="Times New Roman" w:hAnsi="Times New Roman" w:hint="cs"/>
          <w:b/>
          <w:bCs/>
          <w:sz w:val="32"/>
          <w:szCs w:val="32"/>
          <w:rtl/>
        </w:rPr>
        <w:t>كلاسيما</w:t>
      </w:r>
      <w:proofErr w:type="spellEnd"/>
      <w:r>
        <w:rPr>
          <w:rFonts w:ascii="Times New Roman" w:hAnsi="Times New Roman" w:hint="cs"/>
          <w:b/>
          <w:bCs/>
          <w:sz w:val="32"/>
          <w:szCs w:val="32"/>
          <w:rtl/>
        </w:rPr>
        <w:t xml:space="preserve"> تخلّد علاقة الحب التي تجمع بين دار بوم </w:t>
      </w:r>
      <w:proofErr w:type="spellStart"/>
      <w:r>
        <w:rPr>
          <w:rFonts w:ascii="Times New Roman" w:hAnsi="Times New Roman" w:hint="cs"/>
          <w:b/>
          <w:bCs/>
          <w:sz w:val="32"/>
          <w:szCs w:val="32"/>
          <w:rtl/>
        </w:rPr>
        <w:t>إييه</w:t>
      </w:r>
      <w:proofErr w:type="spellEnd"/>
      <w:r>
        <w:rPr>
          <w:rFonts w:ascii="Times New Roman" w:hAnsi="Times New Roman" w:hint="cs"/>
          <w:b/>
          <w:bCs/>
          <w:sz w:val="32"/>
          <w:szCs w:val="32"/>
          <w:rtl/>
        </w:rPr>
        <w:t xml:space="preserve"> </w:t>
      </w:r>
      <w:proofErr w:type="spellStart"/>
      <w:r>
        <w:rPr>
          <w:rFonts w:ascii="Times New Roman" w:hAnsi="Times New Roman" w:hint="cs"/>
          <w:b/>
          <w:bCs/>
          <w:sz w:val="32"/>
          <w:szCs w:val="32"/>
          <w:rtl/>
        </w:rPr>
        <w:t>ميرسييه</w:t>
      </w:r>
      <w:proofErr w:type="spellEnd"/>
      <w:r>
        <w:rPr>
          <w:rFonts w:ascii="Times New Roman" w:hAnsi="Times New Roman" w:hint="cs"/>
          <w:b/>
          <w:bCs/>
          <w:sz w:val="32"/>
          <w:szCs w:val="32"/>
          <w:rtl/>
        </w:rPr>
        <w:t xml:space="preserve"> والمرأة</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الفقرة الاستهلاليّة:</w:t>
      </w:r>
      <w:r>
        <w:rPr>
          <w:rFonts w:ascii="Times New Roman" w:hAnsi="Times New Roman" w:hint="cs"/>
          <w:sz w:val="24"/>
          <w:szCs w:val="24"/>
          <w:rtl/>
        </w:rPr>
        <w:t xml:space="preserve"> قدّمت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مرسييه بمناسبة معرض شنغهاي للساعات والعجائب لسنة 2024، ثلاثة موديلات جديدة مرصّعة بالألماس لتُضاف إلى مجموعة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وهي إصدارات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ستاري سكاي. وتأتي هذه الساعات بأناقتها وأنوثتها تخليدًا لعلاقة الحب الكبيرة التي تجمع بين الدار والمرأة. فهي تُعدّ أصل الساعات الاستثنائية التي شكّلت هويّة الدار من الناحيتين الجمالية والفنيّة على حدّ السواء. وقد كان السيّد بول مرسييه هو من حفّز على ابتكار هذه الرؤية المرهفة والجريئة. ولا يزال إرثه المتميّز حيًا بعد مرور أكثر من قرن، ويتجلّى ذلك في أحدث إبداعات الدار في صناعة الساعات.</w:t>
      </w:r>
      <w:r>
        <w:rPr>
          <w:rFonts w:hint="cs"/>
          <w:rtl/>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bidi/>
        <w:jc w:val="both"/>
        <w:rPr>
          <w:rFonts w:ascii="Times New Roman" w:hAnsi="Times New Roman" w:cs="Times New Roman"/>
          <w:b/>
          <w:bCs/>
          <w:sz w:val="24"/>
          <w:szCs w:val="24"/>
          <w:rtl/>
        </w:rPr>
      </w:pPr>
      <w:r>
        <w:rPr>
          <w:rFonts w:ascii="Times New Roman" w:hAnsi="Times New Roman" w:hint="cs"/>
          <w:b/>
          <w:bCs/>
          <w:sz w:val="24"/>
          <w:szCs w:val="24"/>
          <w:rtl/>
        </w:rPr>
        <w:t>إبداعات صناعة ساعات سابقة لعصرها</w:t>
      </w:r>
      <w:r>
        <w:rPr>
          <w:rFonts w:hint="cs"/>
          <w:rtl/>
        </w:rPr>
        <w:t xml:space="preserve">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hint="cs"/>
          <w:sz w:val="24"/>
          <w:szCs w:val="24"/>
          <w:rtl/>
        </w:rPr>
        <w:t xml:space="preserve">"أودّ أن يتم دمج ساعاتنا في الأساور والخواتم </w:t>
      </w:r>
      <w:proofErr w:type="spellStart"/>
      <w:r>
        <w:rPr>
          <w:rFonts w:ascii="Times New Roman" w:hAnsi="Times New Roman" w:hint="cs"/>
          <w:sz w:val="24"/>
          <w:szCs w:val="24"/>
          <w:rtl/>
        </w:rPr>
        <w:t>والقلادات</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والبروشات</w:t>
      </w:r>
      <w:proofErr w:type="spellEnd"/>
      <w:r>
        <w:rPr>
          <w:rFonts w:ascii="Times New Roman" w:hAnsi="Times New Roman" w:hint="cs"/>
          <w:sz w:val="24"/>
          <w:szCs w:val="24"/>
          <w:rtl/>
        </w:rPr>
        <w:t xml:space="preserve">! لطالما عُدّت مدينة جنيف عاصمة صياغة الذهب؛ فهي المكان المثالي للجمع بين صناعة الساعات والمجوهرات. "وفي ظلّ التوازن المثالي بين الجودة الفنيّة والجمالية المعاصرة الذي لمسه بول مرسييه في صناعة الساعات، فقد جعل من المرأة مصدر إلهام رهيب. إذ تميّز بحسّه المرهف وأناقته وطابعه العالمي وروحه الجماليّة الرائدة في مجال المجوهرات فضلاً عن شغفه بالفنّ </w:t>
      </w:r>
      <w:proofErr w:type="gramStart"/>
      <w:r>
        <w:rPr>
          <w:rFonts w:ascii="Times New Roman" w:hAnsi="Times New Roman" w:hint="cs"/>
          <w:sz w:val="24"/>
          <w:szCs w:val="24"/>
          <w:rtl/>
        </w:rPr>
        <w:t>و خبرته</w:t>
      </w:r>
      <w:proofErr w:type="gramEnd"/>
      <w:r>
        <w:rPr>
          <w:rFonts w:ascii="Times New Roman" w:hAnsi="Times New Roman" w:hint="cs"/>
          <w:sz w:val="24"/>
          <w:szCs w:val="24"/>
          <w:rtl/>
        </w:rPr>
        <w:t xml:space="preserve"> الواسعة في صناعة المجوهرات، وهو من حدّد الاتجاه الذي سلكته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عندما أبرمت شراكة في عام 1918 مع السيّد وليام بوم صانع الساعات المتألّق وذو الحسّ العملي، والتي لا تزال مستمرة إلى يومنا هذا.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"وأخيراً، نتحدث اليوم عن صناعة الساعات كما لو كان لا يوجد على الأرض سوى الرجال. النساء، النساء يا صديقي! لن يرضين في أن يقتصر دورهنّ على ضبط الساعة! بل سيرغبن السيطرة على الزمن أيضًا، ولكن ليس باستخدام تلك الساعات السخيفة المخصّصة للرجال! فبفضل التصغير في الحركات وشيوع استخدام ساعات اليد على نطاق واسع، ستصبح الساعات أساور حقيقية وقطع مجوهرات أصلية. انظر كيف باتت النساء يفرضن أنفسهنّ اليوم! انظر إلى النساء في </w:t>
      </w:r>
      <w:proofErr w:type="spellStart"/>
      <w:r>
        <w:rPr>
          <w:rFonts w:ascii="Times New Roman" w:hAnsi="Times New Roman" w:hint="cs"/>
          <w:sz w:val="24"/>
          <w:szCs w:val="24"/>
          <w:rtl/>
        </w:rPr>
        <w:t>أنجلترا</w:t>
      </w:r>
      <w:proofErr w:type="spellEnd"/>
      <w:r>
        <w:rPr>
          <w:rFonts w:ascii="Times New Roman" w:hAnsi="Times New Roman" w:hint="cs"/>
          <w:sz w:val="24"/>
          <w:szCs w:val="24"/>
          <w:rtl/>
        </w:rPr>
        <w:t xml:space="preserve"> المُطالبات بحقهنّ في التصويت. وإلى المؤتمر النسائي الدولي في عاصمة كوبنهاغن المُنعقد عام 1910، الذي دعا إلى إنشاء يوم عالمي للمرأة! أرى أننا نعيش اليوم في أولى مراحل التغييرات الكبرى في هذا القطاع، والتي ستكون امتدادًا لتلك التي تحدث في المجتمع ككل. لكن لعلّ الوقت لا يزال مبكرًا جدًا. يمكننا التحدّث عن ذلك مرة أخرى بعد خمس أو ستّ سنوات، إذا كان ذلك يثير اهتمامك</w:t>
      </w:r>
      <w:proofErr w:type="gramStart"/>
      <w:r>
        <w:rPr>
          <w:rFonts w:ascii="Times New Roman" w:hAnsi="Times New Roman" w:hint="cs"/>
          <w:sz w:val="24"/>
          <w:szCs w:val="24"/>
          <w:rtl/>
        </w:rPr>
        <w:t>. »</w:t>
      </w:r>
      <w:proofErr w:type="gramEnd"/>
      <w:r>
        <w:rPr>
          <w:rFonts w:ascii="Times New Roman" w:hAnsi="Times New Roman" w:hint="cs"/>
          <w:sz w:val="24"/>
          <w:szCs w:val="24"/>
          <w:rtl/>
        </w:rPr>
        <w:t>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بالنسبة إليه، يجب أن تكون ساعة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عالية الدقة ومواكبة للعصر وذات أناقة ورونق عصري. فهو سرعان ما أدرك أن النساء يمثّلن سوقًا مزدهرة، وأنّهنّ يتمتّعن بحسّ مرهف تجاه الساعة وروعة طابعها خيالها، كما أدرك أن التقنيات الجديدة ساهمت في تحرير الكثير من القيود وشجّعت على الروح الإبداعيّة.  لذا صمّم ساعات مجوهرات أثارت ضجّة كبيرة. وفي دليل </w:t>
      </w:r>
      <w:proofErr w:type="spellStart"/>
      <w:r>
        <w:rPr>
          <w:rFonts w:ascii="Times New Roman" w:hAnsi="Times New Roman" w:hint="cs"/>
          <w:sz w:val="24"/>
          <w:szCs w:val="24"/>
          <w:rtl/>
        </w:rPr>
        <w:t>دافوين</w:t>
      </w:r>
      <w:proofErr w:type="spellEnd"/>
      <w:r>
        <w:rPr>
          <w:rFonts w:ascii="Times New Roman" w:hAnsi="Times New Roman" w:hint="cs"/>
          <w:sz w:val="24"/>
          <w:szCs w:val="24"/>
          <w:rtl/>
        </w:rPr>
        <w:t xml:space="preserve"> لصناعة الساعات الصادر عام 1920، أشاد إعلان للدار بـ "الخيال الراقي </w:t>
      </w:r>
      <w:r>
        <w:rPr>
          <w:rFonts w:ascii="Times New Roman" w:hAnsi="Times New Roman" w:hint="cs"/>
          <w:sz w:val="24"/>
          <w:szCs w:val="24"/>
          <w:rtl/>
        </w:rPr>
        <w:lastRenderedPageBreak/>
        <w:t>للسيدات". وهذا دليل، إذا كانت هناك حاجة إلى دليل، على أن الدار كانت سبّاقة دائمًا في إضفاء رؤية أنثوية وفنيّة على صناعة الساعات.</w:t>
      </w:r>
      <w:r>
        <w:rPr>
          <w:rFonts w:hint="cs"/>
          <w:rtl/>
        </w:rPr>
        <w:t xml:space="preserve">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bidi/>
        <w:jc w:val="both"/>
        <w:rPr>
          <w:rStyle w:val="Aucun"/>
          <w:rFonts w:ascii="Times New Roman" w:hAnsi="Times New Roman" w:cs="Times New Roman"/>
          <w:color w:val="EE220C"/>
          <w:sz w:val="24"/>
          <w:szCs w:val="24"/>
          <w:rtl/>
        </w:rPr>
      </w:pPr>
      <w:r>
        <w:rPr>
          <w:rFonts w:ascii="Times New Roman" w:hAnsi="Times New Roman" w:hint="cs"/>
          <w:sz w:val="24"/>
          <w:szCs w:val="24"/>
          <w:rtl/>
        </w:rPr>
        <w:t xml:space="preserve">ألقت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في وقت جدّ مبكر، الضوء على امرأة نشطة ومستقلة خرجت عن المألوف وأثّرت في موضة العصر، مع الاحتفاظ بلمسة ثمينة من الأنوثة. فقد تحرّرت من التقاليد وتطلّعت إلى الحريّة في اختياراتها التي كانت مناسبة بقدر ما كانت حازمة. وفي إعلان يعود إلى خمسينيات القرن العشرين، تقدّم العلامة التجارية صورة لطبيبة تمثّل تجسيدًا لمُشترية محتملة للساعة التي يتم الترويج لها. وأكّدت الرسالة على أن هذه الحريفة ستهتمّ قبل كل شيء بحركة الساعة بعيدًا عن العلبة وأنّها ستكون مستعدة للاستثمار في ساعة من الطراز الرفيع. لأنّ مسؤولياتها في الحياة ستدفعها إلى الرغبة في امتلاك ساعة يمكنها الوثوق بها؛ ساعة دقيقة وموثوقة لسنوات عديدة قادمة.</w:t>
      </w:r>
      <w:r>
        <w:rPr>
          <w:rFonts w:hint="cs"/>
          <w:rtl/>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خلال فترة العشرينيات الصاخبة وفترة </w:t>
      </w:r>
      <w:proofErr w:type="spellStart"/>
      <w:r>
        <w:rPr>
          <w:rFonts w:ascii="Times New Roman" w:hAnsi="Times New Roman" w:hint="cs"/>
          <w:sz w:val="24"/>
          <w:szCs w:val="24"/>
          <w:rtl/>
        </w:rPr>
        <w:t>الآرت</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ديكو</w:t>
      </w:r>
      <w:proofErr w:type="spellEnd"/>
      <w:r>
        <w:rPr>
          <w:rFonts w:ascii="Times New Roman" w:hAnsi="Times New Roman" w:hint="cs"/>
          <w:sz w:val="24"/>
          <w:szCs w:val="24"/>
          <w:rtl/>
        </w:rPr>
        <w:t>، فرضت الدار أسلوبها الفريد. فأطلقت أولى ساعات اليد بأشكال مختلفة وموانئ ذات ألوان متلألئة وساعات ذات تصاميم رقيقة ونحيفة للغاية من بين الأفضل في العالم. واختصّت الدار بحركات "</w:t>
      </w:r>
      <w:proofErr w:type="spellStart"/>
      <w:r>
        <w:rPr>
          <w:rFonts w:ascii="Times New Roman" w:hAnsi="Times New Roman" w:hint="cs"/>
          <w:sz w:val="24"/>
          <w:szCs w:val="24"/>
          <w:rtl/>
        </w:rPr>
        <w:t>باغيت</w:t>
      </w:r>
      <w:proofErr w:type="spellEnd"/>
      <w:r>
        <w:rPr>
          <w:rFonts w:ascii="Times New Roman" w:hAnsi="Times New Roman" w:hint="cs"/>
          <w:sz w:val="24"/>
          <w:szCs w:val="24"/>
          <w:rtl/>
        </w:rPr>
        <w:t xml:space="preserve">" المثالية للعلب الأنثوية الأصليّة ذات الأشكال المستطيلة أو المربعة أو ذات الشكل </w:t>
      </w:r>
      <w:proofErr w:type="spellStart"/>
      <w:r>
        <w:rPr>
          <w:rFonts w:ascii="Times New Roman" w:hAnsi="Times New Roman" w:hint="cs"/>
          <w:sz w:val="24"/>
          <w:szCs w:val="24"/>
          <w:rtl/>
        </w:rPr>
        <w:t>البرميلي</w:t>
      </w:r>
      <w:proofErr w:type="spellEnd"/>
      <w:r>
        <w:rPr>
          <w:rFonts w:ascii="Times New Roman" w:hAnsi="Times New Roman" w:hint="cs"/>
          <w:sz w:val="24"/>
          <w:szCs w:val="24"/>
          <w:rtl/>
        </w:rPr>
        <w:t xml:space="preserve"> أو التصميم الشبيه بشكل الوسادة.</w:t>
      </w:r>
      <w:r>
        <w:rPr>
          <w:rFonts w:hint="cs"/>
          <w:rtl/>
        </w:rPr>
        <w:t xml:space="preserve">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منذ ذلك الحين، وبفضل الشغف والإبداع المدفوعين بالدقة والحزم، جعلت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قلوب النساء تنبض إحساسًا من خلال ابتكار ساعات مذهلة ومتطورة وعملية وأصلية وغير رسمية وقيّمة. وتحمل جميعها السمة المميزة للتصميم المتناسق تمامًا والخطوط الدقيقة والجودة الفنيّة السويسرية المُتقنة والموثوق بها.</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bidi/>
        <w:rPr>
          <w:b/>
          <w:bCs/>
          <w:color w:val="000000"/>
          <w:rtl/>
          <w14:textOutline w14:w="0" w14:cap="flat" w14:cmpd="sng" w14:algn="ctr">
            <w14:noFill/>
            <w14:prstDash w14:val="solid"/>
            <w14:bevel/>
          </w14:textOutline>
        </w:rPr>
      </w:pPr>
      <w:r>
        <w:rPr>
          <w:rFonts w:hint="cs"/>
          <w:rtl/>
        </w:rPr>
        <w:br w:type="page"/>
      </w:r>
    </w:p>
    <w:p w14:paraId="3932C80A" w14:textId="2F4B4545" w:rsidR="002B6C3E" w:rsidRDefault="00C4786A">
      <w:pPr>
        <w:pStyle w:val="Corps"/>
        <w:bidi/>
        <w:jc w:val="both"/>
        <w:rPr>
          <w:rFonts w:ascii="Times New Roman" w:hAnsi="Times New Roman" w:cs="Times New Roman"/>
          <w:b/>
          <w:bCs/>
          <w:sz w:val="24"/>
          <w:szCs w:val="24"/>
          <w:rtl/>
        </w:rPr>
      </w:pPr>
      <w:r>
        <w:rPr>
          <w:rFonts w:ascii="Times New Roman" w:hAnsi="Times New Roman" w:hint="cs"/>
          <w:b/>
          <w:bCs/>
          <w:sz w:val="24"/>
          <w:szCs w:val="24"/>
          <w:rtl/>
        </w:rPr>
        <w:lastRenderedPageBreak/>
        <w:t xml:space="preserve">القطع النسائية الأساسية لدى بوم </w:t>
      </w:r>
      <w:proofErr w:type="spellStart"/>
      <w:r>
        <w:rPr>
          <w:rFonts w:ascii="Times New Roman" w:hAnsi="Times New Roman" w:hint="cs"/>
          <w:b/>
          <w:bCs/>
          <w:sz w:val="24"/>
          <w:szCs w:val="24"/>
          <w:rtl/>
        </w:rPr>
        <w:t>إييه</w:t>
      </w:r>
      <w:proofErr w:type="spellEnd"/>
      <w:r>
        <w:rPr>
          <w:rFonts w:ascii="Times New Roman" w:hAnsi="Times New Roman" w:hint="cs"/>
          <w:b/>
          <w:bCs/>
          <w:sz w:val="24"/>
          <w:szCs w:val="24"/>
          <w:rtl/>
        </w:rPr>
        <w:t xml:space="preserve"> </w:t>
      </w:r>
      <w:proofErr w:type="spellStart"/>
      <w:r>
        <w:rPr>
          <w:rFonts w:ascii="Times New Roman" w:hAnsi="Times New Roman" w:hint="cs"/>
          <w:b/>
          <w:bCs/>
          <w:sz w:val="24"/>
          <w:szCs w:val="24"/>
          <w:rtl/>
        </w:rPr>
        <w:t>ميرسييه</w:t>
      </w:r>
      <w:proofErr w:type="spellEnd"/>
      <w:r>
        <w:rPr>
          <w:rFonts w:hint="cs"/>
          <w:rtl/>
        </w:rPr>
        <w:t xml:space="preserve">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كان شريط المعصم الثوري من </w:t>
      </w:r>
      <w:proofErr w:type="gramStart"/>
      <w:r>
        <w:rPr>
          <w:rFonts w:ascii="Times New Roman" w:hAnsi="Times New Roman" w:hint="cs"/>
          <w:sz w:val="24"/>
          <w:szCs w:val="24"/>
          <w:rtl/>
        </w:rPr>
        <w:t>نوع ”</w:t>
      </w:r>
      <w:proofErr w:type="spellStart"/>
      <w:r>
        <w:rPr>
          <w:rFonts w:ascii="Times New Roman" w:hAnsi="Times New Roman" w:hint="cs"/>
          <w:sz w:val="24"/>
          <w:szCs w:val="24"/>
          <w:rtl/>
        </w:rPr>
        <w:t>اسكلاف</w:t>
      </w:r>
      <w:proofErr w:type="spellEnd"/>
      <w:proofErr w:type="gramEnd"/>
      <w:r>
        <w:rPr>
          <w:rFonts w:ascii="Times New Roman" w:hAnsi="Times New Roman" w:hint="cs"/>
          <w:sz w:val="24"/>
          <w:szCs w:val="24"/>
          <w:rtl/>
        </w:rPr>
        <w:t xml:space="preserve">“ لطراز </w:t>
      </w:r>
      <w:r>
        <w:rPr>
          <w:rStyle w:val="Aucun"/>
          <w:rFonts w:ascii="Times New Roman" w:hAnsi="Times New Roman" w:hint="cs"/>
          <w:b/>
          <w:bCs/>
          <w:sz w:val="24"/>
          <w:szCs w:val="24"/>
          <w:rtl/>
        </w:rPr>
        <w:t>ماركيز</w:t>
      </w:r>
      <w:r>
        <w:rPr>
          <w:rFonts w:ascii="Times New Roman" w:hAnsi="Times New Roman" w:hint="cs"/>
          <w:sz w:val="24"/>
          <w:szCs w:val="24"/>
          <w:rtl/>
        </w:rPr>
        <w:t xml:space="preserve"> الذي ظهر عام </w:t>
      </w:r>
      <w:r>
        <w:rPr>
          <w:rStyle w:val="Aucun"/>
          <w:rFonts w:ascii="Times New Roman" w:hAnsi="Times New Roman" w:hint="cs"/>
          <w:b/>
          <w:bCs/>
          <w:sz w:val="24"/>
          <w:szCs w:val="24"/>
          <w:rtl/>
        </w:rPr>
        <w:t>1947</w:t>
      </w:r>
      <w:r>
        <w:rPr>
          <w:rFonts w:ascii="Times New Roman" w:hAnsi="Times New Roman" w:hint="cs"/>
          <w:sz w:val="24"/>
          <w:szCs w:val="24"/>
          <w:rtl/>
        </w:rPr>
        <w:t xml:space="preserve">، من أكثر التصاميم مبيعًا لبوم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حتى عام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شهدت فترة السبعينيات والثمانينيات والتسعينيات من القرن الماضي استخدام خبرة الدار الفريدة في تزيين موديلات مجوهرات ذهبيّة مذهلة، بعضها على شكل أصفاد، بعرق اللؤلؤ والأحجار الصلبة على غرار العقيق واللازورد والفيروز. وفي عامي </w:t>
      </w:r>
      <w:r>
        <w:rPr>
          <w:rStyle w:val="Aucun"/>
          <w:rFonts w:ascii="Times New Roman" w:hAnsi="Times New Roman" w:hint="cs"/>
          <w:b/>
          <w:bCs/>
          <w:sz w:val="24"/>
          <w:szCs w:val="24"/>
          <w:rtl/>
        </w:rPr>
        <w:t>1972 و1973</w:t>
      </w:r>
      <w:r>
        <w:rPr>
          <w:rFonts w:ascii="Times New Roman" w:hAnsi="Times New Roman" w:hint="cs"/>
          <w:sz w:val="24"/>
          <w:szCs w:val="24"/>
          <w:rtl/>
        </w:rPr>
        <w:t xml:space="preserve">، حازت ساعات </w:t>
      </w:r>
      <w:proofErr w:type="spellStart"/>
      <w:r>
        <w:rPr>
          <w:rFonts w:ascii="Times New Roman" w:hAnsi="Times New Roman" w:hint="cs"/>
          <w:sz w:val="24"/>
          <w:szCs w:val="24"/>
          <w:rtl/>
        </w:rPr>
        <w:t>ميموزا</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وستاردست</w:t>
      </w:r>
      <w:proofErr w:type="spellEnd"/>
      <w:r>
        <w:rPr>
          <w:rFonts w:ascii="Times New Roman" w:hAnsi="Times New Roman" w:hint="cs"/>
          <w:sz w:val="24"/>
          <w:szCs w:val="24"/>
          <w:rtl/>
        </w:rPr>
        <w:t xml:space="preserve"> (الصورة على اليسار) </w:t>
      </w:r>
      <w:proofErr w:type="spellStart"/>
      <w:r>
        <w:rPr>
          <w:rFonts w:ascii="Times New Roman" w:hAnsi="Times New Roman" w:hint="cs"/>
          <w:sz w:val="24"/>
          <w:szCs w:val="24"/>
          <w:rtl/>
        </w:rPr>
        <w:t>وغالاكسى</w:t>
      </w:r>
      <w:proofErr w:type="spellEnd"/>
      <w:r>
        <w:rPr>
          <w:rFonts w:ascii="Times New Roman" w:hAnsi="Times New Roman" w:hint="cs"/>
          <w:sz w:val="24"/>
          <w:szCs w:val="24"/>
          <w:rtl/>
        </w:rPr>
        <w:t xml:space="preserve"> </w:t>
      </w:r>
      <w:r>
        <w:rPr>
          <w:rStyle w:val="Aucun"/>
          <w:rFonts w:ascii="Times New Roman" w:hAnsi="Times New Roman" w:hint="cs"/>
          <w:b/>
          <w:bCs/>
          <w:sz w:val="24"/>
          <w:szCs w:val="24"/>
          <w:rtl/>
        </w:rPr>
        <w:t>(الصورة على اليمين)</w:t>
      </w:r>
      <w:r>
        <w:rPr>
          <w:rFonts w:ascii="Times New Roman" w:hAnsi="Times New Roman" w:hint="cs"/>
          <w:sz w:val="24"/>
          <w:szCs w:val="24"/>
          <w:rtl/>
        </w:rPr>
        <w:t xml:space="preserve"> على جائزة </w:t>
      </w:r>
      <w:proofErr w:type="gramStart"/>
      <w:r>
        <w:rPr>
          <w:rFonts w:ascii="Times New Roman" w:hAnsi="Times New Roman" w:hint="cs"/>
          <w:sz w:val="24"/>
          <w:szCs w:val="24"/>
          <w:rtl/>
        </w:rPr>
        <w:t>مسابقة ”روز</w:t>
      </w:r>
      <w:proofErr w:type="gramEnd"/>
      <w:r>
        <w:rPr>
          <w:rFonts w:ascii="Times New Roman" w:hAnsi="Times New Roman" w:hint="cs"/>
          <w:sz w:val="24"/>
          <w:szCs w:val="24"/>
          <w:rtl/>
        </w:rPr>
        <w:t xml:space="preserve"> دور“ المرموقة لصناعة الساعات والمجوهرات التي أقيمت في منطقة بادن </w:t>
      </w:r>
      <w:proofErr w:type="spellStart"/>
      <w:r>
        <w:rPr>
          <w:rFonts w:ascii="Times New Roman" w:hAnsi="Times New Roman" w:hint="cs"/>
          <w:sz w:val="24"/>
          <w:szCs w:val="24"/>
          <w:rtl/>
        </w:rPr>
        <w:t>بادن</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بدوسلدورف</w:t>
      </w:r>
      <w:proofErr w:type="spellEnd"/>
      <w:r>
        <w:rPr>
          <w:rFonts w:ascii="Times New Roman" w:hAnsi="Times New Roman" w:hint="cs"/>
          <w:sz w:val="24"/>
          <w:szCs w:val="24"/>
          <w:rtl/>
        </w:rPr>
        <w:t>.</w:t>
      </w:r>
      <w:r>
        <w:rPr>
          <w:rFonts w:hint="cs"/>
          <w:rtl/>
        </w:rPr>
        <w:t xml:space="preserve">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ظهرت ساعة </w:t>
      </w:r>
      <w:r>
        <w:rPr>
          <w:rStyle w:val="Aucun"/>
          <w:rFonts w:ascii="Times New Roman" w:hAnsi="Times New Roman" w:hint="cs"/>
          <w:b/>
          <w:bCs/>
          <w:sz w:val="24"/>
          <w:szCs w:val="24"/>
          <w:rtl/>
        </w:rPr>
        <w:t>الريفييرا</w:t>
      </w:r>
      <w:r>
        <w:rPr>
          <w:rFonts w:ascii="Times New Roman" w:hAnsi="Times New Roman" w:hint="cs"/>
          <w:sz w:val="24"/>
          <w:szCs w:val="24"/>
          <w:rtl/>
        </w:rPr>
        <w:t xml:space="preserve"> المميزة بهيكلها ذي الإثني عشر ضلعا المدهش في عام </w:t>
      </w:r>
      <w:r>
        <w:rPr>
          <w:rStyle w:val="Aucun"/>
          <w:rFonts w:ascii="Times New Roman" w:hAnsi="Times New Roman" w:hint="cs"/>
          <w:b/>
          <w:bCs/>
          <w:sz w:val="24"/>
          <w:szCs w:val="24"/>
          <w:rtl/>
        </w:rPr>
        <w:t>1973</w:t>
      </w:r>
      <w:r>
        <w:rPr>
          <w:rFonts w:ascii="Times New Roman" w:hAnsi="Times New Roman" w:hint="cs"/>
          <w:sz w:val="24"/>
          <w:szCs w:val="24"/>
          <w:rtl/>
        </w:rPr>
        <w:t xml:space="preserve">، وقد أغرت النساء بأناقتها الرياضية. وبمناسبة الذكرى السنوية الخمسين لتأسيسها، تم نحت شكلها بتشطيبات راقية وألوان نابضة بالحياة في تصميمات من 33 و36 مم. شهد عام </w:t>
      </w:r>
      <w:r>
        <w:rPr>
          <w:rStyle w:val="Aucun"/>
          <w:rFonts w:ascii="Times New Roman" w:hAnsi="Times New Roman" w:hint="cs"/>
          <w:b/>
          <w:bCs/>
          <w:sz w:val="24"/>
          <w:szCs w:val="24"/>
          <w:rtl/>
        </w:rPr>
        <w:t>1987</w:t>
      </w:r>
      <w:r>
        <w:rPr>
          <w:rFonts w:ascii="Times New Roman" w:hAnsi="Times New Roman" w:hint="cs"/>
          <w:sz w:val="24"/>
          <w:szCs w:val="24"/>
          <w:rtl/>
        </w:rPr>
        <w:t xml:space="preserve"> ظهور ساعة </w:t>
      </w:r>
      <w:r>
        <w:rPr>
          <w:rStyle w:val="Aucun"/>
          <w:rFonts w:ascii="Times New Roman" w:hAnsi="Times New Roman" w:hint="cs"/>
          <w:b/>
          <w:bCs/>
          <w:sz w:val="24"/>
          <w:szCs w:val="24"/>
          <w:rtl/>
        </w:rPr>
        <w:t>لينيا</w:t>
      </w:r>
      <w:r>
        <w:rPr>
          <w:rFonts w:ascii="Times New Roman" w:hAnsi="Times New Roman" w:hint="cs"/>
          <w:sz w:val="24"/>
          <w:szCs w:val="24"/>
          <w:rtl/>
        </w:rPr>
        <w:t xml:space="preserve"> على ساحة صناعة الساعات، بتصميمها البسيط والمرتّب واستدارتها المثالية. وفي عام </w:t>
      </w:r>
      <w:r>
        <w:rPr>
          <w:rStyle w:val="Aucun"/>
          <w:rFonts w:ascii="Times New Roman" w:hAnsi="Times New Roman" w:hint="cs"/>
          <w:b/>
          <w:bCs/>
          <w:sz w:val="24"/>
          <w:szCs w:val="24"/>
          <w:rtl/>
        </w:rPr>
        <w:t>1994</w:t>
      </w:r>
      <w:r>
        <w:rPr>
          <w:rFonts w:ascii="Times New Roman" w:hAnsi="Times New Roman" w:hint="cs"/>
          <w:sz w:val="24"/>
          <w:szCs w:val="24"/>
          <w:rtl/>
        </w:rPr>
        <w:t xml:space="preserve">، أرست علبة ساعة </w:t>
      </w:r>
      <w:proofErr w:type="spellStart"/>
      <w:r>
        <w:rPr>
          <w:rStyle w:val="Aucun"/>
          <w:rFonts w:ascii="Times New Roman" w:hAnsi="Times New Roman" w:hint="cs"/>
          <w:b/>
          <w:bCs/>
          <w:sz w:val="24"/>
          <w:szCs w:val="24"/>
          <w:rtl/>
        </w:rPr>
        <w:t>هامبتون</w:t>
      </w:r>
      <w:proofErr w:type="spellEnd"/>
      <w:r>
        <w:rPr>
          <w:rFonts w:ascii="Times New Roman" w:hAnsi="Times New Roman" w:hint="cs"/>
          <w:sz w:val="24"/>
          <w:szCs w:val="24"/>
          <w:rtl/>
        </w:rPr>
        <w:t xml:space="preserve"> ذات الشكل المستطيل، بمظهرها الكلاسيكي على طراز </w:t>
      </w:r>
      <w:proofErr w:type="spellStart"/>
      <w:r>
        <w:rPr>
          <w:rFonts w:ascii="Times New Roman" w:hAnsi="Times New Roman" w:hint="cs"/>
          <w:sz w:val="24"/>
          <w:szCs w:val="24"/>
          <w:rtl/>
        </w:rPr>
        <w:t>آرت</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ديكو</w:t>
      </w:r>
      <w:proofErr w:type="spellEnd"/>
      <w:r>
        <w:rPr>
          <w:rFonts w:ascii="Times New Roman" w:hAnsi="Times New Roman" w:hint="cs"/>
          <w:sz w:val="24"/>
          <w:szCs w:val="24"/>
          <w:rtl/>
        </w:rPr>
        <w:t xml:space="preserve"> العتيق، معاييرًا جديدة. إذ تتلألأ خطوطها النقية والمنحنية باللون الأزرق أو العنابي أو حتى الأسود الأكثر أناقة للنساء اللواتي يفضلن التنويع في الألوان والخامات. وبعد ذلك بعام، جاء دور ساعة </w:t>
      </w:r>
      <w:proofErr w:type="spellStart"/>
      <w:r>
        <w:rPr>
          <w:rStyle w:val="Aucun"/>
          <w:rFonts w:ascii="Times New Roman" w:hAnsi="Times New Roman" w:hint="cs"/>
          <w:b/>
          <w:bCs/>
          <w:sz w:val="24"/>
          <w:szCs w:val="24"/>
          <w:rtl/>
        </w:rPr>
        <w:t>كلاسيما</w:t>
      </w:r>
      <w:proofErr w:type="spellEnd"/>
      <w:r>
        <w:rPr>
          <w:rFonts w:ascii="Times New Roman" w:hAnsi="Times New Roman" w:hint="cs"/>
          <w:sz w:val="24"/>
          <w:szCs w:val="24"/>
          <w:rtl/>
        </w:rPr>
        <w:t xml:space="preserve"> لتكشف عن هيكلها المستدير الراقي والمتحفظ، واكتشفت المرأة ذات العقلية الأنثوية </w:t>
      </w:r>
      <w:proofErr w:type="gramStart"/>
      <w:r>
        <w:rPr>
          <w:rFonts w:ascii="Times New Roman" w:hAnsi="Times New Roman" w:hint="cs"/>
          <w:sz w:val="24"/>
          <w:szCs w:val="24"/>
          <w:rtl/>
        </w:rPr>
        <w:t>الفاخرة  ساعة</w:t>
      </w:r>
      <w:proofErr w:type="gramEnd"/>
      <w:r>
        <w:rPr>
          <w:rFonts w:ascii="Times New Roman" w:hAnsi="Times New Roman" w:hint="cs"/>
          <w:sz w:val="24"/>
          <w:szCs w:val="24"/>
          <w:rtl/>
        </w:rPr>
        <w:t xml:space="preserve"> </w:t>
      </w:r>
      <w:proofErr w:type="spellStart"/>
      <w:r>
        <w:rPr>
          <w:rStyle w:val="Aucun"/>
          <w:rFonts w:ascii="Times New Roman" w:hAnsi="Times New Roman" w:hint="cs"/>
          <w:b/>
          <w:bCs/>
          <w:sz w:val="24"/>
          <w:szCs w:val="24"/>
          <w:rtl/>
        </w:rPr>
        <w:t>كاتووك</w:t>
      </w:r>
      <w:proofErr w:type="spellEnd"/>
      <w:r>
        <w:rPr>
          <w:rFonts w:ascii="Times New Roman" w:hAnsi="Times New Roman" w:hint="cs"/>
          <w:sz w:val="24"/>
          <w:szCs w:val="24"/>
          <w:rtl/>
        </w:rPr>
        <w:t xml:space="preserve"> وأسلوبها المميز في عام </w:t>
      </w:r>
      <w:r>
        <w:rPr>
          <w:rStyle w:val="Aucun"/>
          <w:rFonts w:ascii="Times New Roman" w:hAnsi="Times New Roman" w:hint="cs"/>
          <w:b/>
          <w:bCs/>
          <w:sz w:val="24"/>
          <w:szCs w:val="24"/>
          <w:rtl/>
        </w:rPr>
        <w:t>1997</w:t>
      </w:r>
      <w:r>
        <w:rPr>
          <w:rFonts w:ascii="Times New Roman" w:hAnsi="Times New Roman" w:hint="cs"/>
          <w:sz w:val="24"/>
          <w:szCs w:val="24"/>
          <w:rtl/>
        </w:rPr>
        <w:t xml:space="preserve">، وساعة </w:t>
      </w:r>
      <w:proofErr w:type="spellStart"/>
      <w:r>
        <w:rPr>
          <w:rStyle w:val="Aucun"/>
          <w:rFonts w:ascii="Times New Roman" w:hAnsi="Times New Roman" w:hint="cs"/>
          <w:b/>
          <w:bCs/>
          <w:sz w:val="24"/>
          <w:szCs w:val="24"/>
          <w:rtl/>
        </w:rPr>
        <w:t>فايس</w:t>
      </w:r>
      <w:proofErr w:type="spellEnd"/>
      <w:r>
        <w:rPr>
          <w:rStyle w:val="Aucun"/>
          <w:rFonts w:ascii="Times New Roman" w:hAnsi="Times New Roman" w:hint="cs"/>
          <w:b/>
          <w:bCs/>
          <w:sz w:val="24"/>
          <w:szCs w:val="24"/>
          <w:rtl/>
        </w:rPr>
        <w:t xml:space="preserve"> فيرسا</w:t>
      </w:r>
      <w:r>
        <w:rPr>
          <w:rFonts w:ascii="Times New Roman" w:hAnsi="Times New Roman" w:hint="cs"/>
          <w:sz w:val="24"/>
          <w:szCs w:val="24"/>
          <w:rtl/>
        </w:rPr>
        <w:t xml:space="preserve"> المذهلة في عام </w:t>
      </w:r>
      <w:r>
        <w:rPr>
          <w:rStyle w:val="Aucun"/>
          <w:rFonts w:ascii="Times New Roman" w:hAnsi="Times New Roman" w:hint="cs"/>
          <w:b/>
          <w:bCs/>
          <w:sz w:val="24"/>
          <w:szCs w:val="24"/>
          <w:rtl/>
        </w:rPr>
        <w:t>2004</w:t>
      </w:r>
      <w:r>
        <w:rPr>
          <w:rFonts w:ascii="Times New Roman" w:hAnsi="Times New Roman" w:hint="cs"/>
          <w:sz w:val="24"/>
          <w:szCs w:val="24"/>
          <w:rtl/>
        </w:rPr>
        <w:t xml:space="preserve">، التي تمتاز بقراءة الوقت من أسفل المعصم وليس من فوقه، وساعة </w:t>
      </w:r>
      <w:proofErr w:type="spellStart"/>
      <w:r>
        <w:rPr>
          <w:rFonts w:ascii="Times New Roman" w:hAnsi="Times New Roman" w:hint="cs"/>
          <w:sz w:val="24"/>
          <w:szCs w:val="24"/>
          <w:rtl/>
        </w:rPr>
        <w:t>ديامانت</w:t>
      </w:r>
      <w:proofErr w:type="spellEnd"/>
      <w:r>
        <w:rPr>
          <w:rFonts w:ascii="Times New Roman" w:hAnsi="Times New Roman" w:hint="cs"/>
          <w:sz w:val="24"/>
          <w:szCs w:val="24"/>
          <w:rtl/>
        </w:rPr>
        <w:t xml:space="preserve"> المضيئة في عام </w:t>
      </w:r>
      <w:r>
        <w:rPr>
          <w:rStyle w:val="Aucun"/>
          <w:rFonts w:ascii="Times New Roman" w:hAnsi="Times New Roman" w:hint="cs"/>
          <w:b/>
          <w:bCs/>
          <w:sz w:val="24"/>
          <w:szCs w:val="24"/>
          <w:rtl/>
        </w:rPr>
        <w:t>2005</w:t>
      </w:r>
      <w:r>
        <w:rPr>
          <w:rFonts w:ascii="Times New Roman" w:hAnsi="Times New Roman" w:hint="cs"/>
          <w:sz w:val="24"/>
          <w:szCs w:val="24"/>
          <w:rtl/>
        </w:rPr>
        <w:t xml:space="preserve">، والتي يمكن التعرف عليها من خلال بلورتها </w:t>
      </w:r>
      <w:proofErr w:type="spellStart"/>
      <w:r>
        <w:rPr>
          <w:rFonts w:ascii="Times New Roman" w:hAnsi="Times New Roman" w:hint="cs"/>
          <w:sz w:val="24"/>
          <w:szCs w:val="24"/>
          <w:rtl/>
        </w:rPr>
        <w:t>المقببة</w:t>
      </w:r>
      <w:proofErr w:type="spellEnd"/>
      <w:r>
        <w:rPr>
          <w:rFonts w:ascii="Times New Roman" w:hAnsi="Times New Roman" w:hint="cs"/>
          <w:sz w:val="24"/>
          <w:szCs w:val="24"/>
          <w:rtl/>
        </w:rPr>
        <w:t xml:space="preserve"> وتاجها المرصع </w:t>
      </w:r>
      <w:r>
        <w:rPr>
          <w:rStyle w:val="Aucun"/>
          <w:rFonts w:ascii="Times New Roman" w:hAnsi="Times New Roman" w:hint="cs"/>
          <w:b/>
          <w:bCs/>
          <w:sz w:val="24"/>
          <w:szCs w:val="24"/>
          <w:rtl/>
        </w:rPr>
        <w:t>بالماس</w:t>
      </w:r>
      <w:r>
        <w:rPr>
          <w:rFonts w:ascii="Times New Roman" w:hAnsi="Times New Roman" w:hint="cs"/>
          <w:sz w:val="24"/>
          <w:szCs w:val="24"/>
          <w:rtl/>
        </w:rPr>
        <w:t xml:space="preserve"> المميز. وفي عام 2008، عادت هذه التفاصيل المتطورة إلى الظهور مرة أخرى في ساعة إيليا الرقيقة ذات العلبة المستديرة بإطار منحني فريد من نوعه. أمّا في عام </w:t>
      </w:r>
      <w:r>
        <w:rPr>
          <w:rStyle w:val="Aucun"/>
          <w:rFonts w:ascii="Times New Roman" w:hAnsi="Times New Roman" w:hint="cs"/>
          <w:b/>
          <w:bCs/>
          <w:sz w:val="24"/>
          <w:szCs w:val="24"/>
          <w:rtl/>
        </w:rPr>
        <w:t>2014</w:t>
      </w:r>
      <w:r>
        <w:rPr>
          <w:rFonts w:ascii="Times New Roman" w:hAnsi="Times New Roman" w:hint="cs"/>
          <w:sz w:val="24"/>
          <w:szCs w:val="24"/>
          <w:rtl/>
        </w:rPr>
        <w:t xml:space="preserve">، جاءت ساعة </w:t>
      </w:r>
      <w:proofErr w:type="spellStart"/>
      <w:r>
        <w:rPr>
          <w:rFonts w:ascii="Times New Roman" w:hAnsi="Times New Roman" w:hint="cs"/>
          <w:sz w:val="24"/>
          <w:szCs w:val="24"/>
          <w:rtl/>
        </w:rPr>
        <w:t>بروميس</w:t>
      </w:r>
      <w:proofErr w:type="spellEnd"/>
      <w:r>
        <w:rPr>
          <w:rFonts w:ascii="Times New Roman" w:hAnsi="Times New Roman" w:hint="cs"/>
          <w:sz w:val="24"/>
          <w:szCs w:val="24"/>
          <w:rtl/>
        </w:rPr>
        <w:t xml:space="preserve"> في موعد مع الأناقة والرقي، مع إطار بيضاوي عريض عند حدّيْ الساعة 3 والساعة 9، مثبتًّا في علبة مستديرة، مصقولة أو مرصّعة بالذهب الأحمر أو عرق اللؤلؤ. وبعد عامين، تم تصميمها بشكل مصغّر تحت اسم </w:t>
      </w:r>
      <w:proofErr w:type="spellStart"/>
      <w:r>
        <w:rPr>
          <w:rFonts w:ascii="Times New Roman" w:hAnsi="Times New Roman" w:hint="cs"/>
          <w:sz w:val="24"/>
          <w:szCs w:val="24"/>
          <w:rtl/>
        </w:rPr>
        <w:t>بيتيت</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بروميس</w:t>
      </w:r>
      <w:proofErr w:type="spellEnd"/>
      <w:r>
        <w:rPr>
          <w:rFonts w:ascii="Times New Roman" w:hAnsi="Times New Roman" w:hint="cs"/>
          <w:sz w:val="24"/>
          <w:szCs w:val="24"/>
          <w:rtl/>
        </w:rPr>
        <w:t xml:space="preserve">، وأُضفي عليها مظهر عصري للغاية مع سوار معدني أصلي مزدوج الدوران يعكس تألق إطارها المرصّع بالألماس. وفي عام </w:t>
      </w:r>
      <w:r>
        <w:rPr>
          <w:rStyle w:val="Aucun"/>
          <w:rFonts w:ascii="Times New Roman" w:hAnsi="Times New Roman" w:hint="cs"/>
          <w:b/>
          <w:bCs/>
          <w:sz w:val="24"/>
          <w:szCs w:val="24"/>
          <w:rtl/>
        </w:rPr>
        <w:t>2018</w:t>
      </w:r>
      <w:r>
        <w:rPr>
          <w:rFonts w:ascii="Times New Roman" w:hAnsi="Times New Roman" w:hint="cs"/>
          <w:sz w:val="24"/>
          <w:szCs w:val="24"/>
          <w:rtl/>
        </w:rPr>
        <w:t>، جاءت ساعة بوم المرحة لتضفي لمسة مشرقة على حوافها وعقرب الثواني الصغير والخياطة المزيّنة على سوارها باللون الأزرق أو الأحمر أو الأرجواني أو الأخضر.</w:t>
      </w:r>
      <w:r>
        <w:rPr>
          <w:rFonts w:hint="cs"/>
          <w:rtl/>
        </w:rPr>
        <w:t xml:space="preserve">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lastRenderedPageBreak/>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الأناقة الأصيلة لمجموعة </w:t>
      </w:r>
      <w:proofErr w:type="spellStart"/>
      <w:r>
        <w:rPr>
          <w:rFonts w:ascii="Times New Roman" w:hAnsi="Times New Roman" w:hint="cs"/>
          <w:b/>
          <w:bCs/>
          <w:sz w:val="24"/>
          <w:szCs w:val="24"/>
          <w:rtl/>
        </w:rPr>
        <w:t>كلاسيما</w:t>
      </w:r>
      <w:proofErr w:type="spellEnd"/>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bidi/>
        <w:jc w:val="both"/>
        <w:rPr>
          <w:rFonts w:ascii="Times New Roman" w:hAnsi="Times New Roman"/>
          <w:sz w:val="24"/>
          <w:rtl/>
        </w:rPr>
      </w:pPr>
      <w:r>
        <w:rPr>
          <w:rFonts w:ascii="Times New Roman" w:hAnsi="Times New Roman" w:hint="cs"/>
          <w:sz w:val="24"/>
          <w:szCs w:val="24"/>
          <w:rtl/>
        </w:rPr>
        <w:t xml:space="preserve">يجسّد الوقار والكتمان اللذان يتّسم بهما هيكلها السويسري المستدير المصنوع بشكل جميل الأناقة الرصينة التي تميّز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تشيد مجموعة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بصناعة الساعات التقليدية، وهي ضمانة للتميز الفنّي الذي يسمو بمختلف تعقيدات صناعة الساعات اليومية التي زُوّدت بها. تتماشى هذه المجموعة ورغبات المرأة في صناعة الساعات، فهي مزيّنة بلمسات جمالية من عرق اللؤلؤ الأبيض أو الأزرق </w:t>
      </w:r>
      <w:proofErr w:type="spellStart"/>
      <w:r>
        <w:rPr>
          <w:rFonts w:ascii="Times New Roman" w:hAnsi="Times New Roman" w:hint="cs"/>
          <w:sz w:val="24"/>
          <w:szCs w:val="24"/>
          <w:rtl/>
        </w:rPr>
        <w:t>الطاووسي</w:t>
      </w:r>
      <w:proofErr w:type="spellEnd"/>
      <w:r>
        <w:rPr>
          <w:rFonts w:ascii="Times New Roman" w:hAnsi="Times New Roman" w:hint="cs"/>
          <w:sz w:val="24"/>
          <w:szCs w:val="24"/>
          <w:rtl/>
        </w:rPr>
        <w:t xml:space="preserve"> أو الأخضر أو العنابي أو الرمادي الداكن، وتتنوع خاماتها. كما أن تعدد أوجهها يجعل ارتداءها سهلاً كل يوم، مهما كانت المناسبة. وتكتمل الصورة بسعرها الجذاب، مما يجعلها الخيار المثالي لتقديمها كهديّة. لكل امرأة ساعة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خاصة بها.</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bidi/>
        <w:jc w:val="both"/>
        <w:rPr>
          <w:rFonts w:ascii="Times New Roman" w:hAnsi="Times New Roman"/>
          <w:b/>
          <w:sz w:val="24"/>
          <w:rtl/>
        </w:rPr>
      </w:pPr>
      <w:r>
        <w:rPr>
          <w:rFonts w:ascii="Times New Roman" w:hAnsi="Times New Roman" w:hint="cs"/>
          <w:b/>
          <w:bCs/>
          <w:sz w:val="24"/>
          <w:szCs w:val="24"/>
          <w:rtl/>
        </w:rPr>
        <w:t xml:space="preserve">إصدارات </w:t>
      </w:r>
      <w:proofErr w:type="spellStart"/>
      <w:r>
        <w:rPr>
          <w:rFonts w:ascii="Times New Roman" w:hAnsi="Times New Roman" w:hint="cs"/>
          <w:b/>
          <w:bCs/>
          <w:sz w:val="24"/>
          <w:szCs w:val="24"/>
          <w:rtl/>
        </w:rPr>
        <w:t>كلاسيما</w:t>
      </w:r>
      <w:proofErr w:type="spellEnd"/>
      <w:r>
        <w:rPr>
          <w:rFonts w:ascii="Times New Roman" w:hAnsi="Times New Roman" w:hint="cs"/>
          <w:b/>
          <w:bCs/>
          <w:sz w:val="24"/>
          <w:szCs w:val="24"/>
          <w:rtl/>
        </w:rPr>
        <w:t xml:space="preserve"> ستاري سكاي، قصيدة تتغنى بليلة تحت سماء مضاءة بالنجوم</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bidi/>
        <w:jc w:val="both"/>
        <w:rPr>
          <w:rFonts w:ascii="Times New Roman" w:hAnsi="Times New Roman"/>
          <w:sz w:val="24"/>
          <w:rtl/>
        </w:rPr>
      </w:pPr>
      <w:r>
        <w:rPr>
          <w:rFonts w:ascii="Times New Roman" w:hAnsi="Times New Roman" w:hint="cs"/>
          <w:sz w:val="24"/>
          <w:szCs w:val="24"/>
          <w:rtl/>
        </w:rPr>
        <w:t xml:space="preserve">في قلب جبال </w:t>
      </w:r>
      <w:proofErr w:type="spellStart"/>
      <w:r>
        <w:rPr>
          <w:rFonts w:ascii="Times New Roman" w:hAnsi="Times New Roman" w:hint="cs"/>
          <w:sz w:val="24"/>
          <w:szCs w:val="24"/>
          <w:rtl/>
        </w:rPr>
        <w:t>الجورا</w:t>
      </w:r>
      <w:proofErr w:type="spellEnd"/>
      <w:r>
        <w:rPr>
          <w:rFonts w:ascii="Times New Roman" w:hAnsi="Times New Roman" w:hint="cs"/>
          <w:sz w:val="24"/>
          <w:szCs w:val="24"/>
          <w:rtl/>
        </w:rPr>
        <w:t xml:space="preserve"> السويسرية بمنطقة ليه بوا، أطلق </w:t>
      </w:r>
      <w:proofErr w:type="spellStart"/>
      <w:r>
        <w:rPr>
          <w:rFonts w:ascii="Times New Roman" w:hAnsi="Times New Roman" w:hint="cs"/>
          <w:sz w:val="24"/>
          <w:szCs w:val="24"/>
          <w:rtl/>
        </w:rPr>
        <w:t>الأخوان</w:t>
      </w:r>
      <w:proofErr w:type="spellEnd"/>
      <w:r>
        <w:rPr>
          <w:rFonts w:ascii="Times New Roman" w:hAnsi="Times New Roman" w:hint="cs"/>
          <w:sz w:val="24"/>
          <w:szCs w:val="24"/>
          <w:rtl/>
        </w:rPr>
        <w:t xml:space="preserve"> لويس فيكتور </w:t>
      </w:r>
      <w:proofErr w:type="spellStart"/>
      <w:r>
        <w:rPr>
          <w:rFonts w:ascii="Times New Roman" w:hAnsi="Times New Roman" w:hint="cs"/>
          <w:sz w:val="24"/>
          <w:szCs w:val="24"/>
          <w:rtl/>
        </w:rPr>
        <w:t>وسيلستان</w:t>
      </w:r>
      <w:proofErr w:type="spellEnd"/>
      <w:r>
        <w:rPr>
          <w:rFonts w:ascii="Times New Roman" w:hAnsi="Times New Roman" w:hint="cs"/>
          <w:sz w:val="24"/>
          <w:szCs w:val="24"/>
          <w:rtl/>
        </w:rPr>
        <w:t xml:space="preserve"> بوم أسطورة بوم إيه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التي كانت نقطة الانطلاقة الأولى في قصة عشق الدار لفصل الشتاء.  في عام 2024، أماطت دار بوم إيه مرسييه اللثام عن ساعة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تايم فاليه الإصدار الحصري المستوحى من السماء المرصّعة بالنجوم في مسقط رأسها. في هذه التحفة المميزة، كل ماسة لامعة ترمز إلى أمنية رُفعت تحت النجوم وأُضيئت بمرور الوقت. مزينة بتوهّج بارد يشبه توهج السماء ليلاً، تنفتح نافذة طور القمر </w:t>
      </w:r>
      <w:r>
        <w:rPr>
          <w:rFonts w:ascii="Times New Roman" w:hAnsi="Times New Roman" w:hint="cs"/>
          <w:sz w:val="24"/>
          <w:szCs w:val="24"/>
          <w:rtl/>
        </w:rPr>
        <w:lastRenderedPageBreak/>
        <w:t xml:space="preserve">وكأنها نافذة على سرداب يؤدي إلى السماء. ويستحضر الميناء الأزرق الشديد الزرقة تلك السماء الممتدة فوق جبال </w:t>
      </w:r>
      <w:proofErr w:type="spellStart"/>
      <w:r>
        <w:rPr>
          <w:rFonts w:ascii="Times New Roman" w:hAnsi="Times New Roman" w:hint="cs"/>
          <w:sz w:val="24"/>
          <w:szCs w:val="24"/>
          <w:rtl/>
        </w:rPr>
        <w:t>الجورا</w:t>
      </w:r>
      <w:proofErr w:type="spellEnd"/>
      <w:r>
        <w:rPr>
          <w:rFonts w:ascii="Times New Roman" w:hAnsi="Times New Roman" w:hint="cs"/>
          <w:sz w:val="24"/>
          <w:szCs w:val="24"/>
          <w:rtl/>
        </w:rPr>
        <w:t xml:space="preserve"> عند حلول الظلام، بينما وُضعت فتحة عدسة الساعة على مستوى الساعة 12 ضمن حلقة من النجوم. مع هذه التحفة الفنية، تتحوّل الأمنيات التي تراودك سراً كل يوم إلى لحظات رومانسية تشبه الأحلام.</w:t>
      </w:r>
      <w:r>
        <w:rPr>
          <w:rFonts w:hint="cs"/>
          <w:rtl/>
        </w:rPr>
        <w:t xml:space="preserve">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bidi/>
        <w:jc w:val="both"/>
        <w:rPr>
          <w:rFonts w:ascii="Times New Roman" w:hAnsi="Times New Roman"/>
          <w:sz w:val="24"/>
          <w:rtl/>
        </w:rPr>
      </w:pPr>
      <w:r>
        <w:rPr>
          <w:rFonts w:ascii="Times New Roman" w:hAnsi="Times New Roman" w:hint="cs"/>
          <w:sz w:val="24"/>
          <w:szCs w:val="24"/>
          <w:rtl/>
        </w:rPr>
        <w:t>الصدق والأصالة قيمتان يجب الحفاظ عليهما.</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تتّسم الساعات الثلاث بدقّة عالية في تصميمها بأسلوب أصيل وعزيز على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ويشهد جمال موانئها على العمل الدقيق والمتأنّي والمتقن الذي يقوم به الحرفيون ويشهد أيضا على براعة مهاراتهم الفنيّة. ومن ناحية أخرى، يهدف ترصيع الألماس على العلبة إلى إظهار تألق الأحجار الكريمة من خلال ترصيعها ثم طي المعدن من فوقها.  ويتطلّب ذلك دقة لا متناهية وتكيّفا منقطع النظير مع قيود الشكل والحجم.</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bidi/>
        <w:jc w:val="both"/>
        <w:rPr>
          <w:rFonts w:ascii="Times New Roman" w:hAnsi="Times New Roman"/>
          <w:sz w:val="24"/>
          <w:rtl/>
        </w:rPr>
      </w:pPr>
      <w:r>
        <w:rPr>
          <w:rFonts w:ascii="Times New Roman" w:hAnsi="Times New Roman" w:hint="cs"/>
          <w:sz w:val="24"/>
          <w:szCs w:val="24"/>
          <w:rtl/>
        </w:rPr>
        <w:t xml:space="preserve">يضفي الميناء الأزرق المتلألئ لساعة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من نوع </w:t>
      </w:r>
      <w:r>
        <w:rPr>
          <w:rFonts w:ascii="Times New Roman" w:hAnsi="Times New Roman"/>
          <w:sz w:val="24"/>
          <w:szCs w:val="24"/>
        </w:rPr>
        <w:t>BMM0A10804</w:t>
      </w:r>
      <w:r>
        <w:rPr>
          <w:rFonts w:ascii="Times New Roman" w:hAnsi="Times New Roman" w:hint="cs"/>
          <w:sz w:val="24"/>
          <w:szCs w:val="24"/>
          <w:rtl/>
        </w:rPr>
        <w:t xml:space="preserve"> لمسة لونية عميقة ومتجانسة ومقاومة مع مرور الوقت. وهو يشكّل رمزًا للرقي والابتكار، كما يوفّر خلفية قوية يمكن من خلالها قراءة المؤشرات والتعقيدات بوضوح.</w:t>
      </w:r>
      <w:r>
        <w:rPr>
          <w:rFonts w:hint="cs"/>
          <w:rtl/>
        </w:rPr>
        <w:t xml:space="preserve"> </w:t>
      </w:r>
    </w:p>
    <w:p w14:paraId="03521B55" w14:textId="48FA013A" w:rsidR="001B4423" w:rsidRDefault="001B4423">
      <w:pPr>
        <w:pStyle w:val="Corps"/>
        <w:bidi/>
        <w:jc w:val="both"/>
        <w:rPr>
          <w:rFonts w:ascii="Times New Roman" w:hAnsi="Times New Roman"/>
          <w:sz w:val="24"/>
          <w:rtl/>
        </w:rPr>
      </w:pPr>
      <w:r>
        <w:rPr>
          <w:rFonts w:ascii="Times New Roman" w:hAnsi="Times New Roman" w:hint="cs"/>
          <w:noProof/>
          <w:sz w:val="24"/>
          <w:rtl/>
          <w14:textOutline w14:w="0" w14:cap="rnd" w14:cmpd="sng" w14:algn="ctr">
            <w14:noFill/>
            <w14:prstDash w14:val="solid"/>
            <w14:bevel/>
          </w14:textOutline>
        </w:rPr>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ويحظى عرق اللؤلؤ الأبيض وروعة انعكاساته القزحية بعناية فائقة.</w:t>
      </w:r>
      <w:r>
        <w:rPr>
          <w:rFonts w:hint="cs"/>
          <w:rtl/>
        </w:rPr>
        <w:t xml:space="preserve"> </w:t>
      </w:r>
    </w:p>
    <w:p w14:paraId="3932C819" w14:textId="4317C205" w:rsidR="002B6C3E" w:rsidRPr="004E7E10"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وأخيرًا، يُعدّ حجر </w:t>
      </w:r>
      <w:proofErr w:type="spellStart"/>
      <w:r>
        <w:rPr>
          <w:rFonts w:ascii="Times New Roman" w:hAnsi="Times New Roman" w:hint="cs"/>
          <w:sz w:val="24"/>
          <w:szCs w:val="24"/>
          <w:rtl/>
        </w:rPr>
        <w:t>الإسبنيل</w:t>
      </w:r>
      <w:proofErr w:type="spellEnd"/>
      <w:r>
        <w:rPr>
          <w:rFonts w:ascii="Times New Roman" w:hAnsi="Times New Roman" w:hint="cs"/>
          <w:sz w:val="24"/>
          <w:szCs w:val="24"/>
          <w:rtl/>
        </w:rPr>
        <w:t xml:space="preserve"> الأزرق الذي يزيّن التاج على شكل </w:t>
      </w:r>
      <w:proofErr w:type="spellStart"/>
      <w:r>
        <w:rPr>
          <w:rFonts w:ascii="Times New Roman" w:hAnsi="Times New Roman" w:hint="cs"/>
          <w:sz w:val="24"/>
          <w:szCs w:val="24"/>
          <w:rtl/>
        </w:rPr>
        <w:t>كابوشون</w:t>
      </w:r>
      <w:proofErr w:type="spellEnd"/>
      <w:r>
        <w:rPr>
          <w:rFonts w:ascii="Times New Roman" w:hAnsi="Times New Roman" w:hint="cs"/>
          <w:sz w:val="24"/>
          <w:szCs w:val="24"/>
          <w:rtl/>
        </w:rPr>
        <w:t xml:space="preserve"> اللمسة النهائية لهذه الساعات الراقية. فقد اكتُشف هذا الحجر في أفغانستان القديمة، ويتمتع بخصائص تحفّز على الحبّ والحيويّة والفكر. فهو يطرد المشاعر السلبية، وينظم الدورة الدموية ويقوّي القلب.</w:t>
      </w:r>
      <w:r>
        <w:rPr>
          <w:rFonts w:hint="cs"/>
          <w:rtl/>
        </w:rPr>
        <w:t xml:space="preserv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bidi/>
        <w:jc w:val="both"/>
        <w:rPr>
          <w:rStyle w:val="Aucun"/>
          <w:rFonts w:ascii="Times New Roman" w:hAnsi="Times New Roman"/>
          <w:b/>
          <w:sz w:val="24"/>
          <w:rtl/>
        </w:rPr>
      </w:pPr>
      <w:r>
        <w:rPr>
          <w:rStyle w:val="Aucun"/>
          <w:rFonts w:ascii="Times New Roman" w:hAnsi="Times New Roman" w:hint="cs"/>
          <w:b/>
          <w:bCs/>
          <w:sz w:val="24"/>
          <w:szCs w:val="24"/>
          <w:rtl/>
        </w:rPr>
        <w:t xml:space="preserve">إصدار </w:t>
      </w:r>
      <w:proofErr w:type="spellStart"/>
      <w:r>
        <w:rPr>
          <w:rStyle w:val="Aucun"/>
          <w:rFonts w:ascii="Times New Roman" w:hAnsi="Times New Roman" w:hint="cs"/>
          <w:b/>
          <w:bCs/>
          <w:sz w:val="24"/>
          <w:szCs w:val="24"/>
          <w:rtl/>
        </w:rPr>
        <w:t>كلاسيما</w:t>
      </w:r>
      <w:proofErr w:type="spellEnd"/>
      <w:r>
        <w:rPr>
          <w:rStyle w:val="Aucun"/>
          <w:rFonts w:ascii="Times New Roman" w:hAnsi="Times New Roman" w:hint="cs"/>
          <w:b/>
          <w:bCs/>
          <w:sz w:val="24"/>
          <w:szCs w:val="24"/>
          <w:rtl/>
        </w:rPr>
        <w:t xml:space="preserve"> ستاري سكاي - الموديل </w:t>
      </w:r>
      <w:r>
        <w:rPr>
          <w:rStyle w:val="Aucun"/>
          <w:rFonts w:ascii="Times New Roman" w:hAnsi="Times New Roman"/>
          <w:b/>
          <w:bCs/>
          <w:sz w:val="24"/>
          <w:szCs w:val="24"/>
        </w:rPr>
        <w:t>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يُضفي ميناؤها الأزرق المتلألئ والمرصّع بـ 28 ماسة مقطوعة بشكل لامع (توب ويسلتون، </w:t>
      </w:r>
      <w:r>
        <w:rPr>
          <w:rFonts w:ascii="Times New Roman" w:hAnsi="Times New Roman"/>
          <w:sz w:val="24"/>
          <w:szCs w:val="24"/>
        </w:rPr>
        <w:t>VS</w:t>
      </w:r>
      <w:r>
        <w:rPr>
          <w:rFonts w:ascii="Times New Roman" w:hAnsi="Times New Roman" w:hint="cs"/>
          <w:sz w:val="24"/>
          <w:szCs w:val="24"/>
          <w:rtl/>
        </w:rPr>
        <w:t xml:space="preserve"> الجودة، 0.06 قيراط)، روعة على مرور الوقت، ويتجسّد ذلك من خلال الأرقام الرومانية وعلامات الساعات والعقارب الورقية المطلية بمادة الروديوم ومسار الدقائق المطلي بمسحوق فضيّ اللون. تُعرَض دورة أطوار القمر على قرص أسود مرصّع بالنجوم عند حدّ الساعة 12، بينما يظهر التاريخ في فتحة عند حدّ الساعة 6. وتضفي التباينات ثنائية اللّون والمزيج بين الاستدارة والخطوط المستقيمة لمسة مميّزة للغاية.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يبلغ قطرها 31 مم وسمكها 7.1 مم، وصُنعت علبتها المستديرة من الفولاذ الملمّع المقاوم للصدأ. يحميها زجاج صفيري مقاوم للخدوش. ويأتي التاج الفولاذي على شكل </w:t>
      </w:r>
      <w:proofErr w:type="spellStart"/>
      <w:r>
        <w:rPr>
          <w:rFonts w:ascii="Times New Roman" w:hAnsi="Times New Roman" w:hint="cs"/>
          <w:sz w:val="24"/>
          <w:szCs w:val="24"/>
          <w:rtl/>
        </w:rPr>
        <w:t>كابوشون</w:t>
      </w:r>
      <w:proofErr w:type="spellEnd"/>
      <w:r>
        <w:rPr>
          <w:rFonts w:ascii="Times New Roman" w:hAnsi="Times New Roman" w:hint="cs"/>
          <w:sz w:val="24"/>
          <w:szCs w:val="24"/>
          <w:rtl/>
        </w:rPr>
        <w:t xml:space="preserve"> مزيّن </w:t>
      </w:r>
      <w:proofErr w:type="spellStart"/>
      <w:r>
        <w:rPr>
          <w:rFonts w:ascii="Times New Roman" w:hAnsi="Times New Roman" w:hint="cs"/>
          <w:sz w:val="24"/>
          <w:szCs w:val="24"/>
          <w:rtl/>
        </w:rPr>
        <w:t>بإسبنيل</w:t>
      </w:r>
      <w:proofErr w:type="spellEnd"/>
      <w:r>
        <w:rPr>
          <w:rFonts w:ascii="Times New Roman" w:hAnsi="Times New Roman" w:hint="cs"/>
          <w:sz w:val="24"/>
          <w:szCs w:val="24"/>
          <w:rtl/>
        </w:rPr>
        <w:t xml:space="preserve"> أزرق صناعي مرصّع. أمّا خلفية العلبة الفولاذية الملمّعة، فهي صلبة ويمكن نقشها.</w:t>
      </w:r>
      <w:r>
        <w:rPr>
          <w:rFonts w:hint="cs"/>
          <w:rtl/>
        </w:rPr>
        <w:t xml:space="preserve">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كما أنّها تتميّز بحركة كوارتز ذات عمر افتراضي يدوم لمدّة 3 سنوات. وهي مقاومة للماء بقوّة 5 جو (50 مترًا تقريبًا).</w:t>
      </w:r>
      <w:r>
        <w:rPr>
          <w:rFonts w:hint="cs"/>
          <w:rtl/>
        </w:rPr>
        <w:t xml:space="preserve">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يُرتدى هذا الموديل على سوار من جلد التمساح الأزرق بحراشف مربعة. وهو قابل للتبديل، ويمكن تغييره بدون أدوات بفضل نظام من القضبان المستقيمة ذات العروات الموثوقة والمتينة للغاية. وهو مزوّد بمشبك </w:t>
      </w:r>
      <w:proofErr w:type="spellStart"/>
      <w:r>
        <w:rPr>
          <w:rFonts w:ascii="Times New Roman" w:hAnsi="Times New Roman" w:hint="cs"/>
          <w:sz w:val="24"/>
          <w:szCs w:val="24"/>
          <w:rtl/>
        </w:rPr>
        <w:t>أرديون</w:t>
      </w:r>
      <w:proofErr w:type="spellEnd"/>
      <w:r>
        <w:rPr>
          <w:rFonts w:ascii="Times New Roman" w:hAnsi="Times New Roman" w:hint="cs"/>
          <w:sz w:val="24"/>
          <w:szCs w:val="24"/>
          <w:rtl/>
        </w:rPr>
        <w:t xml:space="preserve"> من الفولاذ المقاوم للصدأ.</w:t>
      </w:r>
      <w:r>
        <w:rPr>
          <w:rFonts w:hint="cs"/>
          <w:rtl/>
        </w:rPr>
        <w:t xml:space="preserv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يقتصر هذا الإصدار الحصري من تايم فاليه على 150 قطعة.</w:t>
      </w:r>
      <w:r>
        <w:rPr>
          <w:rFonts w:hint="cs"/>
          <w:rtl/>
        </w:rPr>
        <w:t xml:space="preserve">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bidi/>
        <w:jc w:val="both"/>
        <w:rPr>
          <w:rStyle w:val="Aucun"/>
          <w:rFonts w:ascii="Times New Roman" w:hAnsi="Times New Roman"/>
          <w:b/>
          <w:sz w:val="24"/>
          <w:rtl/>
        </w:rPr>
      </w:pPr>
      <w:r>
        <w:rPr>
          <w:rStyle w:val="Aucun"/>
          <w:rFonts w:ascii="Times New Roman" w:hAnsi="Times New Roman" w:hint="cs"/>
          <w:b/>
          <w:bCs/>
          <w:sz w:val="24"/>
          <w:szCs w:val="24"/>
          <w:rtl/>
        </w:rPr>
        <w:t xml:space="preserve">إصدار </w:t>
      </w:r>
      <w:proofErr w:type="spellStart"/>
      <w:r>
        <w:rPr>
          <w:rStyle w:val="Aucun"/>
          <w:rFonts w:ascii="Times New Roman" w:hAnsi="Times New Roman" w:hint="cs"/>
          <w:b/>
          <w:bCs/>
          <w:sz w:val="24"/>
          <w:szCs w:val="24"/>
          <w:rtl/>
        </w:rPr>
        <w:t>كلاسيما</w:t>
      </w:r>
      <w:proofErr w:type="spellEnd"/>
      <w:r>
        <w:rPr>
          <w:rStyle w:val="Aucun"/>
          <w:rFonts w:ascii="Times New Roman" w:hAnsi="Times New Roman" w:hint="cs"/>
          <w:b/>
          <w:bCs/>
          <w:sz w:val="24"/>
          <w:szCs w:val="24"/>
          <w:rtl/>
        </w:rPr>
        <w:t xml:space="preserve"> ستاري سكاي - الموديل </w:t>
      </w:r>
      <w:r>
        <w:rPr>
          <w:rStyle w:val="Aucun"/>
          <w:rFonts w:ascii="Times New Roman" w:hAnsi="Times New Roman"/>
          <w:b/>
          <w:bCs/>
          <w:sz w:val="24"/>
          <w:szCs w:val="24"/>
        </w:rPr>
        <w:t>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يزدان الإيقاع الجمالي للميناء بأرقام رومانية وعلامات ساعات مطلية بمادة الروديوم، ومسار دقائق رمادي لؤلؤي وعقارب ورقية زرقاء بالإضافة إلى وجود 30 ماسة مقطوعة بشكل لامع (توب ويسلتون، جودة في. آس، 0.06 قيراط)، ويزيد من جماله عرق اللؤلؤ الأبيض الرقيق. تضفي الانعكاسات الدقيقة للمادة، التي تتغير مع حركة المعصم، الحياة على هذه الساعة المضيئة. ويظهر التاريخ عند حدّ الساعة 3 في فتحة خفية.</w:t>
      </w:r>
      <w:r>
        <w:rPr>
          <w:rFonts w:hint="cs"/>
          <w:rtl/>
        </w:rPr>
        <w:t xml:space="preserve">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صُنعت العلبة المستديرة، التي يبلغ قطرها 31 مم وسمكها 8.25 مم، من الفولاذ الملمّع المقاوم للصدأ، وهي محمية ببلورة ياقوتيّة مقاومة للخدش. وزُيّن التاج الفولاذي على شكل </w:t>
      </w:r>
      <w:proofErr w:type="spellStart"/>
      <w:r>
        <w:rPr>
          <w:rFonts w:ascii="Times New Roman" w:hAnsi="Times New Roman" w:hint="cs"/>
          <w:sz w:val="24"/>
          <w:szCs w:val="24"/>
          <w:rtl/>
        </w:rPr>
        <w:t>كابوشون</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بإسبنيل</w:t>
      </w:r>
      <w:proofErr w:type="spellEnd"/>
      <w:r>
        <w:rPr>
          <w:rFonts w:ascii="Times New Roman" w:hAnsi="Times New Roman" w:hint="cs"/>
          <w:sz w:val="24"/>
          <w:szCs w:val="24"/>
          <w:rtl/>
        </w:rPr>
        <w:t xml:space="preserve"> أزرق صناعي مرصّع. كما أنّ خلفية العلبة مغطّاة ببلورة ياقوتيّة.</w:t>
      </w:r>
      <w:r>
        <w:rPr>
          <w:rFonts w:hint="cs"/>
          <w:rtl/>
        </w:rPr>
        <w:t xml:space="preserve">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تعمل هذه الساعة بحركة أوتوماتيكية مزوّدة باحتياطي طاقة يدوم 42 ساعة وتردّد 4 هرتز (28.800 فولت في الساعة). إنها مقاومة للماء حتى عمق </w:t>
      </w:r>
      <w:r>
        <w:rPr>
          <w:rFonts w:ascii="Times New Roman" w:hAnsi="Times New Roman"/>
          <w:sz w:val="24"/>
          <w:szCs w:val="24"/>
        </w:rPr>
        <w:t>5 ATM (</w:t>
      </w:r>
      <w:r>
        <w:rPr>
          <w:rFonts w:ascii="Times New Roman" w:hAnsi="Times New Roman" w:hint="cs"/>
          <w:sz w:val="24"/>
          <w:szCs w:val="24"/>
          <w:rtl/>
        </w:rPr>
        <w:t>50 متر تقريباً).</w:t>
      </w:r>
      <w:r>
        <w:rPr>
          <w:rFonts w:hint="cs"/>
          <w:rtl/>
        </w:rPr>
        <w:t xml:space="preserve">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hint="cs"/>
          <w:sz w:val="24"/>
          <w:szCs w:val="24"/>
          <w:rtl/>
        </w:rPr>
        <w:t xml:space="preserve">  </w:t>
      </w:r>
      <w:r>
        <w:rPr>
          <w:rFonts w:hint="cs"/>
          <w:noProof/>
          <w:rtl/>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صُنع سوارها القابل للتبديل من جلد التمساح الأزرق المربع بالكامل مع خياطة بلون واحد في الجزء العلوي. نظام موثوق ومتين للغاية مكوّن من قضبان مستقيمة ذات عروات يعني أنّه يمكن تغييره بدون أدوات، عند الحاجة إلى ذلك. يُقفَل الحزام بواسطة مشبك </w:t>
      </w:r>
      <w:proofErr w:type="spellStart"/>
      <w:r>
        <w:rPr>
          <w:rFonts w:ascii="Times New Roman" w:hAnsi="Times New Roman" w:hint="cs"/>
          <w:sz w:val="24"/>
          <w:szCs w:val="24"/>
          <w:rtl/>
        </w:rPr>
        <w:t>أرديون</w:t>
      </w:r>
      <w:proofErr w:type="spellEnd"/>
      <w:r>
        <w:rPr>
          <w:rFonts w:ascii="Times New Roman" w:hAnsi="Times New Roman" w:hint="cs"/>
          <w:sz w:val="24"/>
          <w:szCs w:val="24"/>
          <w:rtl/>
        </w:rPr>
        <w:t xml:space="preserve"> من الفولاذ المقاوم للصدأ.</w:t>
      </w:r>
      <w:r>
        <w:rPr>
          <w:rFonts w:hint="cs"/>
          <w:rtl/>
        </w:rPr>
        <w:t xml:space="preserv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bidi/>
        <w:jc w:val="both"/>
        <w:rPr>
          <w:rFonts w:ascii="Times New Roman" w:hAnsi="Times New Roman" w:cs="Times New Roman"/>
          <w:sz w:val="24"/>
          <w:szCs w:val="24"/>
          <w:rtl/>
        </w:rPr>
      </w:pPr>
      <w:r>
        <w:rPr>
          <w:rStyle w:val="Aucun"/>
          <w:rFonts w:ascii="Times New Roman" w:hAnsi="Times New Roman" w:hint="cs"/>
          <w:i/>
          <w:iCs/>
          <w:sz w:val="24"/>
          <w:szCs w:val="24"/>
          <w:rtl/>
        </w:rPr>
        <w:t>يقتصر هذا الإصدار الحصري من تايم فاليه على 150 قطعة.</w:t>
      </w:r>
      <w:r>
        <w:rPr>
          <w:rFonts w:hint="cs"/>
          <w:rtl/>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bidi/>
        <w:jc w:val="both"/>
        <w:rPr>
          <w:rStyle w:val="Aucun"/>
          <w:rFonts w:ascii="Times New Roman" w:hAnsi="Times New Roman"/>
          <w:b/>
          <w:sz w:val="24"/>
          <w:rtl/>
        </w:rPr>
      </w:pPr>
      <w:r>
        <w:rPr>
          <w:rStyle w:val="Aucun"/>
          <w:rFonts w:ascii="Times New Roman" w:hAnsi="Times New Roman" w:hint="cs"/>
          <w:b/>
          <w:bCs/>
          <w:sz w:val="24"/>
          <w:szCs w:val="24"/>
          <w:rtl/>
        </w:rPr>
        <w:t xml:space="preserve">إصدار </w:t>
      </w:r>
      <w:proofErr w:type="spellStart"/>
      <w:r>
        <w:rPr>
          <w:rStyle w:val="Aucun"/>
          <w:rFonts w:ascii="Times New Roman" w:hAnsi="Times New Roman" w:hint="cs"/>
          <w:b/>
          <w:bCs/>
          <w:sz w:val="24"/>
          <w:szCs w:val="24"/>
          <w:rtl/>
        </w:rPr>
        <w:t>كلاسيما</w:t>
      </w:r>
      <w:proofErr w:type="spellEnd"/>
      <w:r>
        <w:rPr>
          <w:rStyle w:val="Aucun"/>
          <w:rFonts w:ascii="Times New Roman" w:hAnsi="Times New Roman" w:hint="cs"/>
          <w:b/>
          <w:bCs/>
          <w:sz w:val="24"/>
          <w:szCs w:val="24"/>
          <w:rtl/>
        </w:rPr>
        <w:t xml:space="preserve"> ستاري سكاي - الموديل </w:t>
      </w:r>
      <w:r>
        <w:rPr>
          <w:rStyle w:val="Aucun"/>
          <w:rFonts w:ascii="Times New Roman" w:hAnsi="Times New Roman"/>
          <w:b/>
          <w:bCs/>
          <w:sz w:val="24"/>
          <w:szCs w:val="24"/>
        </w:rPr>
        <w:t>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 xml:space="preserve">تتميّز الساعة </w:t>
      </w:r>
      <w:proofErr w:type="spellStart"/>
      <w:r>
        <w:rPr>
          <w:rFonts w:ascii="Times New Roman" w:hAnsi="Times New Roman" w:hint="cs"/>
          <w:sz w:val="24"/>
          <w:szCs w:val="24"/>
          <w:rtl/>
        </w:rPr>
        <w:t>بميناءها</w:t>
      </w:r>
      <w:proofErr w:type="spellEnd"/>
      <w:r>
        <w:rPr>
          <w:rFonts w:ascii="Times New Roman" w:hAnsi="Times New Roman" w:hint="cs"/>
          <w:sz w:val="24"/>
          <w:szCs w:val="24"/>
          <w:rtl/>
        </w:rPr>
        <w:t xml:space="preserve"> المصنوع من عرق اللؤلؤ الأبيض الثمين وجيّد التهوية، وتحيط به هالة من 30 ماسة مقطوعة بشكل لامع (توب ويسلتون، الجودة في. آس، 0.06 قيراط) مصطفة بدقّة في شكل دائري. تحيط الأرقام الرومانية وعلامات الساعات المطلية بمادة الروديوم بالميناء، وكذلك مسار الدقائق الرمادي اللؤلؤي، كما تنساب العقارب الورقيّة الزرقاء في هذه الحركة المتحدة المركز، ويحدّها ترصيع العلبة بـ 60 ماسة مقطوعة بشكل لامع (توب فيسلتون، جودة في. آس، 0.29 قيراط).  ويتمّ عرض التاريخ في فُتحةٍ في موقع الساعة الثالثة.</w:t>
      </w:r>
      <w:r>
        <w:rPr>
          <w:rFonts w:hint="cs"/>
          <w:rtl/>
        </w:rPr>
        <w:t xml:space="preserve"> </w:t>
      </w:r>
    </w:p>
    <w:p w14:paraId="3932C836" w14:textId="6EB79B6D"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يبلغ مجموع وزن هذه الساعة 0.36 قيراط.</w:t>
      </w:r>
      <w:r>
        <w:rPr>
          <w:rFonts w:hint="cs"/>
          <w:rtl/>
        </w:rPr>
        <w:t xml:space="preserve">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ويتميز الهيكل المصنوع من الفولاذ المقاوم للصدأ المصقول ومن الياقوت الأزرق، المحمي بكريستال ياقوتي مقاوم للخدش، بشكل دائري متناسق تمامًا، بقطر 31 مم وسمك 8.25 مم. ويأتي التاج الفولاذي على شكل </w:t>
      </w:r>
      <w:proofErr w:type="spellStart"/>
      <w:r>
        <w:rPr>
          <w:rFonts w:ascii="Times New Roman" w:hAnsi="Times New Roman" w:hint="cs"/>
          <w:sz w:val="24"/>
          <w:szCs w:val="24"/>
          <w:rtl/>
        </w:rPr>
        <w:t>كابوشون</w:t>
      </w:r>
      <w:proofErr w:type="spellEnd"/>
      <w:r>
        <w:rPr>
          <w:rFonts w:ascii="Times New Roman" w:hAnsi="Times New Roman" w:hint="cs"/>
          <w:sz w:val="24"/>
          <w:szCs w:val="24"/>
          <w:rtl/>
        </w:rPr>
        <w:t xml:space="preserve"> مزيّن </w:t>
      </w:r>
      <w:proofErr w:type="spellStart"/>
      <w:r>
        <w:rPr>
          <w:rFonts w:ascii="Times New Roman" w:hAnsi="Times New Roman" w:hint="cs"/>
          <w:sz w:val="24"/>
          <w:szCs w:val="24"/>
          <w:rtl/>
        </w:rPr>
        <w:t>بإسبنيل</w:t>
      </w:r>
      <w:proofErr w:type="spellEnd"/>
      <w:r>
        <w:rPr>
          <w:rFonts w:ascii="Times New Roman" w:hAnsi="Times New Roman" w:hint="cs"/>
          <w:sz w:val="24"/>
          <w:szCs w:val="24"/>
          <w:rtl/>
        </w:rPr>
        <w:t xml:space="preserve"> أزرق صناعي مرصّع. كما أنّ الخلفيّة محميّة ببلورة ياقوتيّة.</w:t>
      </w:r>
      <w:r>
        <w:rPr>
          <w:rFonts w:hint="cs"/>
          <w:rtl/>
        </w:rPr>
        <w:t xml:space="preserve">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تعمل هذه الساعة بحركة أوتوماتيكية مزوّدة باحتياطي طاقة يدوم 42 ساعة وتردّد 4 هرتز (28.800 فولت في الساعة). وهي مقاومة للماء بقوّة 5 جو (50 مترًا تقريبًا).</w:t>
      </w:r>
      <w:r>
        <w:rPr>
          <w:rFonts w:hint="cs"/>
          <w:rtl/>
        </w:rPr>
        <w:t xml:space="preserve">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تُرتدى على حزام قابل للتبديل من جلد التمساح الأزرق </w:t>
      </w:r>
      <w:proofErr w:type="spellStart"/>
      <w:r>
        <w:rPr>
          <w:rFonts w:ascii="Times New Roman" w:hAnsi="Times New Roman" w:hint="cs"/>
          <w:sz w:val="24"/>
          <w:szCs w:val="24"/>
          <w:rtl/>
        </w:rPr>
        <w:t>بخراشف</w:t>
      </w:r>
      <w:proofErr w:type="spellEnd"/>
      <w:r>
        <w:rPr>
          <w:rFonts w:ascii="Times New Roman" w:hAnsi="Times New Roman" w:hint="cs"/>
          <w:sz w:val="24"/>
          <w:szCs w:val="24"/>
          <w:rtl/>
        </w:rPr>
        <w:t xml:space="preserve"> مربعة وخياطة ذات لون واحد في الجزء العلوي. يمكّن نظام موثوق ومتين للغاية مكوّن من قضبان مستقيمة ذات عروات من تغييره دون الحاجة إلى أدوات. وهو مزوّد بمشبك </w:t>
      </w:r>
      <w:proofErr w:type="spellStart"/>
      <w:r>
        <w:rPr>
          <w:rFonts w:ascii="Times New Roman" w:hAnsi="Times New Roman" w:hint="cs"/>
          <w:sz w:val="24"/>
          <w:szCs w:val="24"/>
          <w:rtl/>
        </w:rPr>
        <w:t>أرديون</w:t>
      </w:r>
      <w:proofErr w:type="spellEnd"/>
      <w:r>
        <w:rPr>
          <w:rFonts w:ascii="Times New Roman" w:hAnsi="Times New Roman" w:hint="cs"/>
          <w:sz w:val="24"/>
          <w:szCs w:val="24"/>
          <w:rtl/>
        </w:rPr>
        <w:t xml:space="preserve"> من الفولاذ المقاوم للصدأ.</w:t>
      </w:r>
      <w:r>
        <w:rPr>
          <w:rFonts w:hint="cs"/>
          <w:rtl/>
        </w:rPr>
        <w:t xml:space="preserv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bidi/>
        <w:jc w:val="both"/>
        <w:rPr>
          <w:rStyle w:val="Aucun"/>
          <w:rFonts w:ascii="Times New Roman" w:hAnsi="Times New Roman" w:cs="Times New Roman"/>
          <w:sz w:val="24"/>
          <w:szCs w:val="24"/>
          <w:rtl/>
        </w:rPr>
      </w:pPr>
      <w:r>
        <w:rPr>
          <w:rFonts w:ascii="Times New Roman" w:hAnsi="Times New Roman" w:hint="cs"/>
          <w:i/>
          <w:iCs/>
          <w:sz w:val="24"/>
          <w:szCs w:val="24"/>
          <w:rtl/>
        </w:rPr>
        <w:t>يقتصر هذا الإصدار الحصري من تايم فاليه على 70 قطعة.</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 xml:space="preserve">يقول السيّد بول مرسييه: "الناس يتوقون إلى النضارة والجمال والخفّة". إنّ مجموعة </w:t>
      </w:r>
      <w:proofErr w:type="spellStart"/>
      <w:r>
        <w:rPr>
          <w:rFonts w:ascii="Times New Roman" w:hAnsi="Times New Roman" w:hint="cs"/>
          <w:sz w:val="24"/>
          <w:szCs w:val="24"/>
          <w:rtl/>
        </w:rPr>
        <w:t>كلاسيما</w:t>
      </w:r>
      <w:proofErr w:type="spellEnd"/>
      <w:r>
        <w:rPr>
          <w:rFonts w:ascii="Times New Roman" w:hAnsi="Times New Roman" w:hint="cs"/>
          <w:sz w:val="24"/>
          <w:szCs w:val="24"/>
          <w:rtl/>
        </w:rPr>
        <w:t xml:space="preserve"> هي الوريث الجدير بهذه المقولة، لأنها تظلّ ساعة أنيقة إلى الأبد وسهلة الارتداء؛ فهي منعشة وجميلة وخفيفة حتى في أفخم تعبيراتها.</w:t>
      </w:r>
      <w:r>
        <w:rPr>
          <w:rFonts w:hint="cs"/>
          <w:rtl/>
        </w:rPr>
        <w:t xml:space="preserve">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bidi/>
        <w:jc w:val="both"/>
        <w:rPr>
          <w:rFonts w:ascii="Times New Roman" w:hAnsi="Times New Roman" w:cs="Times New Roman"/>
          <w:sz w:val="24"/>
          <w:szCs w:val="24"/>
          <w:rtl/>
        </w:rPr>
      </w:pPr>
      <w:r>
        <w:rPr>
          <w:rFonts w:ascii="Times New Roman" w:hAnsi="Times New Roman" w:hint="cs"/>
          <w:sz w:val="24"/>
          <w:szCs w:val="24"/>
          <w:rtl/>
        </w:rPr>
        <w:t>---</w:t>
      </w:r>
    </w:p>
    <w:p w14:paraId="444EF2FB" w14:textId="77777777" w:rsidR="0062506A" w:rsidRPr="001C287F" w:rsidRDefault="0062506A" w:rsidP="0062506A">
      <w:pPr>
        <w:pStyle w:val="NormalWeb"/>
        <w:bidi/>
        <w:spacing w:after="120" w:afterAutospacing="0"/>
        <w:rPr>
          <w:rtl/>
        </w:rPr>
      </w:pPr>
      <w:r>
        <w:rPr>
          <w:rStyle w:val="lev"/>
          <w:rFonts w:hint="cs"/>
          <w:rtl/>
        </w:rPr>
        <w:t>نبذة عن فضاء البيع تايم فاليه (</w:t>
      </w:r>
      <w:proofErr w:type="spellStart"/>
      <w:r>
        <w:rPr>
          <w:rStyle w:val="lev"/>
        </w:rPr>
        <w:t>TimeVallée</w:t>
      </w:r>
      <w:proofErr w:type="spellEnd"/>
      <w:r>
        <w:rPr>
          <w:rStyle w:val="lev"/>
          <w:rFonts w:hint="cs"/>
          <w:rtl/>
        </w:rPr>
        <w:t>):</w:t>
      </w:r>
    </w:p>
    <w:p w14:paraId="23CC667F" w14:textId="77777777" w:rsidR="0062506A" w:rsidRPr="001C287F" w:rsidRDefault="0062506A" w:rsidP="0062506A">
      <w:pPr>
        <w:pStyle w:val="NormalWeb"/>
        <w:bidi/>
        <w:spacing w:after="0" w:afterAutospacing="0"/>
        <w:rPr>
          <w:rtl/>
        </w:rPr>
      </w:pPr>
      <w:r>
        <w:rPr>
          <w:rFonts w:hint="cs"/>
          <w:rtl/>
        </w:rPr>
        <w:t>فضاء البيع تايم فاليه (</w:t>
      </w:r>
      <w:proofErr w:type="spellStart"/>
      <w:r>
        <w:t>TimeVallée</w:t>
      </w:r>
      <w:proofErr w:type="spellEnd"/>
      <w:r>
        <w:rPr>
          <w:rFonts w:hint="cs"/>
          <w:rtl/>
        </w:rPr>
        <w:t>) هو عبارة عن نظام بيع متميز ومبتكر متعدد العلامات التجارية متخصص في بيع الساعات الفاخرة، حيث يقدم لعملائه مجموعة من العلامات التجارية المرموقة ومنظومة كاملة من الخدمات والتجارب.</w:t>
      </w:r>
    </w:p>
    <w:p w14:paraId="7384CB68" w14:textId="77777777" w:rsidR="0062506A" w:rsidRPr="001C287F" w:rsidRDefault="0062506A" w:rsidP="0062506A">
      <w:pPr>
        <w:pStyle w:val="NormalWeb"/>
        <w:bidi/>
        <w:spacing w:after="0" w:afterAutospacing="0"/>
        <w:rPr>
          <w:rtl/>
        </w:rPr>
      </w:pPr>
      <w:r>
        <w:rPr>
          <w:rFonts w:hint="cs"/>
          <w:rtl/>
        </w:rPr>
        <w:t>تم إنشاء فضاء البيع تايم فاليه (</w:t>
      </w:r>
      <w:proofErr w:type="spellStart"/>
      <w:r>
        <w:t>TimeVallée</w:t>
      </w:r>
      <w:proofErr w:type="spellEnd"/>
      <w:r>
        <w:rPr>
          <w:rFonts w:hint="cs"/>
          <w:rtl/>
        </w:rPr>
        <w:t>) في عام 2014 في مقر الدار في سويسرا، وهو مصمم كمساحة إلهام تمزج بين التقاليد والحداثة لمرافقة عشاق الساعات في عالم صناعة الساعات الرائع بين الاستكشاف والتعلم والمشاركة.</w:t>
      </w:r>
    </w:p>
    <w:p w14:paraId="487C5A9A" w14:textId="77777777" w:rsidR="0062506A" w:rsidRPr="001C287F" w:rsidRDefault="0062506A" w:rsidP="0062506A">
      <w:pPr>
        <w:pStyle w:val="NormalWeb"/>
        <w:bidi/>
        <w:spacing w:after="0" w:afterAutospacing="0"/>
        <w:rPr>
          <w:rtl/>
        </w:rPr>
      </w:pPr>
      <w:r>
        <w:rPr>
          <w:rFonts w:hint="cs"/>
          <w:rtl/>
        </w:rPr>
        <w:t>تجدر الاشارة إلى أن فضاء البيع تايم فاليه (</w:t>
      </w:r>
      <w:proofErr w:type="spellStart"/>
      <w:r>
        <w:t>TimeVallée</w:t>
      </w:r>
      <w:proofErr w:type="spellEnd"/>
      <w:r>
        <w:rPr>
          <w:rFonts w:hint="cs"/>
          <w:rtl/>
        </w:rPr>
        <w:t>) يحظى بثقة وتعاون شركاء استراتيجيين في أكثر من 50 متجراً حول العالم.</w:t>
      </w:r>
    </w:p>
    <w:p w14:paraId="65ACAFAB" w14:textId="77777777" w:rsidR="0062506A" w:rsidRPr="001C287F" w:rsidRDefault="0062506A" w:rsidP="0062506A">
      <w:pPr>
        <w:pStyle w:val="NormalWeb"/>
        <w:bidi/>
        <w:spacing w:before="0" w:beforeAutospacing="0" w:after="0" w:afterAutospacing="0"/>
        <w:rPr>
          <w:rtl/>
        </w:rPr>
      </w:pPr>
      <w:r>
        <w:rPr>
          <w:rFonts w:hint="cs"/>
          <w:rtl/>
        </w:rPr>
        <w:t> </w:t>
      </w:r>
    </w:p>
    <w:p w14:paraId="2CDC1847" w14:textId="77777777" w:rsidR="0062506A" w:rsidRPr="00745342" w:rsidRDefault="0062506A" w:rsidP="0062506A">
      <w:pPr>
        <w:pStyle w:val="NormalWeb"/>
        <w:bidi/>
        <w:spacing w:before="0" w:beforeAutospacing="0" w:after="0" w:afterAutospacing="0"/>
        <w:rPr>
          <w:rtl/>
        </w:rPr>
      </w:pPr>
      <w:r>
        <w:rPr>
          <w:rStyle w:val="lev"/>
          <w:rFonts w:hint="cs"/>
          <w:rtl/>
        </w:rPr>
        <w:t>الموقع الإلكتروني:</w:t>
      </w:r>
      <w:hyperlink r:id="rId21" w:tgtFrame="_blank" w:tooltip="https://www.timevallee.com/" w:history="1">
        <w:r>
          <w:rPr>
            <w:rFonts w:hint="cs"/>
            <w:rtl/>
          </w:rPr>
          <w:t xml:space="preserve"> </w:t>
        </w:r>
        <w:r>
          <w:rPr>
            <w:rStyle w:val="Lienhypertexte"/>
          </w:rPr>
          <w:t>www.timevallee.com</w:t>
        </w:r>
      </w:hyperlink>
    </w:p>
    <w:p w14:paraId="129C1784" w14:textId="77777777" w:rsidR="0062506A" w:rsidRPr="00745342" w:rsidRDefault="0062506A" w:rsidP="0062506A">
      <w:pPr>
        <w:pStyle w:val="NormalWeb"/>
        <w:bidi/>
        <w:spacing w:before="0" w:beforeAutospacing="0" w:after="0" w:afterAutospacing="0"/>
        <w:rPr>
          <w:rtl/>
        </w:rPr>
      </w:pPr>
      <w:proofErr w:type="spellStart"/>
      <w:r>
        <w:rPr>
          <w:rStyle w:val="lev"/>
          <w:rFonts w:hint="cs"/>
          <w:rtl/>
        </w:rPr>
        <w:t>إنستجرام</w:t>
      </w:r>
      <w:proofErr w:type="spellEnd"/>
      <w:r>
        <w:rPr>
          <w:rStyle w:val="lev"/>
          <w:rFonts w:hint="cs"/>
          <w:rtl/>
        </w:rPr>
        <w:t>:</w:t>
      </w:r>
      <w:r>
        <w:rPr>
          <w:rFonts w:hint="cs"/>
          <w:rtl/>
        </w:rPr>
        <w:t xml:space="preserve"> @</w:t>
      </w:r>
      <w:proofErr w:type="spellStart"/>
      <w:r>
        <w:t>timevallee</w:t>
      </w:r>
      <w:proofErr w:type="spellEnd"/>
    </w:p>
    <w:p w14:paraId="093ECD84" w14:textId="4CB92817" w:rsidR="0062506A" w:rsidRPr="00745342" w:rsidRDefault="0062506A" w:rsidP="0062506A">
      <w:pPr>
        <w:pStyle w:val="NormalWeb"/>
        <w:bidi/>
        <w:spacing w:before="0" w:beforeAutospacing="0" w:after="0" w:afterAutospacing="0"/>
        <w:rPr>
          <w:rtl/>
        </w:rPr>
      </w:pPr>
      <w:proofErr w:type="spellStart"/>
      <w:r>
        <w:rPr>
          <w:rStyle w:val="lev"/>
          <w:rFonts w:hint="cs"/>
          <w:rtl/>
        </w:rPr>
        <w:t>الهاشتاجات</w:t>
      </w:r>
      <w:proofErr w:type="spellEnd"/>
      <w:r>
        <w:rPr>
          <w:rStyle w:val="lev"/>
          <w:rFonts w:hint="cs"/>
          <w:rtl/>
        </w:rPr>
        <w:t xml:space="preserve"> الرسمية:</w:t>
      </w:r>
      <w:r>
        <w:rPr>
          <w:rFonts w:hint="cs"/>
          <w:rtl/>
        </w:rPr>
        <w:t xml:space="preserve"> </w:t>
      </w:r>
      <w:proofErr w:type="spellStart"/>
      <w:r>
        <w:t>timevallee</w:t>
      </w:r>
      <w:proofErr w:type="spellEnd"/>
      <w:r>
        <w:t xml:space="preserve"> #heritageandbeyond #notyourusualretailer #luxurywatches</w:t>
      </w:r>
      <w:r w:rsidR="00806203">
        <w:rPr>
          <w:rFonts w:hint="cs"/>
          <w:rtl/>
        </w:rPr>
        <w:t>#</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1886FB4C" w14:textId="77777777" w:rsidR="001C287F" w:rsidRPr="00745342"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0D6357C6" w14:textId="77777777" w:rsidR="001C287F" w:rsidRPr="00745342"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372AED25" w14:textId="75753F99" w:rsidR="001C287F" w:rsidRPr="00745342" w:rsidRDefault="00685E97" w:rsidP="001C287F">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b/>
          <w:bCs/>
          <w:color w:val="000000"/>
          <w:sz w:val="22"/>
          <w:szCs w:val="22"/>
          <w:rtl/>
        </w:rPr>
        <w:t>معلومات:</w:t>
      </w:r>
      <w:r>
        <w:rPr>
          <w:rStyle w:val="eop"/>
          <w:rFonts w:ascii="Times" w:hAnsi="Times" w:hint="cs"/>
          <w:color w:val="000000"/>
          <w:sz w:val="22"/>
          <w:szCs w:val="22"/>
          <w:rtl/>
        </w:rPr>
        <w:t> </w:t>
      </w:r>
    </w:p>
    <w:p w14:paraId="04D87059" w14:textId="77777777" w:rsidR="001C287F" w:rsidRPr="00745342"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7E5AB9E1" w14:textId="3B56F76A" w:rsidR="001C287F" w:rsidRPr="00745342" w:rsidRDefault="001C287F" w:rsidP="001C287F">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 xml:space="preserve">الطراز: </w:t>
      </w:r>
      <w:proofErr w:type="spellStart"/>
      <w:r>
        <w:rPr>
          <w:rStyle w:val="normaltextrun"/>
          <w:rFonts w:ascii="Times" w:hAnsi="Times" w:hint="cs"/>
          <w:color w:val="000000"/>
          <w:sz w:val="22"/>
          <w:szCs w:val="22"/>
          <w:rtl/>
        </w:rPr>
        <w:t>كلاسيما</w:t>
      </w:r>
      <w:proofErr w:type="spellEnd"/>
      <w:r>
        <w:rPr>
          <w:rStyle w:val="normaltextrun"/>
          <w:rFonts w:ascii="Times" w:hAnsi="Times" w:hint="cs"/>
          <w:color w:val="000000"/>
          <w:sz w:val="22"/>
          <w:szCs w:val="22"/>
          <w:rtl/>
        </w:rPr>
        <w:t xml:space="preserve"> 10804</w:t>
      </w:r>
    </w:p>
    <w:p w14:paraId="7999EBBD" w14:textId="70E7A716" w:rsidR="001C287F" w:rsidRPr="00745342" w:rsidRDefault="001C287F" w:rsidP="001C287F">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متوفّرة ابتداءً من: تشرين الثاني/نوفمبر 2024</w:t>
      </w:r>
      <w:r>
        <w:rPr>
          <w:rStyle w:val="eop"/>
          <w:rFonts w:ascii="Times" w:hAnsi="Times" w:hint="cs"/>
          <w:color w:val="000000"/>
          <w:sz w:val="22"/>
          <w:szCs w:val="22"/>
          <w:rtl/>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 xml:space="preserve">الطراز: </w:t>
      </w:r>
      <w:proofErr w:type="spellStart"/>
      <w:r>
        <w:rPr>
          <w:rStyle w:val="normaltextrun"/>
          <w:rFonts w:ascii="Times" w:hAnsi="Times" w:hint="cs"/>
          <w:color w:val="000000"/>
          <w:sz w:val="22"/>
          <w:szCs w:val="22"/>
          <w:rtl/>
        </w:rPr>
        <w:t>كلاسيما</w:t>
      </w:r>
      <w:proofErr w:type="spellEnd"/>
      <w:r>
        <w:rPr>
          <w:rStyle w:val="normaltextrun"/>
          <w:rFonts w:ascii="Times" w:hAnsi="Times" w:hint="cs"/>
          <w:color w:val="000000"/>
          <w:sz w:val="22"/>
          <w:szCs w:val="22"/>
          <w:rtl/>
        </w:rPr>
        <w:t xml:space="preserve"> 10806</w:t>
      </w:r>
    </w:p>
    <w:p w14:paraId="5710ED01" w14:textId="01A9937A" w:rsidR="001C287F" w:rsidRPr="004849B9" w:rsidRDefault="001C287F" w:rsidP="001C287F">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متوفّرة ابتداءً من: تشرين الثاني/نوفمبر 2024</w:t>
      </w:r>
      <w:r>
        <w:rPr>
          <w:rStyle w:val="eop"/>
          <w:rFonts w:ascii="Times" w:hAnsi="Times" w:hint="cs"/>
          <w:color w:val="000000"/>
          <w:sz w:val="22"/>
          <w:szCs w:val="22"/>
          <w:rtl/>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 xml:space="preserve">الطراز: </w:t>
      </w:r>
      <w:proofErr w:type="spellStart"/>
      <w:r>
        <w:rPr>
          <w:rStyle w:val="normaltextrun"/>
          <w:rFonts w:ascii="Times" w:hAnsi="Times" w:hint="cs"/>
          <w:color w:val="000000"/>
          <w:sz w:val="22"/>
          <w:szCs w:val="22"/>
          <w:rtl/>
        </w:rPr>
        <w:t>كلاسيما</w:t>
      </w:r>
      <w:proofErr w:type="spellEnd"/>
      <w:r>
        <w:rPr>
          <w:rStyle w:val="normaltextrun"/>
          <w:rFonts w:ascii="Times" w:hAnsi="Times" w:hint="cs"/>
          <w:color w:val="000000"/>
          <w:sz w:val="22"/>
          <w:szCs w:val="22"/>
          <w:rtl/>
        </w:rPr>
        <w:t xml:space="preserve"> 10808</w:t>
      </w:r>
    </w:p>
    <w:p w14:paraId="47A65C08" w14:textId="3C6271E3" w:rsidR="001C287F" w:rsidRPr="0059282E" w:rsidRDefault="001C287F" w:rsidP="001C287F">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متوفّرة ابتداءً من: تشرين الثاني/نوفمبر 2024</w:t>
      </w:r>
      <w:r>
        <w:rPr>
          <w:rStyle w:val="eop"/>
          <w:rFonts w:ascii="Times" w:hAnsi="Times" w:hint="cs"/>
          <w:color w:val="000000"/>
          <w:sz w:val="22"/>
          <w:szCs w:val="22"/>
          <w:rtl/>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0C08C4CC" w14:textId="77777777" w:rsidR="001C287F" w:rsidRPr="0059282E" w:rsidRDefault="001C287F" w:rsidP="001C287F">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47726AD3" w14:textId="77777777" w:rsidR="001C287F" w:rsidRPr="0059282E"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0B78FAA5" w14:textId="77777777" w:rsidR="001C287F" w:rsidRPr="0059282E" w:rsidRDefault="001C287F" w:rsidP="001C287F">
      <w:pPr>
        <w:pStyle w:val="paragraph"/>
        <w:bidi/>
        <w:spacing w:before="0" w:beforeAutospacing="0" w:after="0" w:afterAutospacing="0"/>
        <w:textAlignment w:val="baseline"/>
        <w:rPr>
          <w:rFonts w:ascii="Segoe UI" w:hAnsi="Segoe UI" w:cs="Segoe UI"/>
          <w:sz w:val="18"/>
          <w:szCs w:val="18"/>
          <w:rtl/>
        </w:rPr>
      </w:pPr>
      <w:r>
        <w:rPr>
          <w:rStyle w:val="normaltextrun"/>
          <w:rFonts w:ascii="Times" w:hAnsi="Times" w:hint="cs"/>
          <w:b/>
          <w:bCs/>
          <w:color w:val="000000"/>
          <w:rtl/>
        </w:rPr>
        <w:t>نبذة عن دار بوم إيه مرسييه:</w:t>
      </w:r>
      <w:r>
        <w:rPr>
          <w:rStyle w:val="eop"/>
          <w:rFonts w:ascii="Times" w:hAnsi="Times" w:hint="cs"/>
          <w:color w:val="000000"/>
          <w:rtl/>
        </w:rPr>
        <w:t> </w:t>
      </w:r>
    </w:p>
    <w:p w14:paraId="3B344530" w14:textId="77777777" w:rsidR="001C287F" w:rsidRPr="0059282E"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Century Gothic" w:hAnsi="Century Gothic" w:hint="cs"/>
          <w:color w:val="000000"/>
          <w:sz w:val="21"/>
          <w:szCs w:val="21"/>
          <w:rtl/>
        </w:rPr>
        <w:t> </w:t>
      </w:r>
    </w:p>
    <w:p w14:paraId="5F4F1395" w14:textId="77777777" w:rsidR="001C287F" w:rsidRPr="0059282E"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normaltextrun"/>
          <w:rFonts w:ascii="Times" w:hAnsi="Times" w:hint="cs"/>
          <w:color w:val="000000"/>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Style w:val="normaltextrun"/>
          <w:rFonts w:ascii="Times" w:hAnsi="Times" w:hint="cs"/>
          <w:b/>
          <w:bCs/>
          <w:color w:val="000000"/>
          <w:rtl/>
        </w:rPr>
        <w:t xml:space="preserve">توازن متكامل بين التصميم </w:t>
      </w:r>
      <w:proofErr w:type="spellStart"/>
      <w:r>
        <w:rPr>
          <w:rStyle w:val="normaltextrun"/>
          <w:rFonts w:ascii="Times" w:hAnsi="Times" w:hint="cs"/>
          <w:b/>
          <w:bCs/>
          <w:color w:val="000000"/>
          <w:rtl/>
        </w:rPr>
        <w:t>المتمحور</w:t>
      </w:r>
      <w:proofErr w:type="spellEnd"/>
      <w:r>
        <w:rPr>
          <w:rStyle w:val="normaltextrun"/>
          <w:rFonts w:ascii="Times" w:hAnsi="Times" w:hint="cs"/>
          <w:b/>
          <w:bCs/>
          <w:color w:val="000000"/>
          <w:rtl/>
        </w:rPr>
        <w:t xml:space="preserve"> حول الشكل والابتكار الساعاتي في خدمة العملاء</w:t>
      </w:r>
      <w:r>
        <w:rPr>
          <w:rStyle w:val="normaltextrun"/>
          <w:rFonts w:ascii="Times" w:hAnsi="Times" w:hint="cs"/>
          <w:color w:val="000000"/>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r>
        <w:rPr>
          <w:rStyle w:val="eop"/>
          <w:rFonts w:ascii="Times" w:hAnsi="Times" w:hint="cs"/>
          <w:color w:val="000000"/>
          <w:rtl/>
        </w:rPr>
        <w:t> </w:t>
      </w:r>
    </w:p>
    <w:p w14:paraId="77AF3077" w14:textId="77777777" w:rsidR="001C287F" w:rsidRPr="0059282E" w:rsidRDefault="001C287F" w:rsidP="001C287F">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rtl/>
        </w:rPr>
        <w:t> </w:t>
      </w:r>
    </w:p>
    <w:p w14:paraId="16E3304E" w14:textId="77777777" w:rsidR="001C287F" w:rsidRDefault="00207F51" w:rsidP="001C287F">
      <w:pPr>
        <w:pStyle w:val="paragraph"/>
        <w:bidi/>
        <w:spacing w:before="0" w:beforeAutospacing="0" w:after="0" w:afterAutospacing="0"/>
        <w:jc w:val="both"/>
        <w:textAlignment w:val="baseline"/>
        <w:rPr>
          <w:rFonts w:ascii="Segoe UI" w:hAnsi="Segoe UI" w:cs="Segoe UI"/>
          <w:sz w:val="18"/>
          <w:szCs w:val="18"/>
          <w:rtl/>
        </w:rPr>
      </w:pPr>
      <w:hyperlink r:id="rId23" w:tgtFrame="_blank" w:history="1">
        <w:r>
          <w:rPr>
            <w:rStyle w:val="normaltextrun"/>
            <w:rFonts w:ascii="Times" w:hAnsi="Times"/>
            <w:color w:val="000000"/>
            <w:u w:val="single"/>
          </w:rPr>
          <w:t>www.baume-et-mercier.com</w:t>
        </w:r>
      </w:hyperlink>
      <w:r>
        <w:rPr>
          <w:rFonts w:hint="cs"/>
          <w:rtl/>
        </w:rPr>
        <w:t>.</w:t>
      </w:r>
      <w:r>
        <w:rPr>
          <w:rStyle w:val="eop"/>
          <w:rFonts w:ascii="Times" w:hAnsi="Times" w:hint="cs"/>
          <w:color w:val="000000"/>
          <w:rtl/>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bidi/>
      <w:jc w:val="center"/>
      <w:rPr>
        <w:rtl/>
      </w:rPr>
    </w:pPr>
    <w:r>
      <w:rPr>
        <w:rFonts w:hint="cs"/>
        <w:noProof/>
        <w:rtl/>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36961"/>
    <w:rsid w:val="00470629"/>
    <w:rsid w:val="004849B9"/>
    <w:rsid w:val="004B0E8C"/>
    <w:rsid w:val="004E7E10"/>
    <w:rsid w:val="005867C5"/>
    <w:rsid w:val="0059282E"/>
    <w:rsid w:val="0062506A"/>
    <w:rsid w:val="006558E1"/>
    <w:rsid w:val="006605EC"/>
    <w:rsid w:val="0067644C"/>
    <w:rsid w:val="00685E97"/>
    <w:rsid w:val="007413B0"/>
    <w:rsid w:val="00745342"/>
    <w:rsid w:val="007D3FA8"/>
    <w:rsid w:val="00806203"/>
    <w:rsid w:val="008612B0"/>
    <w:rsid w:val="00993625"/>
    <w:rsid w:val="00A0364D"/>
    <w:rsid w:val="00A41190"/>
    <w:rsid w:val="00A74CD7"/>
    <w:rsid w:val="00AC3B23"/>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fr-FR"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fr-FR"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2270</Words>
  <Characters>11933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