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BA17D" w14:textId="228A7E25" w:rsidR="006F05EB" w:rsidRPr="00C81B21" w:rsidRDefault="00513105" w:rsidP="00C81B21">
      <w:pPr>
        <w:pStyle w:val="NoSpacing"/>
        <w:jc w:val="center"/>
        <w:rPr>
          <w:rFonts w:ascii="Times" w:hAnsi="Times"/>
          <w:b/>
          <w:bCs/>
          <w:sz w:val="40"/>
          <w:szCs w:val="40"/>
        </w:rPr>
      </w:pPr>
      <w:r w:rsidRPr="00C81B21">
        <w:rPr>
          <w:rFonts w:ascii="Times" w:hAnsi="Times"/>
          <w:b/>
          <w:bCs/>
          <w:sz w:val="40"/>
          <w:szCs w:val="40"/>
        </w:rPr>
        <w:t>BAUME &amp; MERCIER</w:t>
      </w:r>
    </w:p>
    <w:p w14:paraId="469123FD" w14:textId="77777777" w:rsidR="00513105" w:rsidRPr="00C81B21" w:rsidRDefault="00513105" w:rsidP="008D258C">
      <w:pPr>
        <w:pStyle w:val="NoSpacing"/>
        <w:jc w:val="center"/>
        <w:rPr>
          <w:rFonts w:ascii="Times" w:hAnsi="Times"/>
          <w:b/>
          <w:bCs/>
          <w:sz w:val="40"/>
          <w:szCs w:val="40"/>
        </w:rPr>
      </w:pPr>
      <w:r w:rsidRPr="00C81B21">
        <w:rPr>
          <w:rFonts w:ascii="Times" w:hAnsi="Times"/>
          <w:b/>
          <w:bCs/>
          <w:sz w:val="40"/>
          <w:szCs w:val="40"/>
        </w:rPr>
        <w:t xml:space="preserve">LA MONTRE RIVIERA FETE SES 50 ANS </w:t>
      </w:r>
    </w:p>
    <w:p w14:paraId="236C7176" w14:textId="442FF6BA" w:rsidR="001E7161" w:rsidRPr="00C81B21" w:rsidRDefault="00513105" w:rsidP="008D258C">
      <w:pPr>
        <w:pStyle w:val="NoSpacing"/>
        <w:jc w:val="center"/>
        <w:rPr>
          <w:rFonts w:ascii="Times" w:hAnsi="Times"/>
          <w:b/>
          <w:bCs/>
          <w:sz w:val="40"/>
          <w:szCs w:val="40"/>
        </w:rPr>
      </w:pPr>
      <w:r w:rsidRPr="00C81B21">
        <w:rPr>
          <w:rFonts w:ascii="Times" w:hAnsi="Times"/>
          <w:b/>
          <w:bCs/>
          <w:sz w:val="40"/>
          <w:szCs w:val="40"/>
        </w:rPr>
        <w:t>AVEC UNE NOUVELLE TAILLE 39MM</w:t>
      </w:r>
    </w:p>
    <w:p w14:paraId="6051DF0A" w14:textId="108EBD23" w:rsidR="001E7161" w:rsidRDefault="001E7161" w:rsidP="005E5C4D">
      <w:pPr>
        <w:pStyle w:val="NoSpacing"/>
        <w:jc w:val="both"/>
        <w:rPr>
          <w:rFonts w:ascii="Times" w:hAnsi="Times"/>
        </w:rPr>
      </w:pPr>
    </w:p>
    <w:p w14:paraId="4EFAA801" w14:textId="77777777" w:rsidR="000F7E78" w:rsidRDefault="000F7E78" w:rsidP="005E5C4D">
      <w:pPr>
        <w:pStyle w:val="NoSpacing"/>
        <w:jc w:val="both"/>
        <w:rPr>
          <w:rFonts w:ascii="Times" w:hAnsi="Times"/>
        </w:rPr>
      </w:pPr>
    </w:p>
    <w:p w14:paraId="4229E777" w14:textId="0FA3066B" w:rsidR="006F05EB" w:rsidRDefault="001E7161" w:rsidP="005E5C4D">
      <w:pPr>
        <w:pStyle w:val="NoSpacing"/>
        <w:jc w:val="both"/>
        <w:rPr>
          <w:rFonts w:ascii="Times" w:hAnsi="Times"/>
        </w:rPr>
      </w:pPr>
      <w:r>
        <w:rPr>
          <w:rFonts w:ascii="Times" w:hAnsi="Times"/>
        </w:rPr>
        <w:t>Emblématique de l’esprit de Baume &amp; Mercier, la montre Riviera</w:t>
      </w:r>
      <w:r w:rsidR="009C37DF">
        <w:rPr>
          <w:rFonts w:ascii="Times" w:hAnsi="Times"/>
        </w:rPr>
        <w:t xml:space="preserve"> crée en 1973</w:t>
      </w:r>
      <w:r>
        <w:rPr>
          <w:rFonts w:ascii="Times" w:hAnsi="Times"/>
        </w:rPr>
        <w:t xml:space="preserve"> fête cette année son demi-siècle d’existence. Ré</w:t>
      </w:r>
      <w:r w:rsidRPr="00007A5B">
        <w:rPr>
          <w:rFonts w:ascii="Times" w:hAnsi="Times"/>
        </w:rPr>
        <w:t xml:space="preserve">interprétée </w:t>
      </w:r>
      <w:r>
        <w:rPr>
          <w:rFonts w:ascii="Times" w:hAnsi="Times"/>
        </w:rPr>
        <w:t xml:space="preserve">en 2021 dans une cinquième </w:t>
      </w:r>
      <w:r w:rsidR="008D122D">
        <w:rPr>
          <w:rFonts w:ascii="Times" w:hAnsi="Times"/>
        </w:rPr>
        <w:t xml:space="preserve">génération </w:t>
      </w:r>
      <w:r>
        <w:rPr>
          <w:rFonts w:ascii="Times" w:hAnsi="Times"/>
        </w:rPr>
        <w:t>versatile</w:t>
      </w:r>
      <w:r w:rsidRPr="00007A5B">
        <w:rPr>
          <w:rFonts w:ascii="Times" w:hAnsi="Times"/>
        </w:rPr>
        <w:t xml:space="preserve">, </w:t>
      </w:r>
      <w:r>
        <w:rPr>
          <w:rFonts w:ascii="Times" w:hAnsi="Times"/>
        </w:rPr>
        <w:t>l</w:t>
      </w:r>
      <w:r w:rsidR="00A65791">
        <w:rPr>
          <w:rFonts w:ascii="Times" w:hAnsi="Times"/>
        </w:rPr>
        <w:t>a collection signature</w:t>
      </w:r>
      <w:r>
        <w:rPr>
          <w:rFonts w:ascii="Times" w:hAnsi="Times"/>
        </w:rPr>
        <w:t xml:space="preserve"> de la Maison continue d’</w:t>
      </w:r>
      <w:r w:rsidRPr="00007A5B">
        <w:rPr>
          <w:rFonts w:ascii="Times" w:hAnsi="Times"/>
        </w:rPr>
        <w:t>exprime</w:t>
      </w:r>
      <w:r>
        <w:rPr>
          <w:rFonts w:ascii="Times" w:hAnsi="Times"/>
        </w:rPr>
        <w:t>r, année après année,</w:t>
      </w:r>
      <w:r w:rsidRPr="00007A5B">
        <w:rPr>
          <w:rFonts w:ascii="Times" w:hAnsi="Times"/>
        </w:rPr>
        <w:t xml:space="preserve"> le savoir-faire de </w:t>
      </w:r>
      <w:r>
        <w:rPr>
          <w:rFonts w:ascii="Times" w:hAnsi="Times"/>
        </w:rPr>
        <w:t xml:space="preserve">Baume &amp; Mercier </w:t>
      </w:r>
      <w:r w:rsidR="000F7E78">
        <w:rPr>
          <w:rFonts w:ascii="Times" w:hAnsi="Times"/>
        </w:rPr>
        <w:t>dans</w:t>
      </w:r>
      <w:r w:rsidRPr="00007A5B">
        <w:rPr>
          <w:rFonts w:ascii="Times" w:hAnsi="Times"/>
        </w:rPr>
        <w:t xml:space="preserve"> le design</w:t>
      </w:r>
      <w:r>
        <w:rPr>
          <w:rFonts w:ascii="Times" w:hAnsi="Times"/>
        </w:rPr>
        <w:t>,</w:t>
      </w:r>
      <w:r w:rsidRPr="00007A5B">
        <w:rPr>
          <w:rFonts w:ascii="Times" w:hAnsi="Times"/>
        </w:rPr>
        <w:t xml:space="preserve"> le jeu des matériaux</w:t>
      </w:r>
      <w:r>
        <w:rPr>
          <w:rFonts w:ascii="Times" w:hAnsi="Times"/>
        </w:rPr>
        <w:t xml:space="preserve"> et la compréhension de</w:t>
      </w:r>
      <w:r w:rsidR="006F05EB">
        <w:rPr>
          <w:rFonts w:ascii="Times" w:hAnsi="Times"/>
        </w:rPr>
        <w:t xml:space="preserve"> son époque</w:t>
      </w:r>
      <w:r w:rsidRPr="00007A5B">
        <w:rPr>
          <w:rFonts w:ascii="Times" w:hAnsi="Times"/>
        </w:rPr>
        <w:t xml:space="preserve">. </w:t>
      </w:r>
      <w:r>
        <w:rPr>
          <w:rFonts w:ascii="Times" w:hAnsi="Times"/>
        </w:rPr>
        <w:t>I</w:t>
      </w:r>
      <w:r w:rsidRPr="00007A5B">
        <w:rPr>
          <w:rFonts w:ascii="Times" w:hAnsi="Times"/>
        </w:rPr>
        <w:t>mmédiatement reconnaissable à sa lunette à douze pans</w:t>
      </w:r>
      <w:r>
        <w:rPr>
          <w:rFonts w:ascii="Times" w:hAnsi="Times"/>
        </w:rPr>
        <w:t xml:space="preserve">, </w:t>
      </w:r>
      <w:r w:rsidRPr="00007A5B">
        <w:rPr>
          <w:rFonts w:ascii="Times" w:hAnsi="Times"/>
        </w:rPr>
        <w:t>cette pièce aux lignes pures et tendue</w:t>
      </w:r>
      <w:r w:rsidR="005E3750">
        <w:rPr>
          <w:rFonts w:ascii="Times" w:hAnsi="Times"/>
        </w:rPr>
        <w:t>s</w:t>
      </w:r>
      <w:r>
        <w:rPr>
          <w:rFonts w:ascii="Times" w:hAnsi="Times"/>
        </w:rPr>
        <w:t xml:space="preserve"> se décline </w:t>
      </w:r>
      <w:r w:rsidR="009C37DF">
        <w:rPr>
          <w:rFonts w:ascii="Times" w:hAnsi="Times"/>
        </w:rPr>
        <w:t>pour la 1</w:t>
      </w:r>
      <w:r w:rsidR="009C37DF" w:rsidRPr="008D258C">
        <w:rPr>
          <w:rFonts w:ascii="Times" w:hAnsi="Times"/>
          <w:vertAlign w:val="superscript"/>
        </w:rPr>
        <w:t>ère</w:t>
      </w:r>
      <w:r w:rsidR="009C37DF">
        <w:rPr>
          <w:rFonts w:ascii="Times" w:hAnsi="Times"/>
        </w:rPr>
        <w:t xml:space="preserve"> fois </w:t>
      </w:r>
      <w:r w:rsidR="005E3750">
        <w:rPr>
          <w:rFonts w:ascii="Times" w:hAnsi="Times"/>
        </w:rPr>
        <w:t xml:space="preserve"> en </w:t>
      </w:r>
      <w:r w:rsidR="006F05EB">
        <w:rPr>
          <w:rFonts w:ascii="Times" w:hAnsi="Times"/>
        </w:rPr>
        <w:t xml:space="preserve">trois </w:t>
      </w:r>
      <w:r>
        <w:rPr>
          <w:rFonts w:ascii="Times" w:hAnsi="Times"/>
        </w:rPr>
        <w:t>version</w:t>
      </w:r>
      <w:r w:rsidR="006F05EB">
        <w:rPr>
          <w:rFonts w:ascii="Times" w:hAnsi="Times"/>
        </w:rPr>
        <w:t>s</w:t>
      </w:r>
      <w:r>
        <w:rPr>
          <w:rFonts w:ascii="Times" w:hAnsi="Times"/>
        </w:rPr>
        <w:t xml:space="preserve"> </w:t>
      </w:r>
      <w:proofErr w:type="spellStart"/>
      <w:r>
        <w:rPr>
          <w:rFonts w:ascii="Times" w:hAnsi="Times"/>
        </w:rPr>
        <w:t>Baumatic</w:t>
      </w:r>
      <w:proofErr w:type="spellEnd"/>
      <w:r>
        <w:rPr>
          <w:rFonts w:ascii="Times" w:hAnsi="Times"/>
        </w:rPr>
        <w:t xml:space="preserve"> de 39 mm et prouve une nouvelle fois qu’elle ne cesse de se </w:t>
      </w:r>
      <w:r w:rsidRPr="00007A5B">
        <w:rPr>
          <w:rFonts w:ascii="Times" w:hAnsi="Times"/>
        </w:rPr>
        <w:t>réinventer.</w:t>
      </w:r>
      <w:r w:rsidR="007F0ADE">
        <w:rPr>
          <w:rFonts w:ascii="Times" w:hAnsi="Times"/>
        </w:rPr>
        <w:t xml:space="preserve"> </w:t>
      </w:r>
      <w:r w:rsidR="006F05EB">
        <w:rPr>
          <w:rFonts w:ascii="Times" w:hAnsi="Times"/>
        </w:rPr>
        <w:t>D</w:t>
      </w:r>
      <w:r w:rsidR="006F05EB" w:rsidRPr="00007A5B">
        <w:rPr>
          <w:rFonts w:ascii="Times" w:hAnsi="Times"/>
        </w:rPr>
        <w:t xml:space="preserve">epuis cinquante ans, la Riviera </w:t>
      </w:r>
      <w:r w:rsidR="006F05EB" w:rsidRPr="00572053">
        <w:rPr>
          <w:rFonts w:ascii="Times" w:hAnsi="Times"/>
        </w:rPr>
        <w:t xml:space="preserve">a </w:t>
      </w:r>
      <w:r w:rsidR="007F0ADE" w:rsidRPr="00572053">
        <w:rPr>
          <w:rFonts w:ascii="Times" w:hAnsi="Times"/>
        </w:rPr>
        <w:t xml:space="preserve">en effet </w:t>
      </w:r>
      <w:r w:rsidR="00466B6D" w:rsidRPr="00572053">
        <w:rPr>
          <w:rFonts w:ascii="Times" w:hAnsi="Times"/>
        </w:rPr>
        <w:t>traversé toutes les époques</w:t>
      </w:r>
      <w:r w:rsidR="006F05EB" w:rsidRPr="00007A5B">
        <w:rPr>
          <w:rFonts w:ascii="Times" w:hAnsi="Times"/>
        </w:rPr>
        <w:t xml:space="preserve">. Inspirée de l’art de vivre de la </w:t>
      </w:r>
      <w:r w:rsidR="006F05EB" w:rsidRPr="00007A5B">
        <w:rPr>
          <w:rFonts w:ascii="Times" w:hAnsi="Times"/>
          <w:i/>
          <w:iCs/>
        </w:rPr>
        <w:t>French Riviera</w:t>
      </w:r>
      <w:r w:rsidR="006F05EB" w:rsidRPr="00007A5B">
        <w:rPr>
          <w:rFonts w:ascii="Times" w:hAnsi="Times"/>
        </w:rPr>
        <w:t>, elle est la montre des raffinement</w:t>
      </w:r>
      <w:r w:rsidR="006F05EB">
        <w:rPr>
          <w:rFonts w:ascii="Times" w:hAnsi="Times"/>
        </w:rPr>
        <w:t xml:space="preserve">s </w:t>
      </w:r>
      <w:r w:rsidR="006F05EB" w:rsidRPr="00007A5B">
        <w:rPr>
          <w:rFonts w:ascii="Times" w:hAnsi="Times"/>
        </w:rPr>
        <w:t xml:space="preserve">décontractés, symbole d’une vision </w:t>
      </w:r>
      <w:r w:rsidR="000B104D">
        <w:rPr>
          <w:rFonts w:ascii="Times" w:hAnsi="Times"/>
        </w:rPr>
        <w:t>libérée</w:t>
      </w:r>
      <w:r w:rsidR="006F05EB" w:rsidRPr="00007A5B">
        <w:rPr>
          <w:rFonts w:ascii="Times" w:hAnsi="Times"/>
        </w:rPr>
        <w:t xml:space="preserve"> d</w:t>
      </w:r>
      <w:r w:rsidR="006F05EB">
        <w:rPr>
          <w:rFonts w:ascii="Times" w:hAnsi="Times"/>
        </w:rPr>
        <w:t xml:space="preserve">e l’élégance </w:t>
      </w:r>
      <w:r w:rsidR="006F05EB" w:rsidRPr="00007A5B">
        <w:rPr>
          <w:rFonts w:ascii="Times" w:hAnsi="Times"/>
        </w:rPr>
        <w:t>horlog</w:t>
      </w:r>
      <w:r w:rsidR="006F05EB">
        <w:rPr>
          <w:rFonts w:ascii="Times" w:hAnsi="Times"/>
        </w:rPr>
        <w:t>ère</w:t>
      </w:r>
      <w:r w:rsidR="006F05EB" w:rsidRPr="00007A5B">
        <w:rPr>
          <w:rFonts w:ascii="Times" w:hAnsi="Times"/>
        </w:rPr>
        <w:t>. Elle a vu le jour en 1973 et s’est adaptée, année après année, à toutes les époques sans jamais perdre son style si particulier. Cette année</w:t>
      </w:r>
      <w:r w:rsidR="009C6D44">
        <w:rPr>
          <w:rFonts w:ascii="Times" w:hAnsi="Times"/>
        </w:rPr>
        <w:t xml:space="preserve"> présente</w:t>
      </w:r>
      <w:r w:rsidR="00572053">
        <w:rPr>
          <w:rFonts w:ascii="Times" w:hAnsi="Times"/>
        </w:rPr>
        <w:t xml:space="preserve"> </w:t>
      </w:r>
      <w:r w:rsidR="006F05EB" w:rsidRPr="00007A5B">
        <w:rPr>
          <w:rFonts w:ascii="Times" w:hAnsi="Times"/>
        </w:rPr>
        <w:t xml:space="preserve">une évolution douce </w:t>
      </w:r>
      <w:r w:rsidR="006F05EB">
        <w:rPr>
          <w:rFonts w:ascii="Times" w:hAnsi="Times"/>
        </w:rPr>
        <w:t xml:space="preserve">et </w:t>
      </w:r>
      <w:r w:rsidR="007F0ADE">
        <w:rPr>
          <w:rFonts w:ascii="Times" w:hAnsi="Times"/>
        </w:rPr>
        <w:t>subtile</w:t>
      </w:r>
      <w:r w:rsidR="006F05EB">
        <w:rPr>
          <w:rFonts w:ascii="Times" w:hAnsi="Times"/>
        </w:rPr>
        <w:t xml:space="preserve"> </w:t>
      </w:r>
      <w:r w:rsidR="006F05EB" w:rsidRPr="00007A5B">
        <w:rPr>
          <w:rFonts w:ascii="Times" w:hAnsi="Times"/>
        </w:rPr>
        <w:t>p</w:t>
      </w:r>
      <w:r w:rsidR="006F05EB">
        <w:rPr>
          <w:rFonts w:ascii="Times" w:hAnsi="Times"/>
        </w:rPr>
        <w:t>ou</w:t>
      </w:r>
      <w:r w:rsidR="006F05EB" w:rsidRPr="00007A5B">
        <w:rPr>
          <w:rFonts w:ascii="Times" w:hAnsi="Times"/>
        </w:rPr>
        <w:t xml:space="preserve">r continuer </w:t>
      </w:r>
      <w:r w:rsidR="006F05EB">
        <w:rPr>
          <w:rFonts w:ascii="Times" w:hAnsi="Times"/>
        </w:rPr>
        <w:t xml:space="preserve">de signer </w:t>
      </w:r>
      <w:r w:rsidR="006F05EB" w:rsidRPr="00007A5B">
        <w:rPr>
          <w:rFonts w:ascii="Times" w:hAnsi="Times"/>
        </w:rPr>
        <w:t>l’expertise de Baume &amp; Mercier dans le design, le souci des formes et le désir d’audace.</w:t>
      </w:r>
      <w:r w:rsidR="007F0ADE">
        <w:rPr>
          <w:rFonts w:ascii="Times" w:hAnsi="Times"/>
        </w:rPr>
        <w:t xml:space="preserve"> Déclinée pour la première fois en 39 mm, destinées autant aux hommes qu’aux femmes, la nouvelle Riviera incarne plus que jamais u</w:t>
      </w:r>
      <w:r w:rsidR="006F05EB" w:rsidRPr="00007A5B">
        <w:rPr>
          <w:rFonts w:ascii="Times" w:hAnsi="Times"/>
        </w:rPr>
        <w:t>ne forme de liberté, une élégance décalé</w:t>
      </w:r>
      <w:r w:rsidR="000B104D">
        <w:rPr>
          <w:rFonts w:ascii="Times" w:hAnsi="Times"/>
        </w:rPr>
        <w:t>e</w:t>
      </w:r>
      <w:r w:rsidR="007F0ADE">
        <w:rPr>
          <w:rFonts w:ascii="Times" w:hAnsi="Times"/>
        </w:rPr>
        <w:t>, une authentique philosophie positive de la vie</w:t>
      </w:r>
      <w:r w:rsidR="006F05EB" w:rsidRPr="00007A5B">
        <w:rPr>
          <w:rFonts w:ascii="Times" w:hAnsi="Times"/>
        </w:rPr>
        <w:t xml:space="preserve">. </w:t>
      </w:r>
      <w:r w:rsidR="007F0ADE">
        <w:rPr>
          <w:rFonts w:ascii="Times" w:hAnsi="Times"/>
        </w:rPr>
        <w:t xml:space="preserve">Même design, même esprit </w:t>
      </w:r>
      <w:r w:rsidR="009C37DF">
        <w:rPr>
          <w:rFonts w:ascii="Times" w:hAnsi="Times"/>
        </w:rPr>
        <w:t xml:space="preserve"> sport-chic</w:t>
      </w:r>
      <w:r w:rsidR="007F0ADE">
        <w:rPr>
          <w:rFonts w:ascii="Times" w:hAnsi="Times"/>
        </w:rPr>
        <w:t xml:space="preserve"> mais une nouvelle taille </w:t>
      </w:r>
      <w:r w:rsidR="002668D2">
        <w:rPr>
          <w:rFonts w:ascii="Times" w:hAnsi="Times"/>
        </w:rPr>
        <w:t>de 39mm de di</w:t>
      </w:r>
      <w:r w:rsidR="0099083A">
        <w:rPr>
          <w:rFonts w:ascii="Times" w:hAnsi="Times"/>
        </w:rPr>
        <w:t>a</w:t>
      </w:r>
      <w:r w:rsidR="002668D2">
        <w:rPr>
          <w:rFonts w:ascii="Times" w:hAnsi="Times"/>
        </w:rPr>
        <w:t>mètre qui s’adapte à l’époque, à son style</w:t>
      </w:r>
      <w:r w:rsidR="009C6D44">
        <w:rPr>
          <w:rFonts w:ascii="Times" w:hAnsi="Times"/>
        </w:rPr>
        <w:t>.</w:t>
      </w:r>
    </w:p>
    <w:p w14:paraId="76B6C4E1" w14:textId="736464F2" w:rsidR="00C82AD2" w:rsidRDefault="00C82AD2" w:rsidP="005E5C4D">
      <w:pPr>
        <w:pStyle w:val="NoSpacing"/>
        <w:jc w:val="both"/>
        <w:rPr>
          <w:rFonts w:ascii="Times" w:hAnsi="Times"/>
        </w:rPr>
      </w:pPr>
    </w:p>
    <w:p w14:paraId="48A5CC62" w14:textId="7FE2F8E9" w:rsidR="00C81B21" w:rsidRDefault="00C82AD2" w:rsidP="005E5C4D">
      <w:pPr>
        <w:pStyle w:val="NoSpacing"/>
        <w:jc w:val="both"/>
        <w:rPr>
          <w:rFonts w:ascii="Times" w:hAnsi="Times"/>
        </w:rPr>
      </w:pPr>
      <w:r>
        <w:rPr>
          <w:rFonts w:ascii="Times" w:hAnsi="Times"/>
          <w:noProof/>
        </w:rPr>
        <w:drawing>
          <wp:anchor distT="0" distB="0" distL="114300" distR="114300" simplePos="0" relativeHeight="251672576" behindDoc="0" locked="0" layoutInCell="1" allowOverlap="1" wp14:anchorId="761EB3D7" wp14:editId="406DC899">
            <wp:simplePos x="0" y="0"/>
            <wp:positionH relativeFrom="column">
              <wp:posOffset>382270</wp:posOffset>
            </wp:positionH>
            <wp:positionV relativeFrom="paragraph">
              <wp:posOffset>11430</wp:posOffset>
            </wp:positionV>
            <wp:extent cx="2481580" cy="3101975"/>
            <wp:effectExtent l="0" t="0" r="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F_10720_Cadra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1580" cy="3101975"/>
                    </a:xfrm>
                    <a:prstGeom prst="rect">
                      <a:avLst/>
                    </a:prstGeom>
                  </pic:spPr>
                </pic:pic>
              </a:graphicData>
            </a:graphic>
          </wp:anchor>
        </w:drawing>
      </w:r>
      <w:r>
        <w:rPr>
          <w:rFonts w:ascii="Times" w:hAnsi="Times"/>
          <w:noProof/>
        </w:rPr>
        <w:drawing>
          <wp:anchor distT="0" distB="0" distL="114300" distR="114300" simplePos="0" relativeHeight="251673600" behindDoc="1" locked="0" layoutInCell="1" allowOverlap="1" wp14:anchorId="6883115D" wp14:editId="041BFAB6">
            <wp:simplePos x="0" y="0"/>
            <wp:positionH relativeFrom="margin">
              <wp:posOffset>2923820</wp:posOffset>
            </wp:positionH>
            <wp:positionV relativeFrom="paragraph">
              <wp:posOffset>23305</wp:posOffset>
            </wp:positionV>
            <wp:extent cx="2458085" cy="307149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F_10714_Mouvemen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58085" cy="3071495"/>
                    </a:xfrm>
                    <a:prstGeom prst="rect">
                      <a:avLst/>
                    </a:prstGeom>
                  </pic:spPr>
                </pic:pic>
              </a:graphicData>
            </a:graphic>
            <wp14:sizeRelH relativeFrom="margin">
              <wp14:pctWidth>0</wp14:pctWidth>
            </wp14:sizeRelH>
            <wp14:sizeRelV relativeFrom="margin">
              <wp14:pctHeight>0</wp14:pctHeight>
            </wp14:sizeRelV>
          </wp:anchor>
        </w:drawing>
      </w:r>
    </w:p>
    <w:p w14:paraId="2F54DC33" w14:textId="5C8279A8" w:rsidR="00C81B21" w:rsidRDefault="00C81B21" w:rsidP="005E5C4D">
      <w:pPr>
        <w:pStyle w:val="NoSpacing"/>
        <w:jc w:val="both"/>
        <w:rPr>
          <w:rFonts w:ascii="Times" w:hAnsi="Times"/>
        </w:rPr>
      </w:pPr>
    </w:p>
    <w:p w14:paraId="6E845E61" w14:textId="6725B210" w:rsidR="00C81B21" w:rsidRDefault="00C81B21" w:rsidP="005E5C4D">
      <w:pPr>
        <w:pStyle w:val="NoSpacing"/>
        <w:jc w:val="both"/>
        <w:rPr>
          <w:rFonts w:ascii="Times" w:hAnsi="Times"/>
        </w:rPr>
      </w:pPr>
    </w:p>
    <w:p w14:paraId="2C2CEF59" w14:textId="52E6F383" w:rsidR="00C81B21" w:rsidRDefault="00C81B21" w:rsidP="005E5C4D">
      <w:pPr>
        <w:pStyle w:val="NoSpacing"/>
        <w:jc w:val="both"/>
        <w:rPr>
          <w:rFonts w:ascii="Times" w:hAnsi="Times"/>
        </w:rPr>
      </w:pPr>
    </w:p>
    <w:p w14:paraId="0118BBB1" w14:textId="0711C3A3" w:rsidR="00C81B21" w:rsidRDefault="00C81B21" w:rsidP="005E5C4D">
      <w:pPr>
        <w:pStyle w:val="NoSpacing"/>
        <w:jc w:val="both"/>
        <w:rPr>
          <w:rFonts w:ascii="Times" w:hAnsi="Times"/>
        </w:rPr>
      </w:pPr>
    </w:p>
    <w:p w14:paraId="6B213115" w14:textId="7364D100" w:rsidR="00C81B21" w:rsidRDefault="00C81B21" w:rsidP="005E5C4D">
      <w:pPr>
        <w:pStyle w:val="NoSpacing"/>
        <w:jc w:val="both"/>
        <w:rPr>
          <w:rFonts w:ascii="Times" w:hAnsi="Times"/>
        </w:rPr>
      </w:pPr>
    </w:p>
    <w:p w14:paraId="7DB2D17A" w14:textId="70D54BD0" w:rsidR="00C81B21" w:rsidRDefault="00C81B21" w:rsidP="005E5C4D">
      <w:pPr>
        <w:pStyle w:val="NoSpacing"/>
        <w:jc w:val="both"/>
        <w:rPr>
          <w:rFonts w:ascii="Times" w:hAnsi="Times"/>
        </w:rPr>
      </w:pPr>
    </w:p>
    <w:p w14:paraId="3C7A031A" w14:textId="2FD5DC5B" w:rsidR="00C81B21" w:rsidRDefault="00C81B21" w:rsidP="005E5C4D">
      <w:pPr>
        <w:pStyle w:val="NoSpacing"/>
        <w:jc w:val="both"/>
        <w:rPr>
          <w:rFonts w:ascii="Times" w:hAnsi="Times"/>
        </w:rPr>
      </w:pPr>
    </w:p>
    <w:p w14:paraId="3A7355B7" w14:textId="75AC3255" w:rsidR="00C81B21" w:rsidRDefault="00C81B21" w:rsidP="005E5C4D">
      <w:pPr>
        <w:pStyle w:val="NoSpacing"/>
        <w:jc w:val="both"/>
        <w:rPr>
          <w:rFonts w:ascii="Times" w:hAnsi="Times"/>
        </w:rPr>
      </w:pPr>
    </w:p>
    <w:p w14:paraId="6A13D373" w14:textId="15A3C443" w:rsidR="00C81B21" w:rsidRDefault="00C81B21" w:rsidP="005E5C4D">
      <w:pPr>
        <w:pStyle w:val="NoSpacing"/>
        <w:jc w:val="both"/>
        <w:rPr>
          <w:rFonts w:ascii="Times" w:hAnsi="Times"/>
        </w:rPr>
      </w:pPr>
    </w:p>
    <w:p w14:paraId="46ACFDE1" w14:textId="75947BC6" w:rsidR="00C81B21" w:rsidRDefault="00C81B21" w:rsidP="005E5C4D">
      <w:pPr>
        <w:pStyle w:val="NoSpacing"/>
        <w:jc w:val="both"/>
        <w:rPr>
          <w:rFonts w:ascii="Times" w:hAnsi="Times"/>
        </w:rPr>
      </w:pPr>
    </w:p>
    <w:p w14:paraId="5C5D4F5E" w14:textId="02BAAD7B" w:rsidR="00C81B21" w:rsidRDefault="00C81B21" w:rsidP="005E5C4D">
      <w:pPr>
        <w:pStyle w:val="NoSpacing"/>
        <w:jc w:val="both"/>
        <w:rPr>
          <w:rFonts w:ascii="Times" w:hAnsi="Times"/>
        </w:rPr>
      </w:pPr>
    </w:p>
    <w:p w14:paraId="4E9E037A" w14:textId="1EF83737" w:rsidR="00C81B21" w:rsidRDefault="00C81B21" w:rsidP="005E5C4D">
      <w:pPr>
        <w:pStyle w:val="NoSpacing"/>
        <w:jc w:val="both"/>
        <w:rPr>
          <w:rFonts w:ascii="Times" w:hAnsi="Times"/>
        </w:rPr>
      </w:pPr>
    </w:p>
    <w:p w14:paraId="336B05EF" w14:textId="2BCF6A35" w:rsidR="00C81B21" w:rsidRDefault="00C81B21" w:rsidP="005E5C4D">
      <w:pPr>
        <w:pStyle w:val="NoSpacing"/>
        <w:jc w:val="both"/>
        <w:rPr>
          <w:rFonts w:ascii="Times" w:hAnsi="Times"/>
        </w:rPr>
      </w:pPr>
    </w:p>
    <w:p w14:paraId="4F2A3890" w14:textId="21C8C6D4" w:rsidR="00C81B21" w:rsidRDefault="00C81B21" w:rsidP="005E5C4D">
      <w:pPr>
        <w:pStyle w:val="NoSpacing"/>
        <w:jc w:val="both"/>
        <w:rPr>
          <w:rFonts w:ascii="Times" w:hAnsi="Times"/>
        </w:rPr>
      </w:pPr>
    </w:p>
    <w:p w14:paraId="2E8076AD" w14:textId="3A109523" w:rsidR="00C81B21" w:rsidRDefault="00C81B21" w:rsidP="005E5C4D">
      <w:pPr>
        <w:pStyle w:val="NoSpacing"/>
        <w:jc w:val="both"/>
        <w:rPr>
          <w:rFonts w:ascii="Times" w:hAnsi="Times"/>
        </w:rPr>
      </w:pPr>
    </w:p>
    <w:p w14:paraId="1DBB6430" w14:textId="38FF57DC" w:rsidR="00C81B21" w:rsidRDefault="00C81B21" w:rsidP="005E5C4D">
      <w:pPr>
        <w:pStyle w:val="NoSpacing"/>
        <w:jc w:val="both"/>
        <w:rPr>
          <w:rFonts w:ascii="Times" w:hAnsi="Times"/>
        </w:rPr>
      </w:pPr>
    </w:p>
    <w:p w14:paraId="36DA6545" w14:textId="08CDAEAA" w:rsidR="00C81B21" w:rsidRDefault="00C81B21" w:rsidP="005E5C4D">
      <w:pPr>
        <w:pStyle w:val="NoSpacing"/>
        <w:jc w:val="both"/>
        <w:rPr>
          <w:rFonts w:ascii="Times" w:hAnsi="Times"/>
        </w:rPr>
      </w:pPr>
    </w:p>
    <w:p w14:paraId="0A9B8BEB" w14:textId="25D4B285" w:rsidR="00C81B21" w:rsidRDefault="00C81B21" w:rsidP="005E5C4D">
      <w:pPr>
        <w:pStyle w:val="NoSpacing"/>
        <w:jc w:val="both"/>
        <w:rPr>
          <w:rFonts w:ascii="Times" w:hAnsi="Times"/>
        </w:rPr>
      </w:pPr>
    </w:p>
    <w:p w14:paraId="75784DDD" w14:textId="34ECBF5E" w:rsidR="00C81B21" w:rsidRDefault="00C82AD2" w:rsidP="005E5C4D">
      <w:pPr>
        <w:pStyle w:val="NoSpacing"/>
        <w:jc w:val="both"/>
        <w:rPr>
          <w:rFonts w:ascii="Times" w:hAnsi="Times"/>
        </w:rPr>
      </w:pPr>
      <w:r w:rsidRPr="0021653B">
        <w:rPr>
          <w:rFonts w:ascii="Times" w:hAnsi="Times"/>
          <w:b/>
          <w:bCs/>
          <w:noProof/>
        </w:rPr>
        <mc:AlternateContent>
          <mc:Choice Requires="wps">
            <w:drawing>
              <wp:anchor distT="45720" distB="45720" distL="114300" distR="114300" simplePos="0" relativeHeight="251675648" behindDoc="0" locked="0" layoutInCell="1" allowOverlap="1" wp14:anchorId="6C2A0BE1" wp14:editId="619E8FBF">
                <wp:simplePos x="0" y="0"/>
                <wp:positionH relativeFrom="margin">
                  <wp:posOffset>1413683</wp:posOffset>
                </wp:positionH>
                <wp:positionV relativeFrom="paragraph">
                  <wp:posOffset>11076</wp:posOffset>
                </wp:positionV>
                <wp:extent cx="2731135" cy="29654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6E52C3F3" w14:textId="4B1E5CC5" w:rsidR="00C82AD2" w:rsidRPr="0021653B" w:rsidRDefault="00C82AD2" w:rsidP="00C82AD2">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0BE1" id="_x0000_t202" coordsize="21600,21600" o:spt="202" path="m,l,21600r21600,l21600,xe">
                <v:stroke joinstyle="miter"/>
                <v:path gradientshapeok="t" o:connecttype="rect"/>
              </v:shapetype>
              <v:shape id="Text Box 2" o:spid="_x0000_s1026" type="#_x0000_t202" style="position:absolute;left:0;text-align:left;margin-left:111.3pt;margin-top:.85pt;width:215.05pt;height:23.3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zs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" filled="f" stroked="f">
                <v:textbox>
                  <w:txbxContent>
                    <w:p w14:paraId="6E52C3F3" w14:textId="4B1E5CC5" w:rsidR="00C82AD2" w:rsidRPr="0021653B" w:rsidRDefault="00C82AD2" w:rsidP="00C82AD2">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v:textbox>
                <w10:wrap type="square" anchorx="margin"/>
              </v:shape>
            </w:pict>
          </mc:Fallback>
        </mc:AlternateContent>
      </w:r>
    </w:p>
    <w:p w14:paraId="5406581F" w14:textId="77777777" w:rsidR="00C81B21" w:rsidRDefault="00C81B21" w:rsidP="005E5C4D">
      <w:pPr>
        <w:pStyle w:val="NoSpacing"/>
        <w:jc w:val="both"/>
        <w:rPr>
          <w:rFonts w:ascii="Times" w:hAnsi="Times"/>
        </w:rPr>
      </w:pPr>
    </w:p>
    <w:p w14:paraId="2BFF12F0" w14:textId="73865062" w:rsidR="009C37DF" w:rsidRDefault="009C37DF" w:rsidP="005E5C4D">
      <w:pPr>
        <w:pStyle w:val="NoSpacing"/>
        <w:jc w:val="both"/>
        <w:rPr>
          <w:rFonts w:ascii="Times" w:hAnsi="Times"/>
        </w:rPr>
      </w:pPr>
    </w:p>
    <w:p w14:paraId="1DB073E6" w14:textId="77777777" w:rsidR="009C37DF" w:rsidRPr="00E54FF5" w:rsidRDefault="009C37DF" w:rsidP="009C37DF">
      <w:pPr>
        <w:pStyle w:val="NoSpacing"/>
        <w:jc w:val="both"/>
        <w:rPr>
          <w:rFonts w:ascii="Times" w:hAnsi="Times"/>
          <w:b/>
          <w:bCs/>
          <w:lang w:val="fr-CH"/>
        </w:rPr>
      </w:pPr>
      <w:r w:rsidRPr="00E54FF5">
        <w:rPr>
          <w:rFonts w:ascii="Times" w:hAnsi="Times"/>
          <w:b/>
          <w:bCs/>
          <w:lang w:val="fr-CH"/>
        </w:rPr>
        <w:lastRenderedPageBreak/>
        <w:t>Trois versions</w:t>
      </w:r>
      <w:r>
        <w:rPr>
          <w:rFonts w:ascii="Times" w:hAnsi="Times"/>
          <w:b/>
          <w:bCs/>
          <w:lang w:val="fr-CH"/>
        </w:rPr>
        <w:t xml:space="preserve"> </w:t>
      </w:r>
      <w:proofErr w:type="spellStart"/>
      <w:r w:rsidRPr="00E54FF5">
        <w:rPr>
          <w:rFonts w:ascii="Times" w:hAnsi="Times"/>
          <w:b/>
          <w:bCs/>
          <w:lang w:val="fr-CH"/>
        </w:rPr>
        <w:t>Baumatic</w:t>
      </w:r>
      <w:proofErr w:type="spellEnd"/>
      <w:r w:rsidRPr="00E54FF5">
        <w:rPr>
          <w:rFonts w:ascii="Times" w:hAnsi="Times"/>
          <w:b/>
          <w:bCs/>
          <w:lang w:val="fr-CH"/>
        </w:rPr>
        <w:t xml:space="preserve"> de 39 mm pour </w:t>
      </w:r>
      <w:r>
        <w:rPr>
          <w:rFonts w:ascii="Times" w:hAnsi="Times"/>
          <w:b/>
          <w:bCs/>
          <w:lang w:val="fr-CH"/>
        </w:rPr>
        <w:t xml:space="preserve">perpétuer l’esprit de la Riviera </w:t>
      </w:r>
    </w:p>
    <w:p w14:paraId="155AFDF3" w14:textId="77777777" w:rsidR="009C37DF" w:rsidRDefault="009C37DF" w:rsidP="009C37DF">
      <w:pPr>
        <w:pStyle w:val="NoSpacing"/>
        <w:jc w:val="both"/>
        <w:rPr>
          <w:rFonts w:ascii="Times" w:hAnsi="Times"/>
        </w:rPr>
      </w:pPr>
    </w:p>
    <w:p w14:paraId="5ECD1104" w14:textId="07DBC027" w:rsidR="009C37DF" w:rsidRDefault="009C37DF" w:rsidP="009C37DF">
      <w:pPr>
        <w:pStyle w:val="NoSpacing"/>
        <w:jc w:val="both"/>
        <w:rPr>
          <w:rFonts w:ascii="Times" w:hAnsi="Times"/>
        </w:rPr>
      </w:pPr>
      <w:r w:rsidRPr="009D3439">
        <w:rPr>
          <w:rFonts w:ascii="Times" w:hAnsi="Times"/>
        </w:rPr>
        <w:t xml:space="preserve">Plus qu’une autre, la Riviera reste la </w:t>
      </w:r>
      <w:r>
        <w:rPr>
          <w:rFonts w:ascii="Times" w:hAnsi="Times"/>
        </w:rPr>
        <w:t>collection</w:t>
      </w:r>
      <w:r w:rsidRPr="009D3439">
        <w:rPr>
          <w:rFonts w:ascii="Times" w:hAnsi="Times"/>
        </w:rPr>
        <w:t xml:space="preserve"> qui </w:t>
      </w:r>
      <w:r>
        <w:rPr>
          <w:rFonts w:ascii="Times" w:hAnsi="Times"/>
        </w:rPr>
        <w:t>symbolise</w:t>
      </w:r>
      <w:r w:rsidRPr="009D3439">
        <w:rPr>
          <w:rFonts w:ascii="Times" w:hAnsi="Times"/>
        </w:rPr>
        <w:t xml:space="preserve"> l’expertise </w:t>
      </w:r>
      <w:r>
        <w:rPr>
          <w:rFonts w:ascii="Times" w:hAnsi="Times"/>
        </w:rPr>
        <w:t xml:space="preserve">design </w:t>
      </w:r>
      <w:r w:rsidRPr="009D3439">
        <w:rPr>
          <w:rFonts w:ascii="Times" w:hAnsi="Times"/>
        </w:rPr>
        <w:t>de Baume &amp; Mercier dans le domaine des montres de forme</w:t>
      </w:r>
      <w:r>
        <w:rPr>
          <w:rFonts w:ascii="Times" w:hAnsi="Times"/>
        </w:rPr>
        <w:t xml:space="preserve"> sportives</w:t>
      </w:r>
      <w:r w:rsidRPr="009D3439">
        <w:rPr>
          <w:rFonts w:ascii="Times" w:hAnsi="Times"/>
        </w:rPr>
        <w:t>. Son approche créative</w:t>
      </w:r>
      <w:r>
        <w:rPr>
          <w:rFonts w:ascii="Times" w:hAnsi="Times"/>
        </w:rPr>
        <w:t xml:space="preserve"> </w:t>
      </w:r>
      <w:r w:rsidRPr="009D3439">
        <w:rPr>
          <w:rFonts w:ascii="Times" w:hAnsi="Times"/>
        </w:rPr>
        <w:t xml:space="preserve">et ses aspirations récréatives – qui font l’essence du style de la Maison – sont encore présents dans les esprits de ceux qui chérissent ce modèle. </w:t>
      </w:r>
      <w:r>
        <w:rPr>
          <w:rFonts w:ascii="Times" w:hAnsi="Times"/>
        </w:rPr>
        <w:t>Pour ses 50 ans, l</w:t>
      </w:r>
      <w:r w:rsidRPr="009D3439">
        <w:rPr>
          <w:rFonts w:ascii="Times" w:hAnsi="Times"/>
        </w:rPr>
        <w:t xml:space="preserve">a Riviera </w:t>
      </w:r>
      <w:r>
        <w:rPr>
          <w:rFonts w:ascii="Times" w:hAnsi="Times"/>
        </w:rPr>
        <w:t xml:space="preserve">revient une nouvelle fois cette année dans trois versions inédites de 39 mm de diamètre. Ces dernières conservent  leur </w:t>
      </w:r>
      <w:r w:rsidRPr="005A6931">
        <w:rPr>
          <w:rFonts w:ascii="Times" w:hAnsi="Times"/>
        </w:rPr>
        <w:t xml:space="preserve">lunette dodécagonale </w:t>
      </w:r>
      <w:r>
        <w:rPr>
          <w:rFonts w:ascii="Times" w:hAnsi="Times"/>
        </w:rPr>
        <w:t xml:space="preserve">à douze pans, </w:t>
      </w:r>
      <w:r w:rsidRPr="005A6931">
        <w:rPr>
          <w:rFonts w:ascii="Times" w:hAnsi="Times"/>
        </w:rPr>
        <w:t>équipée de quatre vis</w:t>
      </w:r>
      <w:r>
        <w:rPr>
          <w:rFonts w:ascii="Times" w:hAnsi="Times"/>
        </w:rPr>
        <w:t xml:space="preserve">. Elles conservent également leur allure sport-chic indémodable. </w:t>
      </w:r>
      <w:bookmarkStart w:id="0" w:name="_Hlk125536346"/>
      <w:r>
        <w:rPr>
          <w:rFonts w:ascii="Times" w:hAnsi="Times"/>
        </w:rPr>
        <w:t xml:space="preserve">Elles sont dotées d’un </w:t>
      </w:r>
      <w:r w:rsidRPr="005A6931">
        <w:rPr>
          <w:rFonts w:ascii="Times" w:hAnsi="Times"/>
        </w:rPr>
        <w:t>mouvement</w:t>
      </w:r>
      <w:r>
        <w:rPr>
          <w:rFonts w:ascii="Times" w:hAnsi="Times"/>
        </w:rPr>
        <w:t xml:space="preserve"> manufacture </w:t>
      </w:r>
      <w:proofErr w:type="spellStart"/>
      <w:r>
        <w:rPr>
          <w:rFonts w:ascii="Times" w:hAnsi="Times"/>
        </w:rPr>
        <w:t>Baumatic</w:t>
      </w:r>
      <w:proofErr w:type="spellEnd"/>
      <w:r>
        <w:rPr>
          <w:rFonts w:ascii="Times" w:hAnsi="Times"/>
        </w:rPr>
        <w:t xml:space="preserve"> aux performances éprouvées</w:t>
      </w:r>
      <w:r w:rsidR="00BB7546">
        <w:rPr>
          <w:rFonts w:ascii="Times" w:hAnsi="Times"/>
        </w:rPr>
        <w:t xml:space="preserve"> depuis son lancement en 2017 et visible à travers le cadran en saphir fumé symbolique de la Riviera </w:t>
      </w:r>
      <w:proofErr w:type="spellStart"/>
      <w:r w:rsidR="00BB7546">
        <w:rPr>
          <w:rFonts w:ascii="Times" w:hAnsi="Times"/>
        </w:rPr>
        <w:t>Baumatic</w:t>
      </w:r>
      <w:bookmarkEnd w:id="0"/>
      <w:proofErr w:type="spellEnd"/>
      <w:r w:rsidRPr="005A6931">
        <w:rPr>
          <w:rFonts w:ascii="Times" w:hAnsi="Times"/>
        </w:rPr>
        <w:t>. Le design original est là, le désir de s’adapter à l’époque aussi.</w:t>
      </w:r>
      <w:r>
        <w:rPr>
          <w:rFonts w:ascii="Times" w:hAnsi="Times"/>
        </w:rPr>
        <w:t xml:space="preserve"> Dernières nées de la famille Riviera, les trois nouvelles déclinaisons en 39 mm de diamètres possèdent dans leur ADN la puissance d’évocation du modèle</w:t>
      </w:r>
      <w:r w:rsidRPr="005A6931">
        <w:rPr>
          <w:rFonts w:ascii="Times" w:hAnsi="Times"/>
        </w:rPr>
        <w:t xml:space="preserve"> origin</w:t>
      </w:r>
      <w:r>
        <w:rPr>
          <w:rFonts w:ascii="Times" w:hAnsi="Times"/>
        </w:rPr>
        <w:t>al</w:t>
      </w:r>
      <w:r w:rsidRPr="005A6931">
        <w:rPr>
          <w:rFonts w:ascii="Times" w:hAnsi="Times"/>
        </w:rPr>
        <w:t xml:space="preserve"> de 1973</w:t>
      </w:r>
      <w:r>
        <w:rPr>
          <w:rFonts w:ascii="Times" w:hAnsi="Times"/>
        </w:rPr>
        <w:t xml:space="preserve">. </w:t>
      </w:r>
    </w:p>
    <w:p w14:paraId="7C12BA10" w14:textId="77777777" w:rsidR="009C37DF" w:rsidRDefault="009C37DF" w:rsidP="009C37DF">
      <w:pPr>
        <w:pStyle w:val="NoSpacing"/>
        <w:jc w:val="both"/>
        <w:rPr>
          <w:rFonts w:ascii="Times" w:hAnsi="Times"/>
        </w:rPr>
      </w:pPr>
    </w:p>
    <w:p w14:paraId="0F5C94E9" w14:textId="77777777" w:rsidR="009C37DF" w:rsidRDefault="009C37DF" w:rsidP="009C37DF">
      <w:pPr>
        <w:pStyle w:val="NoSpacing"/>
        <w:jc w:val="both"/>
        <w:rPr>
          <w:rFonts w:ascii="Times" w:hAnsi="Times"/>
        </w:rPr>
      </w:pPr>
      <w:r>
        <w:rPr>
          <w:rFonts w:ascii="Times" w:hAnsi="Times"/>
        </w:rPr>
        <w:t xml:space="preserve">La première version – </w:t>
      </w:r>
      <w:r w:rsidRPr="00513105">
        <w:rPr>
          <w:rFonts w:ascii="Times" w:hAnsi="Times"/>
          <w:b/>
          <w:bCs/>
        </w:rPr>
        <w:t>Riviera M0A10714</w:t>
      </w:r>
      <w:r>
        <w:rPr>
          <w:rFonts w:ascii="Times" w:hAnsi="Times"/>
        </w:rPr>
        <w:t xml:space="preserve"> - en acier inoxydable poli et satiné est disponible en cadran s</w:t>
      </w:r>
      <w:r w:rsidRPr="00DA24F9">
        <w:rPr>
          <w:rFonts w:ascii="Times" w:hAnsi="Times"/>
        </w:rPr>
        <w:t>aphir fumé bleu et décor vagues en décalques transparentes</w:t>
      </w:r>
      <w:r>
        <w:rPr>
          <w:rFonts w:ascii="Times" w:hAnsi="Times"/>
        </w:rPr>
        <w:t xml:space="preserve"> avec un bracelet interchangeable i</w:t>
      </w:r>
      <w:r w:rsidRPr="00DA24F9">
        <w:rPr>
          <w:rFonts w:ascii="Times" w:hAnsi="Times"/>
        </w:rPr>
        <w:t>ntégré</w:t>
      </w:r>
      <w:r>
        <w:rPr>
          <w:rFonts w:ascii="Times" w:hAnsi="Times"/>
        </w:rPr>
        <w:t xml:space="preserve"> e</w:t>
      </w:r>
      <w:r w:rsidRPr="00DA24F9">
        <w:rPr>
          <w:rFonts w:ascii="Times" w:hAnsi="Times"/>
        </w:rPr>
        <w:t>n caoutchouc et alligator</w:t>
      </w:r>
      <w:r>
        <w:rPr>
          <w:rFonts w:ascii="Times" w:hAnsi="Times"/>
        </w:rPr>
        <w:t xml:space="preserve"> bleu avec surpiqûres ton sur ton. </w:t>
      </w:r>
    </w:p>
    <w:p w14:paraId="62B1C654" w14:textId="77777777" w:rsidR="009C37DF" w:rsidRDefault="009C37DF" w:rsidP="009C37DF">
      <w:pPr>
        <w:pStyle w:val="NoSpacing"/>
        <w:jc w:val="both"/>
        <w:rPr>
          <w:rFonts w:ascii="Times" w:hAnsi="Times"/>
        </w:rPr>
      </w:pPr>
    </w:p>
    <w:p w14:paraId="5BE2AED9" w14:textId="77777777" w:rsidR="009C37DF" w:rsidRDefault="009C37DF" w:rsidP="009C37DF">
      <w:pPr>
        <w:pStyle w:val="NoSpacing"/>
        <w:jc w:val="both"/>
        <w:rPr>
          <w:rFonts w:ascii="Times" w:hAnsi="Times"/>
        </w:rPr>
      </w:pPr>
      <w:r>
        <w:rPr>
          <w:rFonts w:ascii="Times" w:hAnsi="Times"/>
        </w:rPr>
        <w:t xml:space="preserve">La seconde - </w:t>
      </w:r>
      <w:r w:rsidRPr="00513105">
        <w:rPr>
          <w:rFonts w:ascii="Times" w:hAnsi="Times"/>
          <w:b/>
          <w:bCs/>
        </w:rPr>
        <w:t>Riviera M0A10715</w:t>
      </w:r>
      <w:r>
        <w:rPr>
          <w:rFonts w:ascii="Times" w:hAnsi="Times"/>
        </w:rPr>
        <w:t xml:space="preserve"> - en 39 mm affiche un cadran en s</w:t>
      </w:r>
      <w:r w:rsidRPr="00DA24F9">
        <w:rPr>
          <w:rFonts w:ascii="Times" w:hAnsi="Times"/>
        </w:rPr>
        <w:t xml:space="preserve">aphir fumé gris et décor vagues en décalques transparentes </w:t>
      </w:r>
      <w:r>
        <w:rPr>
          <w:rFonts w:ascii="Times" w:hAnsi="Times"/>
        </w:rPr>
        <w:t>et bracelet intégré en acier trois</w:t>
      </w:r>
      <w:r w:rsidRPr="00DA24F9">
        <w:rPr>
          <w:rFonts w:ascii="Times" w:hAnsi="Times"/>
        </w:rPr>
        <w:t xml:space="preserve"> rangs poli-satiné</w:t>
      </w:r>
      <w:r>
        <w:rPr>
          <w:rFonts w:ascii="Times" w:hAnsi="Times"/>
        </w:rPr>
        <w:t xml:space="preserve">. </w:t>
      </w:r>
    </w:p>
    <w:p w14:paraId="08E971F1" w14:textId="77777777" w:rsidR="009C37DF" w:rsidRDefault="009C37DF" w:rsidP="009C37DF">
      <w:pPr>
        <w:pStyle w:val="NoSpacing"/>
        <w:jc w:val="both"/>
        <w:rPr>
          <w:rFonts w:ascii="Times" w:hAnsi="Times"/>
        </w:rPr>
      </w:pPr>
    </w:p>
    <w:p w14:paraId="7DB263BC" w14:textId="5B54AA9C" w:rsidR="007C29A9" w:rsidRDefault="009C37DF" w:rsidP="00EA5CCE">
      <w:pPr>
        <w:pStyle w:val="NoSpacing"/>
        <w:jc w:val="both"/>
        <w:rPr>
          <w:rFonts w:ascii="Times" w:hAnsi="Times"/>
        </w:rPr>
      </w:pPr>
      <w:r>
        <w:rPr>
          <w:rFonts w:ascii="Times" w:hAnsi="Times"/>
        </w:rPr>
        <w:t xml:space="preserve">La troisième déclinaison – </w:t>
      </w:r>
      <w:r w:rsidRPr="00513105">
        <w:rPr>
          <w:rFonts w:ascii="Times" w:hAnsi="Times"/>
          <w:b/>
          <w:bCs/>
        </w:rPr>
        <w:t xml:space="preserve">Riviera </w:t>
      </w:r>
      <w:r w:rsidR="00E636B3" w:rsidRPr="005C15DC">
        <w:rPr>
          <w:rFonts w:ascii="Times" w:hAnsi="Times"/>
          <w:b/>
          <w:bCs/>
        </w:rPr>
        <w:t>M0A</w:t>
      </w:r>
      <w:r w:rsidRPr="005C15DC">
        <w:rPr>
          <w:rFonts w:ascii="Times" w:hAnsi="Times"/>
          <w:b/>
          <w:bCs/>
        </w:rPr>
        <w:t>10</w:t>
      </w:r>
      <w:r w:rsidRPr="00513105">
        <w:rPr>
          <w:rFonts w:ascii="Times" w:hAnsi="Times"/>
          <w:b/>
          <w:bCs/>
        </w:rPr>
        <w:t>720</w:t>
      </w:r>
      <w:r>
        <w:rPr>
          <w:rFonts w:ascii="Times" w:hAnsi="Times"/>
        </w:rPr>
        <w:t xml:space="preserve"> - se caractérise par une lunette en titane </w:t>
      </w:r>
      <w:proofErr w:type="spellStart"/>
      <w:r>
        <w:rPr>
          <w:rFonts w:ascii="Times" w:hAnsi="Times"/>
        </w:rPr>
        <w:t>microbillé</w:t>
      </w:r>
      <w:proofErr w:type="spellEnd"/>
      <w:r>
        <w:rPr>
          <w:rFonts w:ascii="Times" w:hAnsi="Times"/>
        </w:rPr>
        <w:t>, une bague de lunette centrale en acier PVD doré 5N, un cadran en s</w:t>
      </w:r>
      <w:r w:rsidRPr="00DA24F9">
        <w:rPr>
          <w:rFonts w:ascii="Times" w:hAnsi="Times"/>
        </w:rPr>
        <w:t>aphir fumé gris et décor vagues</w:t>
      </w:r>
      <w:r>
        <w:rPr>
          <w:rFonts w:ascii="Times" w:hAnsi="Times"/>
        </w:rPr>
        <w:t> </w:t>
      </w:r>
      <w:r w:rsidRPr="00DA24F9">
        <w:rPr>
          <w:rFonts w:ascii="Times" w:hAnsi="Times"/>
        </w:rPr>
        <w:t>en décalques transparentes</w:t>
      </w:r>
      <w:r>
        <w:rPr>
          <w:rFonts w:ascii="Times" w:hAnsi="Times"/>
        </w:rPr>
        <w:t xml:space="preserve">, et un bracelet intégré en caoutchouc gris texturé d’un décor toile. </w:t>
      </w:r>
    </w:p>
    <w:p w14:paraId="560BBF86" w14:textId="500E192B" w:rsidR="007C29A9" w:rsidRDefault="007C29A9" w:rsidP="009C37DF">
      <w:pPr>
        <w:pStyle w:val="NoSpacing"/>
        <w:jc w:val="both"/>
        <w:rPr>
          <w:rFonts w:ascii="Times" w:hAnsi="Times"/>
        </w:rPr>
      </w:pPr>
    </w:p>
    <w:p w14:paraId="4D2679B3" w14:textId="00387E68" w:rsidR="007C29A9" w:rsidRDefault="00EA5CCE" w:rsidP="009B49F1">
      <w:pPr>
        <w:pStyle w:val="NoSpacing"/>
        <w:jc w:val="center"/>
        <w:rPr>
          <w:rFonts w:ascii="Times" w:hAnsi="Times"/>
        </w:rPr>
      </w:pPr>
      <w:bookmarkStart w:id="1" w:name="_Hlk128392457"/>
      <w:r>
        <w:rPr>
          <w:rFonts w:ascii="Times" w:hAnsi="Times"/>
          <w:b/>
          <w:bCs/>
          <w:i/>
          <w:iCs/>
          <w:noProof/>
        </w:rPr>
        <w:drawing>
          <wp:inline distT="0" distB="0" distL="0" distR="0" wp14:anchorId="7D55CFCF" wp14:editId="5B289C76">
            <wp:extent cx="1683084" cy="29406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6076" cy="2963367"/>
                    </a:xfrm>
                    <a:prstGeom prst="rect">
                      <a:avLst/>
                    </a:prstGeom>
                    <a:noFill/>
                    <a:ln>
                      <a:noFill/>
                    </a:ln>
                  </pic:spPr>
                </pic:pic>
              </a:graphicData>
            </a:graphic>
          </wp:inline>
        </w:drawing>
      </w:r>
      <w:r w:rsidR="009B49F1">
        <w:rPr>
          <w:rFonts w:ascii="Times" w:hAnsi="Times"/>
        </w:rPr>
        <w:t xml:space="preserve">   </w:t>
      </w:r>
      <w:r>
        <w:rPr>
          <w:rFonts w:ascii="Times" w:hAnsi="Times"/>
          <w:noProof/>
        </w:rPr>
        <w:drawing>
          <wp:inline distT="0" distB="0" distL="0" distR="0" wp14:anchorId="4AB007AD" wp14:editId="24D686AA">
            <wp:extent cx="1701025" cy="296883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4769" cy="2992819"/>
                    </a:xfrm>
                    <a:prstGeom prst="rect">
                      <a:avLst/>
                    </a:prstGeom>
                    <a:noFill/>
                    <a:ln>
                      <a:noFill/>
                    </a:ln>
                  </pic:spPr>
                </pic:pic>
              </a:graphicData>
            </a:graphic>
          </wp:inline>
        </w:drawing>
      </w:r>
      <w:r w:rsidR="009B49F1">
        <w:rPr>
          <w:rFonts w:ascii="Times" w:hAnsi="Times"/>
        </w:rPr>
        <w:t xml:space="preserve">   </w:t>
      </w:r>
      <w:r>
        <w:rPr>
          <w:rFonts w:ascii="Times" w:hAnsi="Times"/>
          <w:noProof/>
        </w:rPr>
        <w:drawing>
          <wp:inline distT="0" distB="0" distL="0" distR="0" wp14:anchorId="24E2A935" wp14:editId="04B49906">
            <wp:extent cx="1711795" cy="2990833"/>
            <wp:effectExtent l="0" t="0" r="317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1230" cy="3007317"/>
                    </a:xfrm>
                    <a:prstGeom prst="rect">
                      <a:avLst/>
                    </a:prstGeom>
                    <a:noFill/>
                    <a:ln>
                      <a:noFill/>
                    </a:ln>
                  </pic:spPr>
                </pic:pic>
              </a:graphicData>
            </a:graphic>
          </wp:inline>
        </w:drawing>
      </w:r>
    </w:p>
    <w:bookmarkEnd w:id="1"/>
    <w:p w14:paraId="6B27AFBF" w14:textId="3377D78D" w:rsidR="009B49F1" w:rsidRDefault="009B49F1" w:rsidP="009B49F1">
      <w:pPr>
        <w:pStyle w:val="NoSpacing"/>
        <w:jc w:val="both"/>
        <w:rPr>
          <w:rFonts w:ascii="Times" w:hAnsi="Times"/>
        </w:rPr>
      </w:pPr>
    </w:p>
    <w:p w14:paraId="11F7C6B5" w14:textId="16D6439E" w:rsidR="00AA5640" w:rsidRDefault="00AA5640" w:rsidP="009B49F1">
      <w:pPr>
        <w:pStyle w:val="NoSpacing"/>
        <w:jc w:val="both"/>
        <w:rPr>
          <w:rFonts w:ascii="Times" w:hAnsi="Times"/>
        </w:rPr>
      </w:pPr>
      <w:r w:rsidRPr="0021653B">
        <w:rPr>
          <w:rFonts w:ascii="Times" w:hAnsi="Times"/>
          <w:b/>
          <w:bCs/>
          <w:noProof/>
        </w:rPr>
        <mc:AlternateContent>
          <mc:Choice Requires="wps">
            <w:drawing>
              <wp:anchor distT="45720" distB="45720" distL="114300" distR="114300" simplePos="0" relativeHeight="251671552" behindDoc="0" locked="0" layoutInCell="1" allowOverlap="1" wp14:anchorId="582F9211" wp14:editId="5D30AFC3">
                <wp:simplePos x="0" y="0"/>
                <wp:positionH relativeFrom="margin">
                  <wp:align>center</wp:align>
                </wp:positionH>
                <wp:positionV relativeFrom="paragraph">
                  <wp:posOffset>104775</wp:posOffset>
                </wp:positionV>
                <wp:extent cx="2731135" cy="29654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698EB70A" w14:textId="65E50FBB" w:rsidR="00AA5640" w:rsidRPr="0021653B" w:rsidRDefault="00AA5640" w:rsidP="00AA5640">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F9211" id="_x0000_s1027" type="#_x0000_t202" style="position:absolute;left:0;text-align:left;margin-left:0;margin-top:8.25pt;width:215.05pt;height:23.35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" filled="f" stroked="f">
                <v:textbox>
                  <w:txbxContent>
                    <w:p w14:paraId="698EB70A" w14:textId="65E50FBB" w:rsidR="00AA5640" w:rsidRPr="0021653B" w:rsidRDefault="00AA5640" w:rsidP="00AA5640">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v:textbox>
                <w10:wrap type="square" anchorx="margin"/>
              </v:shape>
            </w:pict>
          </mc:Fallback>
        </mc:AlternateContent>
      </w:r>
    </w:p>
    <w:p w14:paraId="60277AA2" w14:textId="764C30DD" w:rsidR="009C37DF" w:rsidRDefault="009C37DF" w:rsidP="009C37DF">
      <w:pPr>
        <w:pStyle w:val="NoSpacing"/>
        <w:jc w:val="both"/>
        <w:rPr>
          <w:rFonts w:ascii="Times" w:hAnsi="Times"/>
        </w:rPr>
      </w:pPr>
      <w:r>
        <w:rPr>
          <w:rFonts w:ascii="Times" w:hAnsi="Times"/>
          <w:lang w:val="fr-CH"/>
        </w:rPr>
        <w:lastRenderedPageBreak/>
        <w:t>É</w:t>
      </w:r>
      <w:r>
        <w:rPr>
          <w:rFonts w:ascii="Times" w:hAnsi="Times"/>
        </w:rPr>
        <w:t xml:space="preserve">tanches à 10 ATM, ces trois modèles sont animés par le mouvement manufacture </w:t>
      </w:r>
      <w:proofErr w:type="spellStart"/>
      <w:r>
        <w:rPr>
          <w:rFonts w:ascii="Times" w:hAnsi="Times"/>
        </w:rPr>
        <w:t>Baumatic</w:t>
      </w:r>
      <w:proofErr w:type="spellEnd"/>
      <w:r>
        <w:rPr>
          <w:rFonts w:ascii="Times" w:hAnsi="Times"/>
        </w:rPr>
        <w:t xml:space="preserve">  aux performances éprouvées depuis son lancement en 2017 : </w:t>
      </w:r>
      <w:r w:rsidRPr="005A6931">
        <w:rPr>
          <w:rFonts w:ascii="Times" w:hAnsi="Times"/>
        </w:rPr>
        <w:t xml:space="preserve">réserve de marche de cinq jours, précision de </w:t>
      </w:r>
      <w:r w:rsidR="003C1AFE" w:rsidRPr="003C1AFE">
        <w:rPr>
          <w:rFonts w:ascii="Times" w:hAnsi="Times"/>
        </w:rPr>
        <w:t>-5 s/+10 s</w:t>
      </w:r>
      <w:r w:rsidR="003C1AFE">
        <w:rPr>
          <w:rFonts w:ascii="Times" w:hAnsi="Times"/>
        </w:rPr>
        <w:t xml:space="preserve"> </w:t>
      </w:r>
      <w:r w:rsidRPr="005A6931">
        <w:rPr>
          <w:rFonts w:ascii="Times" w:hAnsi="Times"/>
        </w:rPr>
        <w:t xml:space="preserve">quotidienne et anti-magnétisme </w:t>
      </w:r>
      <w:r>
        <w:rPr>
          <w:rFonts w:ascii="Times" w:hAnsi="Times"/>
        </w:rPr>
        <w:t xml:space="preserve">jusqu’à </w:t>
      </w:r>
      <w:r w:rsidRPr="005A6931">
        <w:rPr>
          <w:rFonts w:ascii="Times" w:hAnsi="Times"/>
        </w:rPr>
        <w:t xml:space="preserve"> 1500 Gauss permettant une solide protection aux champs magnétiques</w:t>
      </w:r>
      <w:r>
        <w:rPr>
          <w:rFonts w:ascii="Times" w:hAnsi="Times"/>
        </w:rPr>
        <w:t xml:space="preserve"> du quotidien</w:t>
      </w:r>
      <w:r w:rsidRPr="005A6931">
        <w:rPr>
          <w:rFonts w:ascii="Times" w:hAnsi="Times"/>
        </w:rPr>
        <w:t>.</w:t>
      </w:r>
      <w:r>
        <w:rPr>
          <w:rFonts w:ascii="Times" w:hAnsi="Times"/>
        </w:rPr>
        <w:t xml:space="preserve"> Grâce à une réserve de marche de 120 heures, les nouvelles Riviera </w:t>
      </w:r>
      <w:proofErr w:type="spellStart"/>
      <w:r>
        <w:rPr>
          <w:rFonts w:ascii="Times" w:hAnsi="Times"/>
        </w:rPr>
        <w:t>Baumatic</w:t>
      </w:r>
      <w:proofErr w:type="spellEnd"/>
      <w:r>
        <w:rPr>
          <w:rFonts w:ascii="Times" w:hAnsi="Times"/>
        </w:rPr>
        <w:t xml:space="preserve"> 39 mm peuvent rester </w:t>
      </w:r>
      <w:r w:rsidR="00A65791">
        <w:rPr>
          <w:rFonts w:ascii="Times" w:hAnsi="Times"/>
        </w:rPr>
        <w:t xml:space="preserve">au repos </w:t>
      </w:r>
      <w:r>
        <w:rPr>
          <w:rFonts w:ascii="Times" w:hAnsi="Times"/>
        </w:rPr>
        <w:t>du jeudi soir au mardi matin sans perdre leur énergie de remontage. Ces trois modèles bénéficient d’un s</w:t>
      </w:r>
      <w:r w:rsidRPr="00DA24F9">
        <w:rPr>
          <w:rFonts w:ascii="Times" w:hAnsi="Times"/>
        </w:rPr>
        <w:t xml:space="preserve">ystème d’interchangeabilité  fiable </w:t>
      </w:r>
      <w:r>
        <w:rPr>
          <w:rFonts w:ascii="Times" w:hAnsi="Times"/>
        </w:rPr>
        <w:t xml:space="preserve">des bracelets permettant </w:t>
      </w:r>
      <w:r w:rsidRPr="00DA24F9">
        <w:rPr>
          <w:rFonts w:ascii="Times" w:hAnsi="Times"/>
        </w:rPr>
        <w:t xml:space="preserve">de changer </w:t>
      </w:r>
      <w:r>
        <w:rPr>
          <w:rFonts w:ascii="Times" w:hAnsi="Times"/>
        </w:rPr>
        <w:t xml:space="preserve">de style </w:t>
      </w:r>
      <w:r w:rsidRPr="00DA24F9">
        <w:rPr>
          <w:rFonts w:ascii="Times" w:hAnsi="Times"/>
        </w:rPr>
        <w:t>sans outils</w:t>
      </w:r>
      <w:r>
        <w:rPr>
          <w:rFonts w:ascii="Times" w:hAnsi="Times"/>
        </w:rPr>
        <w:t xml:space="preserve"> en un clic.  Enfin, dans le plus pur esprit Baume &amp; Mercier, les nouvelles Riviera </w:t>
      </w:r>
      <w:proofErr w:type="spellStart"/>
      <w:r>
        <w:rPr>
          <w:rFonts w:ascii="Times" w:hAnsi="Times"/>
        </w:rPr>
        <w:t>Baumatic</w:t>
      </w:r>
      <w:proofErr w:type="spellEnd"/>
      <w:r>
        <w:rPr>
          <w:rFonts w:ascii="Times" w:hAnsi="Times"/>
        </w:rPr>
        <w:t xml:space="preserve"> 39 mm possèdent un fond de boîtier dodécagonal avec glace saphir fixé par 4 vis et laissant apercevoir la belle mécanique du mouvement à remontage automatique. Ces trois nouveautés annoncent une nouvelle ère : la Riviera est multiple et peut se décliner à l’infini. Elle aime la haute horlogerie, la mer, les vacances en famille, les virées impromptues avec des amis et les plongées au large de la Côte d’Azur. En 2023, la Riviera  continue de surprendre et s’habille de nouveaux atour</w:t>
      </w:r>
      <w:bookmarkStart w:id="2" w:name="_GoBack"/>
      <w:bookmarkEnd w:id="2"/>
      <w:r>
        <w:rPr>
          <w:rFonts w:ascii="Times" w:hAnsi="Times"/>
        </w:rPr>
        <w:t>s</w:t>
      </w:r>
      <w:r w:rsidR="00BB7546">
        <w:rPr>
          <w:rFonts w:ascii="Times" w:hAnsi="Times"/>
        </w:rPr>
        <w:t>.</w:t>
      </w:r>
    </w:p>
    <w:p w14:paraId="5C4A2DEA" w14:textId="77777777" w:rsidR="005A7C02" w:rsidRDefault="005A7C02" w:rsidP="009C37DF">
      <w:pPr>
        <w:pStyle w:val="NoSpacing"/>
        <w:jc w:val="both"/>
        <w:rPr>
          <w:rFonts w:ascii="Times" w:hAnsi="Times"/>
        </w:rPr>
      </w:pPr>
    </w:p>
    <w:p w14:paraId="686DE379" w14:textId="3C719735" w:rsidR="005A7C02" w:rsidRPr="005A7C02" w:rsidRDefault="005A7C02" w:rsidP="009C37DF">
      <w:pPr>
        <w:pStyle w:val="NoSpacing"/>
        <w:jc w:val="both"/>
        <w:rPr>
          <w:rFonts w:ascii="Times" w:hAnsi="Times"/>
          <w:lang w:val="fr-CH"/>
        </w:rPr>
      </w:pPr>
      <w:r w:rsidRPr="005A7C02">
        <w:rPr>
          <w:rFonts w:ascii="Times" w:hAnsi="Times"/>
          <w:lang w:val="fr-CH"/>
        </w:rPr>
        <w:t xml:space="preserve">Pour témoigner de l’extrême fiabilité de ses mouvements de manufacture, Baume &amp; Mercier propose désormais une garantie totale de 8 ans des modèles équipés de calibres </w:t>
      </w:r>
      <w:proofErr w:type="spellStart"/>
      <w:r w:rsidRPr="005A7C02">
        <w:rPr>
          <w:rFonts w:ascii="Times" w:hAnsi="Times"/>
          <w:lang w:val="fr-CH"/>
        </w:rPr>
        <w:t>Baumatic</w:t>
      </w:r>
      <w:proofErr w:type="spellEnd"/>
      <w:r w:rsidRPr="005A7C02">
        <w:rPr>
          <w:rFonts w:ascii="Times" w:hAnsi="Times"/>
          <w:lang w:val="fr-CH"/>
        </w:rPr>
        <w:t xml:space="preserve"> : 2 ans réglementaires et une extension de 6 ans proposée aux propriétaires via une simple inscription sur le site de Baume &amp; Mercier au moment de l’activation de la garantie.</w:t>
      </w:r>
    </w:p>
    <w:p w14:paraId="02C6BF95" w14:textId="77777777" w:rsidR="009C37DF" w:rsidRDefault="009C37DF" w:rsidP="005E5C4D">
      <w:pPr>
        <w:pStyle w:val="NoSpacing"/>
        <w:jc w:val="both"/>
        <w:rPr>
          <w:rFonts w:ascii="Times" w:hAnsi="Times"/>
        </w:rPr>
      </w:pPr>
    </w:p>
    <w:p w14:paraId="41079A89" w14:textId="71F79FC3" w:rsidR="006F05EB" w:rsidRDefault="006F05EB" w:rsidP="005E5C4D">
      <w:pPr>
        <w:pStyle w:val="NoSpacing"/>
        <w:jc w:val="both"/>
        <w:rPr>
          <w:rFonts w:ascii="Times" w:hAnsi="Times"/>
        </w:rPr>
      </w:pPr>
    </w:p>
    <w:p w14:paraId="7C545957" w14:textId="14CF6A70" w:rsidR="006F05EB" w:rsidRDefault="007F0ADE" w:rsidP="005E5C4D">
      <w:pPr>
        <w:pStyle w:val="NoSpacing"/>
        <w:jc w:val="both"/>
        <w:rPr>
          <w:rFonts w:ascii="Times" w:hAnsi="Times"/>
          <w:b/>
          <w:bCs/>
        </w:rPr>
      </w:pPr>
      <w:r w:rsidRPr="007F0ADE">
        <w:rPr>
          <w:rFonts w:ascii="Times" w:hAnsi="Times"/>
          <w:b/>
          <w:bCs/>
        </w:rPr>
        <w:t xml:space="preserve">Riviera : une </w:t>
      </w:r>
      <w:r w:rsidR="00FC0811">
        <w:rPr>
          <w:rFonts w:ascii="Times" w:hAnsi="Times"/>
          <w:b/>
          <w:bCs/>
        </w:rPr>
        <w:t xml:space="preserve">incroyable </w:t>
      </w:r>
      <w:r w:rsidRPr="007F0ADE">
        <w:rPr>
          <w:rFonts w:ascii="Times" w:hAnsi="Times"/>
          <w:b/>
          <w:bCs/>
        </w:rPr>
        <w:t>aventure de 50 ans</w:t>
      </w:r>
      <w:r w:rsidR="009C37DF">
        <w:rPr>
          <w:rFonts w:ascii="Times" w:hAnsi="Times"/>
          <w:b/>
          <w:bCs/>
        </w:rPr>
        <w:t xml:space="preserve"> sous le signe du design</w:t>
      </w:r>
    </w:p>
    <w:p w14:paraId="1C8D40B2" w14:textId="77777777" w:rsidR="000F7E78" w:rsidRPr="007F0ADE" w:rsidRDefault="000F7E78" w:rsidP="005E5C4D">
      <w:pPr>
        <w:pStyle w:val="NoSpacing"/>
        <w:jc w:val="both"/>
        <w:rPr>
          <w:rFonts w:ascii="Times" w:hAnsi="Times"/>
          <w:b/>
          <w:bCs/>
        </w:rPr>
      </w:pPr>
    </w:p>
    <w:p w14:paraId="2BA01090" w14:textId="61DD737B" w:rsidR="009C37DF" w:rsidRDefault="007F0ADE" w:rsidP="005E5C4D">
      <w:pPr>
        <w:pStyle w:val="NoSpacing"/>
        <w:jc w:val="both"/>
        <w:rPr>
          <w:rFonts w:ascii="Times" w:hAnsi="Times"/>
          <w:lang w:val="fr-CH"/>
        </w:rPr>
      </w:pPr>
      <w:r w:rsidRPr="00B163F7">
        <w:rPr>
          <w:rFonts w:ascii="Times" w:hAnsi="Times"/>
        </w:rPr>
        <w:t xml:space="preserve">En 1973, </w:t>
      </w:r>
      <w:r w:rsidR="001E7161" w:rsidRPr="00B163F7">
        <w:rPr>
          <w:rFonts w:ascii="Times" w:hAnsi="Times"/>
          <w:lang w:val="fr-CH"/>
        </w:rPr>
        <w:t>Baume &amp; Mercier lance une bombe stylistique</w:t>
      </w:r>
      <w:r w:rsidR="00B163F7">
        <w:rPr>
          <w:rFonts w:ascii="Times" w:hAnsi="Times"/>
          <w:lang w:val="fr-CH"/>
        </w:rPr>
        <w:t xml:space="preserve"> : la Riviera. Son </w:t>
      </w:r>
      <w:r w:rsidR="001E7161" w:rsidRPr="00B163F7">
        <w:rPr>
          <w:rFonts w:ascii="Times" w:hAnsi="Times"/>
          <w:lang w:val="fr-CH"/>
        </w:rPr>
        <w:t xml:space="preserve">design distinctif en fait le modèle </w:t>
      </w:r>
      <w:r w:rsidR="00B163F7">
        <w:rPr>
          <w:rFonts w:ascii="Times" w:hAnsi="Times"/>
          <w:lang w:val="fr-CH"/>
        </w:rPr>
        <w:t xml:space="preserve">iconique </w:t>
      </w:r>
      <w:r w:rsidR="001E7161" w:rsidRPr="00B163F7">
        <w:rPr>
          <w:rFonts w:ascii="Times" w:hAnsi="Times"/>
          <w:lang w:val="fr-CH"/>
        </w:rPr>
        <w:t xml:space="preserve">de la </w:t>
      </w:r>
      <w:r w:rsidR="00B163F7">
        <w:rPr>
          <w:rFonts w:ascii="Times" w:hAnsi="Times"/>
          <w:lang w:val="fr-CH"/>
        </w:rPr>
        <w:t>Maison</w:t>
      </w:r>
      <w:r w:rsidR="001E7161" w:rsidRPr="00B163F7">
        <w:rPr>
          <w:rFonts w:ascii="Times" w:hAnsi="Times"/>
          <w:lang w:val="fr-CH"/>
        </w:rPr>
        <w:t xml:space="preserve"> pour les </w:t>
      </w:r>
      <w:r w:rsidR="009C37DF">
        <w:rPr>
          <w:rFonts w:ascii="Times" w:hAnsi="Times"/>
          <w:lang w:val="fr-CH"/>
        </w:rPr>
        <w:t xml:space="preserve"> cinquante </w:t>
      </w:r>
      <w:r w:rsidR="001E7161" w:rsidRPr="00B163F7">
        <w:rPr>
          <w:rFonts w:ascii="Times" w:hAnsi="Times"/>
          <w:lang w:val="fr-CH"/>
        </w:rPr>
        <w:t>années suivantes</w:t>
      </w:r>
      <w:r w:rsidR="00B163F7">
        <w:rPr>
          <w:rFonts w:ascii="Times" w:hAnsi="Times"/>
          <w:lang w:val="fr-CH"/>
        </w:rPr>
        <w:t>. Cette montre est unique, différente, spectaculaire.</w:t>
      </w:r>
      <w:r w:rsidR="001E7161" w:rsidRPr="00B163F7">
        <w:rPr>
          <w:rFonts w:ascii="Times" w:hAnsi="Times"/>
          <w:lang w:val="fr-CH"/>
        </w:rPr>
        <w:t xml:space="preserve"> </w:t>
      </w:r>
      <w:r w:rsidR="00B163F7">
        <w:rPr>
          <w:rFonts w:ascii="Times" w:hAnsi="Times"/>
          <w:lang w:val="fr-CH"/>
        </w:rPr>
        <w:t xml:space="preserve">Primo, la silhouette de son </w:t>
      </w:r>
      <w:r w:rsidR="001E7161" w:rsidRPr="00B163F7">
        <w:rPr>
          <w:rFonts w:ascii="Times" w:hAnsi="Times"/>
          <w:lang w:val="fr-CH"/>
        </w:rPr>
        <w:t>boîtier</w:t>
      </w:r>
      <w:r w:rsidR="00B163F7">
        <w:rPr>
          <w:rFonts w:ascii="Times" w:hAnsi="Times"/>
          <w:lang w:val="fr-CH"/>
        </w:rPr>
        <w:t xml:space="preserve"> </w:t>
      </w:r>
      <w:r w:rsidR="00EE0B44">
        <w:rPr>
          <w:rFonts w:ascii="Times" w:hAnsi="Times"/>
          <w:lang w:val="fr-CH"/>
        </w:rPr>
        <w:t xml:space="preserve">en </w:t>
      </w:r>
      <w:r w:rsidR="00B163F7">
        <w:rPr>
          <w:rFonts w:ascii="Times" w:hAnsi="Times"/>
          <w:lang w:val="fr-CH"/>
        </w:rPr>
        <w:t>acier</w:t>
      </w:r>
      <w:r w:rsidR="001E7161" w:rsidRPr="00B163F7">
        <w:rPr>
          <w:rFonts w:ascii="Times" w:hAnsi="Times"/>
          <w:lang w:val="fr-CH"/>
        </w:rPr>
        <w:t xml:space="preserve"> et de </w:t>
      </w:r>
      <w:r w:rsidR="00B163F7">
        <w:rPr>
          <w:rFonts w:ascii="Times" w:hAnsi="Times"/>
          <w:lang w:val="fr-CH"/>
        </w:rPr>
        <w:t>s</w:t>
      </w:r>
      <w:r w:rsidR="001E7161" w:rsidRPr="00B163F7">
        <w:rPr>
          <w:rFonts w:ascii="Times" w:hAnsi="Times"/>
          <w:lang w:val="fr-CH"/>
        </w:rPr>
        <w:t xml:space="preserve">a lunette </w:t>
      </w:r>
      <w:r w:rsidR="00B163F7">
        <w:rPr>
          <w:rFonts w:ascii="Times" w:hAnsi="Times"/>
          <w:lang w:val="fr-CH"/>
        </w:rPr>
        <w:t>à douze pans n’</w:t>
      </w:r>
      <w:r w:rsidR="00041C64">
        <w:rPr>
          <w:rFonts w:ascii="Times" w:hAnsi="Times"/>
          <w:lang w:val="fr-CH"/>
        </w:rPr>
        <w:t>a</w:t>
      </w:r>
      <w:r w:rsidR="001E7161" w:rsidRPr="00B163F7">
        <w:rPr>
          <w:rFonts w:ascii="Times" w:hAnsi="Times"/>
          <w:lang w:val="fr-CH"/>
        </w:rPr>
        <w:t xml:space="preserve"> jamais été vue auparavant. </w:t>
      </w:r>
      <w:r w:rsidR="00B163F7">
        <w:rPr>
          <w:rFonts w:ascii="Times" w:hAnsi="Times"/>
          <w:lang w:val="fr-CH"/>
        </w:rPr>
        <w:t>Ces spécificités cassent les codes de l’horlogerie classique. Secundo</w:t>
      </w:r>
      <w:r w:rsidR="001E7161" w:rsidRPr="00B163F7">
        <w:rPr>
          <w:rFonts w:ascii="Times" w:hAnsi="Times"/>
          <w:lang w:val="fr-CH"/>
        </w:rPr>
        <w:t xml:space="preserve">, </w:t>
      </w:r>
      <w:r w:rsidR="00B163F7">
        <w:rPr>
          <w:rFonts w:ascii="Times" w:hAnsi="Times"/>
          <w:lang w:val="fr-CH"/>
        </w:rPr>
        <w:t xml:space="preserve">le </w:t>
      </w:r>
      <w:r w:rsidR="001E7161" w:rsidRPr="00B163F7">
        <w:rPr>
          <w:rFonts w:ascii="Times" w:hAnsi="Times"/>
          <w:lang w:val="fr-CH"/>
        </w:rPr>
        <w:t xml:space="preserve">design avant-gardiste </w:t>
      </w:r>
      <w:r w:rsidR="00B163F7">
        <w:rPr>
          <w:rFonts w:ascii="Times" w:hAnsi="Times"/>
          <w:lang w:val="fr-CH"/>
        </w:rPr>
        <w:t xml:space="preserve">de la Riviera séduit immédiatement un </w:t>
      </w:r>
      <w:r w:rsidR="001E7161" w:rsidRPr="00B163F7">
        <w:rPr>
          <w:rFonts w:ascii="Times" w:hAnsi="Times"/>
          <w:lang w:val="fr-CH"/>
        </w:rPr>
        <w:t>nouveau type de client</w:t>
      </w:r>
      <w:r w:rsidR="00B163F7">
        <w:rPr>
          <w:rFonts w:ascii="Times" w:hAnsi="Times"/>
          <w:lang w:val="fr-CH"/>
        </w:rPr>
        <w:t>s</w:t>
      </w:r>
      <w:r w:rsidR="001E7161" w:rsidRPr="00B163F7">
        <w:rPr>
          <w:rFonts w:ascii="Times" w:hAnsi="Times"/>
          <w:lang w:val="fr-CH"/>
        </w:rPr>
        <w:t xml:space="preserve"> à la recherch</w:t>
      </w:r>
      <w:r w:rsidR="00B163F7">
        <w:rPr>
          <w:rFonts w:ascii="Times" w:hAnsi="Times"/>
          <w:lang w:val="fr-CH"/>
        </w:rPr>
        <w:t>e d’une forme de singularité et d’élégance</w:t>
      </w:r>
      <w:r w:rsidR="002C58EE">
        <w:rPr>
          <w:rFonts w:ascii="Times" w:hAnsi="Times"/>
          <w:lang w:val="fr-CH"/>
        </w:rPr>
        <w:t xml:space="preserve"> décontr</w:t>
      </w:r>
      <w:r w:rsidR="000F7E78">
        <w:rPr>
          <w:rFonts w:ascii="Times" w:hAnsi="Times"/>
          <w:lang w:val="fr-CH"/>
        </w:rPr>
        <w:t>act</w:t>
      </w:r>
      <w:r w:rsidR="002C58EE">
        <w:rPr>
          <w:rFonts w:ascii="Times" w:hAnsi="Times"/>
          <w:lang w:val="fr-CH"/>
        </w:rPr>
        <w:t>ée</w:t>
      </w:r>
      <w:r w:rsidR="001E7161" w:rsidRPr="00B163F7">
        <w:rPr>
          <w:rFonts w:ascii="Times" w:hAnsi="Times"/>
          <w:lang w:val="fr-CH"/>
        </w:rPr>
        <w:t xml:space="preserve">. </w:t>
      </w:r>
    </w:p>
    <w:p w14:paraId="6E28FE10" w14:textId="77777777" w:rsidR="009C37DF" w:rsidRDefault="009C37DF" w:rsidP="005E5C4D">
      <w:pPr>
        <w:pStyle w:val="NoSpacing"/>
        <w:jc w:val="both"/>
        <w:rPr>
          <w:rFonts w:ascii="Times" w:hAnsi="Times"/>
          <w:lang w:val="fr-CH"/>
        </w:rPr>
      </w:pPr>
    </w:p>
    <w:p w14:paraId="2A782209" w14:textId="4038A835" w:rsidR="003905EC" w:rsidRDefault="00466B6D" w:rsidP="009C37DF">
      <w:pPr>
        <w:pStyle w:val="NoSpacing"/>
        <w:jc w:val="both"/>
        <w:rPr>
          <w:rFonts w:ascii="Times" w:hAnsi="Times"/>
          <w:lang w:val="fr-CH"/>
        </w:rPr>
      </w:pPr>
      <w:r>
        <w:rPr>
          <w:rFonts w:ascii="Times" w:hAnsi="Times"/>
          <w:lang w:val="fr-CH"/>
        </w:rPr>
        <w:t>L</w:t>
      </w:r>
      <w:r w:rsidR="001E7161" w:rsidRPr="00B163F7">
        <w:rPr>
          <w:rFonts w:ascii="Times" w:hAnsi="Times"/>
          <w:lang w:val="fr-CH"/>
        </w:rPr>
        <w:t xml:space="preserve">es montres </w:t>
      </w:r>
      <w:r w:rsidR="00B163F7">
        <w:rPr>
          <w:rFonts w:ascii="Times" w:hAnsi="Times"/>
          <w:lang w:val="fr-CH"/>
        </w:rPr>
        <w:t>dites « </w:t>
      </w:r>
      <w:r w:rsidR="001E7161" w:rsidRPr="00B163F7">
        <w:rPr>
          <w:rFonts w:ascii="Times" w:hAnsi="Times"/>
          <w:lang w:val="fr-CH"/>
        </w:rPr>
        <w:t>habillées</w:t>
      </w:r>
      <w:r w:rsidR="00B163F7">
        <w:rPr>
          <w:rFonts w:ascii="Times" w:hAnsi="Times"/>
          <w:lang w:val="fr-CH"/>
        </w:rPr>
        <w:t> »</w:t>
      </w:r>
      <w:r w:rsidR="001E7161" w:rsidRPr="00B163F7">
        <w:rPr>
          <w:rFonts w:ascii="Times" w:hAnsi="Times"/>
          <w:lang w:val="fr-CH"/>
        </w:rPr>
        <w:t xml:space="preserve"> </w:t>
      </w:r>
      <w:r w:rsidR="00FC0811">
        <w:rPr>
          <w:rFonts w:ascii="Times" w:hAnsi="Times"/>
          <w:lang w:val="fr-CH"/>
        </w:rPr>
        <w:t xml:space="preserve">sont </w:t>
      </w:r>
      <w:r>
        <w:rPr>
          <w:rFonts w:ascii="Times" w:hAnsi="Times"/>
          <w:lang w:val="fr-CH"/>
        </w:rPr>
        <w:t xml:space="preserve">alors </w:t>
      </w:r>
      <w:r w:rsidR="00FC0811">
        <w:rPr>
          <w:rFonts w:ascii="Times" w:hAnsi="Times"/>
          <w:lang w:val="fr-CH"/>
        </w:rPr>
        <w:t xml:space="preserve">quasiment toutes </w:t>
      </w:r>
      <w:r w:rsidR="001E7161" w:rsidRPr="00B163F7">
        <w:rPr>
          <w:rFonts w:ascii="Times" w:hAnsi="Times"/>
          <w:lang w:val="fr-CH"/>
        </w:rPr>
        <w:t>en or</w:t>
      </w:r>
      <w:r w:rsidR="003905EC">
        <w:rPr>
          <w:rFonts w:ascii="Times" w:hAnsi="Times"/>
          <w:lang w:val="fr-CH"/>
        </w:rPr>
        <w:t>, La Riviera détonne et sort du lot</w:t>
      </w:r>
      <w:r w:rsidR="00FC0811">
        <w:rPr>
          <w:rFonts w:ascii="Times" w:hAnsi="Times"/>
          <w:lang w:val="fr-CH"/>
        </w:rPr>
        <w:t xml:space="preserve">. Visionnaire, </w:t>
      </w:r>
      <w:r w:rsidR="001E7161" w:rsidRPr="00B163F7">
        <w:rPr>
          <w:rFonts w:ascii="Times" w:hAnsi="Times"/>
          <w:lang w:val="fr-CH"/>
        </w:rPr>
        <w:t xml:space="preserve">Baume &amp; Mercier </w:t>
      </w:r>
      <w:r w:rsidR="00FC0811">
        <w:rPr>
          <w:rFonts w:ascii="Times" w:hAnsi="Times"/>
          <w:lang w:val="fr-CH"/>
        </w:rPr>
        <w:t>o</w:t>
      </w:r>
      <w:r w:rsidR="001E7161" w:rsidRPr="00B163F7">
        <w:rPr>
          <w:rFonts w:ascii="Times" w:hAnsi="Times"/>
          <w:lang w:val="fr-CH"/>
        </w:rPr>
        <w:t>pt</w:t>
      </w:r>
      <w:r w:rsidR="00FC0811">
        <w:rPr>
          <w:rFonts w:ascii="Times" w:hAnsi="Times"/>
          <w:lang w:val="fr-CH"/>
        </w:rPr>
        <w:t xml:space="preserve">e pour </w:t>
      </w:r>
      <w:r w:rsidR="001E7161" w:rsidRPr="00B163F7">
        <w:rPr>
          <w:rFonts w:ascii="Times" w:hAnsi="Times"/>
          <w:lang w:val="fr-CH"/>
        </w:rPr>
        <w:t>l'acier</w:t>
      </w:r>
      <w:r w:rsidR="00FC0811">
        <w:rPr>
          <w:rFonts w:ascii="Times" w:hAnsi="Times"/>
          <w:lang w:val="fr-CH"/>
        </w:rPr>
        <w:t xml:space="preserve">. Le style est </w:t>
      </w:r>
      <w:r w:rsidR="008D2A2F">
        <w:rPr>
          <w:rFonts w:ascii="Times" w:hAnsi="Times"/>
          <w:lang w:val="fr-CH"/>
        </w:rPr>
        <w:t>chic</w:t>
      </w:r>
      <w:r w:rsidR="001E7161" w:rsidRPr="00B163F7">
        <w:rPr>
          <w:rFonts w:ascii="Times" w:hAnsi="Times"/>
          <w:lang w:val="fr-CH"/>
        </w:rPr>
        <w:t xml:space="preserve"> </w:t>
      </w:r>
      <w:r w:rsidR="008D2A2F">
        <w:rPr>
          <w:rFonts w:ascii="Times" w:hAnsi="Times"/>
          <w:lang w:val="fr-CH"/>
        </w:rPr>
        <w:t xml:space="preserve">et </w:t>
      </w:r>
      <w:r w:rsidR="00FC0811">
        <w:rPr>
          <w:rFonts w:ascii="Times" w:hAnsi="Times"/>
          <w:lang w:val="fr-CH"/>
        </w:rPr>
        <w:t>sportif : la Riviera se porte en ville comme à la plage, au bureau comme</w:t>
      </w:r>
      <w:r>
        <w:rPr>
          <w:rFonts w:ascii="Times" w:hAnsi="Times"/>
          <w:lang w:val="fr-CH"/>
        </w:rPr>
        <w:t xml:space="preserve"> en week-end.</w:t>
      </w:r>
      <w:r w:rsidR="00FC0811">
        <w:rPr>
          <w:rFonts w:ascii="Times" w:hAnsi="Times"/>
          <w:lang w:val="fr-CH"/>
        </w:rPr>
        <w:t> </w:t>
      </w:r>
      <w:r w:rsidR="009C37DF">
        <w:rPr>
          <w:rFonts w:ascii="Times" w:hAnsi="Times"/>
          <w:lang w:val="fr-CH"/>
        </w:rPr>
        <w:t xml:space="preserve"> </w:t>
      </w:r>
      <w:r>
        <w:rPr>
          <w:rFonts w:ascii="Times" w:hAnsi="Times"/>
          <w:lang w:val="fr-CH"/>
        </w:rPr>
        <w:t xml:space="preserve">Elle est l’œuvre du designer horloger Jean-Claude </w:t>
      </w:r>
      <w:proofErr w:type="spellStart"/>
      <w:r>
        <w:rPr>
          <w:rFonts w:ascii="Times" w:hAnsi="Times"/>
          <w:lang w:val="fr-CH"/>
        </w:rPr>
        <w:t>Gueit</w:t>
      </w:r>
      <w:proofErr w:type="spellEnd"/>
      <w:r>
        <w:rPr>
          <w:rFonts w:ascii="Times" w:hAnsi="Times"/>
          <w:lang w:val="fr-CH"/>
        </w:rPr>
        <w:t xml:space="preserve">, contemporain de Gérald </w:t>
      </w:r>
      <w:proofErr w:type="spellStart"/>
      <w:r>
        <w:rPr>
          <w:rFonts w:ascii="Times" w:hAnsi="Times"/>
          <w:lang w:val="fr-CH"/>
        </w:rPr>
        <w:t>Genta</w:t>
      </w:r>
      <w:proofErr w:type="spellEnd"/>
      <w:r>
        <w:rPr>
          <w:rFonts w:ascii="Times" w:hAnsi="Times"/>
          <w:lang w:val="fr-CH"/>
        </w:rPr>
        <w:t xml:space="preserve">. Jean-Claude </w:t>
      </w:r>
      <w:proofErr w:type="spellStart"/>
      <w:r>
        <w:rPr>
          <w:rFonts w:ascii="Times" w:hAnsi="Times"/>
          <w:lang w:val="fr-CH"/>
        </w:rPr>
        <w:t>Gueit</w:t>
      </w:r>
      <w:proofErr w:type="spellEnd"/>
      <w:r w:rsidR="00182C9F">
        <w:rPr>
          <w:rFonts w:ascii="Times" w:hAnsi="Times"/>
          <w:lang w:val="fr-CH"/>
        </w:rPr>
        <w:t xml:space="preserve"> imagine une montre différente, singulière, nouvelle. Il se définit comme un « styliste horloger » pas comme un designer. </w:t>
      </w:r>
      <w:r w:rsidR="0099083A">
        <w:rPr>
          <w:rFonts w:ascii="Times" w:hAnsi="Times"/>
          <w:lang w:val="fr-CH"/>
        </w:rPr>
        <w:t xml:space="preserve">Sa remarque a un sens. </w:t>
      </w:r>
      <w:r w:rsidR="00182C9F">
        <w:rPr>
          <w:rFonts w:ascii="Times" w:hAnsi="Times"/>
          <w:lang w:val="fr-CH"/>
        </w:rPr>
        <w:t>La Riviera est sa création</w:t>
      </w:r>
      <w:r w:rsidR="00B0045D">
        <w:rPr>
          <w:rFonts w:ascii="Times" w:hAnsi="Times"/>
          <w:lang w:val="fr-CH"/>
        </w:rPr>
        <w:t> : comme une ligne claire et lumineuse, le dessin complexe de sa lunette relie tous les segments d’heures les uns aux autres offrant à l’œil une sensation de perfection quasiment naturelle</w:t>
      </w:r>
      <w:r w:rsidR="00182C9F">
        <w:rPr>
          <w:rFonts w:ascii="Times" w:hAnsi="Times"/>
          <w:lang w:val="fr-CH"/>
        </w:rPr>
        <w:t xml:space="preserve">. </w:t>
      </w:r>
    </w:p>
    <w:p w14:paraId="7174C5A3" w14:textId="77777777" w:rsidR="003905EC" w:rsidRDefault="003905EC" w:rsidP="005E5C4D">
      <w:pPr>
        <w:pStyle w:val="NoSpacing"/>
        <w:jc w:val="both"/>
        <w:rPr>
          <w:rFonts w:ascii="Times" w:hAnsi="Times"/>
          <w:lang w:val="fr-CH"/>
        </w:rPr>
      </w:pPr>
    </w:p>
    <w:p w14:paraId="7F43C51E" w14:textId="7EB85A2D" w:rsidR="009B49F1" w:rsidRDefault="00572053" w:rsidP="009B49F1">
      <w:pPr>
        <w:pStyle w:val="NoSpacing"/>
        <w:jc w:val="both"/>
        <w:rPr>
          <w:rFonts w:ascii="Times" w:hAnsi="Times"/>
          <w:lang w:val="fr-CH"/>
        </w:rPr>
      </w:pPr>
      <w:r>
        <w:rPr>
          <w:rFonts w:ascii="Times" w:hAnsi="Times"/>
          <w:lang w:val="fr-CH"/>
        </w:rPr>
        <w:t>I</w:t>
      </w:r>
      <w:r w:rsidRPr="00B163F7">
        <w:rPr>
          <w:rFonts w:ascii="Times" w:hAnsi="Times"/>
          <w:lang w:val="fr-CH"/>
        </w:rPr>
        <w:t>nternation</w:t>
      </w:r>
      <w:r>
        <w:rPr>
          <w:rFonts w:ascii="Times" w:hAnsi="Times"/>
          <w:lang w:val="fr-CH"/>
        </w:rPr>
        <w:t>a</w:t>
      </w:r>
      <w:r w:rsidRPr="00B163F7">
        <w:rPr>
          <w:rFonts w:ascii="Times" w:hAnsi="Times"/>
          <w:lang w:val="fr-CH"/>
        </w:rPr>
        <w:t>lement</w:t>
      </w:r>
      <w:r w:rsidR="001E7161" w:rsidRPr="00B163F7">
        <w:rPr>
          <w:rFonts w:ascii="Times" w:hAnsi="Times"/>
          <w:lang w:val="fr-CH"/>
        </w:rPr>
        <w:t xml:space="preserve"> reconnu, </w:t>
      </w:r>
      <w:r w:rsidR="00FC0811">
        <w:rPr>
          <w:rFonts w:ascii="Times" w:hAnsi="Times"/>
          <w:lang w:val="fr-CH"/>
        </w:rPr>
        <w:t xml:space="preserve">son nom </w:t>
      </w:r>
      <w:r w:rsidR="001E7161" w:rsidRPr="00B163F7">
        <w:rPr>
          <w:rFonts w:ascii="Times" w:hAnsi="Times"/>
          <w:lang w:val="fr-CH"/>
        </w:rPr>
        <w:t>évo</w:t>
      </w:r>
      <w:r w:rsidR="00803F55">
        <w:rPr>
          <w:rFonts w:ascii="Times" w:hAnsi="Times"/>
          <w:lang w:val="fr-CH"/>
        </w:rPr>
        <w:t>que</w:t>
      </w:r>
      <w:r w:rsidR="001E7161" w:rsidRPr="00B163F7">
        <w:rPr>
          <w:rFonts w:ascii="Times" w:hAnsi="Times"/>
          <w:lang w:val="fr-CH"/>
        </w:rPr>
        <w:t xml:space="preserve"> </w:t>
      </w:r>
      <w:r w:rsidR="00FC0811">
        <w:rPr>
          <w:rFonts w:ascii="Times" w:hAnsi="Times"/>
          <w:lang w:val="fr-CH"/>
        </w:rPr>
        <w:t>l</w:t>
      </w:r>
      <w:r w:rsidR="001E7161" w:rsidRPr="00B163F7">
        <w:rPr>
          <w:rFonts w:ascii="Times" w:hAnsi="Times"/>
          <w:lang w:val="fr-CH"/>
        </w:rPr>
        <w:t xml:space="preserve">es loisirs </w:t>
      </w:r>
      <w:r w:rsidR="00A4671F">
        <w:rPr>
          <w:rFonts w:ascii="Times" w:hAnsi="Times"/>
          <w:lang w:val="fr-CH"/>
        </w:rPr>
        <w:t>nautiques</w:t>
      </w:r>
      <w:r w:rsidR="001E7161" w:rsidRPr="00B163F7">
        <w:rPr>
          <w:rFonts w:ascii="Times" w:hAnsi="Times"/>
          <w:lang w:val="fr-CH"/>
        </w:rPr>
        <w:t xml:space="preserve"> de la Côte d'Azur</w:t>
      </w:r>
      <w:r w:rsidR="00A4671F">
        <w:rPr>
          <w:rFonts w:ascii="Times" w:hAnsi="Times"/>
          <w:lang w:val="fr-CH"/>
        </w:rPr>
        <w:t xml:space="preserve"> et ses fêtes sophistiquées</w:t>
      </w:r>
      <w:r w:rsidR="001E7161" w:rsidRPr="00B163F7">
        <w:rPr>
          <w:rFonts w:ascii="Times" w:hAnsi="Times"/>
          <w:lang w:val="fr-CH"/>
        </w:rPr>
        <w:t>.</w:t>
      </w:r>
      <w:r w:rsidR="00FC0811">
        <w:rPr>
          <w:rFonts w:ascii="Times" w:hAnsi="Times"/>
          <w:lang w:val="fr-CH"/>
        </w:rPr>
        <w:t xml:space="preserve"> </w:t>
      </w:r>
      <w:r w:rsidR="00A4671F">
        <w:rPr>
          <w:rFonts w:ascii="Times" w:hAnsi="Times"/>
          <w:lang w:val="fr-CH"/>
        </w:rPr>
        <w:t>Grand</w:t>
      </w:r>
      <w:r w:rsidR="001E7161" w:rsidRPr="00B163F7">
        <w:rPr>
          <w:rFonts w:ascii="Times" w:hAnsi="Times"/>
          <w:lang w:val="fr-CH"/>
        </w:rPr>
        <w:t xml:space="preserve"> succès commercial, </w:t>
      </w:r>
      <w:r w:rsidR="00FC0811">
        <w:rPr>
          <w:rFonts w:ascii="Times" w:hAnsi="Times"/>
          <w:lang w:val="fr-CH"/>
        </w:rPr>
        <w:t>la collection Riviera de Baume &amp; Mercier</w:t>
      </w:r>
      <w:r w:rsidR="001E7161" w:rsidRPr="00B163F7">
        <w:rPr>
          <w:rFonts w:ascii="Times" w:hAnsi="Times"/>
          <w:lang w:val="fr-CH"/>
        </w:rPr>
        <w:t xml:space="preserve"> dans les années 1990</w:t>
      </w:r>
      <w:r w:rsidR="003905EC">
        <w:rPr>
          <w:rFonts w:ascii="Times" w:hAnsi="Times"/>
          <w:lang w:val="fr-CH"/>
        </w:rPr>
        <w:t xml:space="preserve"> s’exporte mondialement. France, Italie, Etats-Unis, </w:t>
      </w:r>
      <w:r w:rsidR="001E7161" w:rsidRPr="00B163F7">
        <w:rPr>
          <w:rFonts w:ascii="Times" w:hAnsi="Times"/>
          <w:lang w:val="fr-CH"/>
        </w:rPr>
        <w:t xml:space="preserve">Japon, </w:t>
      </w:r>
      <w:r w:rsidR="00FC0811">
        <w:rPr>
          <w:rFonts w:ascii="Times" w:hAnsi="Times"/>
          <w:lang w:val="fr-CH"/>
        </w:rPr>
        <w:t xml:space="preserve">Etats-Unis, </w:t>
      </w:r>
      <w:r w:rsidR="001E7161" w:rsidRPr="00B163F7">
        <w:rPr>
          <w:rFonts w:ascii="Times" w:hAnsi="Times"/>
          <w:lang w:val="fr-CH"/>
        </w:rPr>
        <w:t>Hong Kong</w:t>
      </w:r>
      <w:r w:rsidR="003905EC" w:rsidRPr="00B163F7" w:rsidDel="003905EC">
        <w:rPr>
          <w:rFonts w:ascii="Times" w:hAnsi="Times"/>
          <w:lang w:val="fr-CH"/>
        </w:rPr>
        <w:t xml:space="preserve"> </w:t>
      </w:r>
      <w:r w:rsidR="00FC0811">
        <w:rPr>
          <w:rFonts w:ascii="Times" w:hAnsi="Times"/>
          <w:lang w:val="fr-CH"/>
        </w:rPr>
        <w:t xml:space="preserve">… </w:t>
      </w:r>
      <w:r w:rsidR="00A67287">
        <w:rPr>
          <w:rFonts w:ascii="Times" w:hAnsi="Times"/>
          <w:lang w:val="fr-CH"/>
        </w:rPr>
        <w:t>cette montre reconnaissable entre mille</w:t>
      </w:r>
      <w:r w:rsidR="00FC0811">
        <w:rPr>
          <w:rFonts w:ascii="Times" w:hAnsi="Times"/>
          <w:lang w:val="fr-CH"/>
        </w:rPr>
        <w:t xml:space="preserve"> transcende les frontières, s’adapte à toutes les cultures. En un sens, la Riviera est </w:t>
      </w:r>
      <w:r>
        <w:rPr>
          <w:rFonts w:ascii="Times" w:hAnsi="Times"/>
          <w:lang w:val="fr-CH"/>
        </w:rPr>
        <w:t xml:space="preserve"> une des</w:t>
      </w:r>
      <w:r w:rsidR="00FC0811">
        <w:rPr>
          <w:rFonts w:ascii="Times" w:hAnsi="Times"/>
          <w:lang w:val="fr-CH"/>
        </w:rPr>
        <w:t xml:space="preserve"> première montre</w:t>
      </w:r>
      <w:r>
        <w:rPr>
          <w:rFonts w:ascii="Times" w:hAnsi="Times"/>
          <w:lang w:val="fr-CH"/>
        </w:rPr>
        <w:t>s</w:t>
      </w:r>
      <w:r w:rsidR="00FC0811">
        <w:rPr>
          <w:rFonts w:ascii="Times" w:hAnsi="Times"/>
          <w:lang w:val="fr-CH"/>
        </w:rPr>
        <w:t xml:space="preserve"> sport-chic à vocation universelle</w:t>
      </w:r>
      <w:r w:rsidR="001E7161" w:rsidRPr="00B163F7">
        <w:rPr>
          <w:rFonts w:ascii="Times" w:hAnsi="Times"/>
          <w:lang w:val="fr-CH"/>
        </w:rPr>
        <w:t>.</w:t>
      </w:r>
      <w:r w:rsidR="00E26C14">
        <w:rPr>
          <w:rFonts w:ascii="Times" w:hAnsi="Times"/>
          <w:lang w:val="fr-CH"/>
        </w:rPr>
        <w:t xml:space="preserve"> Elle </w:t>
      </w:r>
      <w:r w:rsidR="002E07B8">
        <w:rPr>
          <w:rFonts w:ascii="Times" w:hAnsi="Times"/>
          <w:lang w:val="fr-CH"/>
        </w:rPr>
        <w:t>bouscul</w:t>
      </w:r>
      <w:r w:rsidR="00B36072">
        <w:rPr>
          <w:rFonts w:ascii="Times" w:hAnsi="Times"/>
          <w:lang w:val="fr-CH"/>
        </w:rPr>
        <w:t>e alors</w:t>
      </w:r>
      <w:r w:rsidR="002E07B8">
        <w:rPr>
          <w:rFonts w:ascii="Times" w:hAnsi="Times"/>
          <w:lang w:val="fr-CH"/>
        </w:rPr>
        <w:t xml:space="preserve"> les idées reçues !</w:t>
      </w:r>
      <w:r w:rsidR="00E54FF5">
        <w:rPr>
          <w:rFonts w:ascii="Times" w:hAnsi="Times"/>
          <w:lang w:val="fr-CH"/>
        </w:rPr>
        <w:t xml:space="preserve"> </w:t>
      </w:r>
      <w:r w:rsidR="00FC0811">
        <w:rPr>
          <w:rFonts w:ascii="Times" w:hAnsi="Times"/>
          <w:lang w:val="fr-CH"/>
        </w:rPr>
        <w:t>P</w:t>
      </w:r>
      <w:r w:rsidR="001E7161" w:rsidRPr="001E7161">
        <w:rPr>
          <w:rFonts w:ascii="Times" w:hAnsi="Times"/>
          <w:lang w:val="fr-CH"/>
        </w:rPr>
        <w:t xml:space="preserve">résentée comme une montre de sport, elle </w:t>
      </w:r>
      <w:r w:rsidR="00FC0811">
        <w:rPr>
          <w:rFonts w:ascii="Times" w:hAnsi="Times"/>
          <w:lang w:val="fr-CH"/>
        </w:rPr>
        <w:t xml:space="preserve">exprime </w:t>
      </w:r>
      <w:r w:rsidR="00EC4055">
        <w:rPr>
          <w:rFonts w:ascii="Times" w:hAnsi="Times"/>
          <w:lang w:val="fr-CH"/>
        </w:rPr>
        <w:t>ainsi</w:t>
      </w:r>
      <w:r w:rsidR="00E54FF5">
        <w:rPr>
          <w:rFonts w:ascii="Times" w:hAnsi="Times"/>
          <w:lang w:val="fr-CH"/>
        </w:rPr>
        <w:t xml:space="preserve"> </w:t>
      </w:r>
      <w:r w:rsidR="001E7161" w:rsidRPr="001E7161">
        <w:rPr>
          <w:rFonts w:ascii="Times" w:hAnsi="Times"/>
          <w:lang w:val="fr-CH"/>
        </w:rPr>
        <w:t>sa robustesse lors d'un test</w:t>
      </w:r>
      <w:r w:rsidR="00FC0811">
        <w:rPr>
          <w:rFonts w:ascii="Times" w:hAnsi="Times"/>
          <w:lang w:val="fr-CH"/>
        </w:rPr>
        <w:t xml:space="preserve"> inédit, </w:t>
      </w:r>
      <w:r w:rsidR="00F17C3D">
        <w:rPr>
          <w:rFonts w:ascii="Times" w:hAnsi="Times"/>
          <w:lang w:val="fr-CH"/>
        </w:rPr>
        <w:t>e</w:t>
      </w:r>
      <w:r w:rsidR="00FC0811">
        <w:rPr>
          <w:rFonts w:ascii="Times" w:hAnsi="Times"/>
          <w:lang w:val="fr-CH"/>
        </w:rPr>
        <w:t>n direct : f</w:t>
      </w:r>
      <w:r w:rsidR="001E7161" w:rsidRPr="001E7161">
        <w:rPr>
          <w:rFonts w:ascii="Times" w:hAnsi="Times"/>
          <w:lang w:val="fr-CH"/>
        </w:rPr>
        <w:t xml:space="preserve">ixée à la roue d'une voiture de sport lors des 24 </w:t>
      </w:r>
      <w:r w:rsidR="001E7161" w:rsidRPr="001E7161">
        <w:rPr>
          <w:rFonts w:ascii="Times" w:hAnsi="Times"/>
          <w:lang w:val="fr-CH"/>
        </w:rPr>
        <w:lastRenderedPageBreak/>
        <w:t>heures du Mans, elle subit les aléas de la vitesse, des accélération</w:t>
      </w:r>
      <w:r w:rsidR="009F62DB">
        <w:rPr>
          <w:rFonts w:ascii="Times" w:hAnsi="Times"/>
          <w:lang w:val="fr-CH"/>
        </w:rPr>
        <w:t>s,</w:t>
      </w:r>
      <w:r w:rsidR="001E7161" w:rsidRPr="001E7161">
        <w:rPr>
          <w:rFonts w:ascii="Times" w:hAnsi="Times"/>
          <w:lang w:val="fr-CH"/>
        </w:rPr>
        <w:t xml:space="preserve"> des caprices de la météo et de la chaleur dégagée par les freins</w:t>
      </w:r>
      <w:r w:rsidR="009F62DB">
        <w:rPr>
          <w:rFonts w:ascii="Times" w:hAnsi="Times"/>
          <w:lang w:val="fr-CH"/>
        </w:rPr>
        <w:t xml:space="preserve"> pour sortir </w:t>
      </w:r>
      <w:r w:rsidR="001E7161" w:rsidRPr="001E7161">
        <w:rPr>
          <w:rFonts w:ascii="Times" w:hAnsi="Times"/>
          <w:lang w:val="fr-CH"/>
        </w:rPr>
        <w:t xml:space="preserve">après 24 heures </w:t>
      </w:r>
      <w:r w:rsidR="009F62DB">
        <w:rPr>
          <w:rFonts w:ascii="Times" w:hAnsi="Times"/>
          <w:lang w:val="fr-CH"/>
        </w:rPr>
        <w:t xml:space="preserve">de compétition </w:t>
      </w:r>
      <w:r w:rsidR="001E7161" w:rsidRPr="001E7161">
        <w:rPr>
          <w:rFonts w:ascii="Times" w:hAnsi="Times"/>
          <w:lang w:val="fr-CH"/>
        </w:rPr>
        <w:t xml:space="preserve">comme </w:t>
      </w:r>
      <w:r w:rsidR="009F62DB">
        <w:rPr>
          <w:rFonts w:ascii="Times" w:hAnsi="Times"/>
          <w:lang w:val="fr-CH"/>
        </w:rPr>
        <w:t>neuve !</w:t>
      </w:r>
      <w:r w:rsidR="001E7161" w:rsidRPr="001E7161">
        <w:rPr>
          <w:rFonts w:ascii="Times" w:hAnsi="Times"/>
          <w:lang w:val="fr-CH"/>
        </w:rPr>
        <w:t xml:space="preserve"> Initialement équipée de mouvements </w:t>
      </w:r>
      <w:r w:rsidR="009F62DB">
        <w:rPr>
          <w:rFonts w:ascii="Times" w:hAnsi="Times"/>
          <w:lang w:val="fr-CH"/>
        </w:rPr>
        <w:t xml:space="preserve">à diapason en 1973, </w:t>
      </w:r>
      <w:r w:rsidR="001E7161" w:rsidRPr="001E7161">
        <w:rPr>
          <w:rFonts w:ascii="Times" w:hAnsi="Times"/>
          <w:lang w:val="fr-CH"/>
        </w:rPr>
        <w:t xml:space="preserve">la Riviera </w:t>
      </w:r>
      <w:r w:rsidR="009F62DB">
        <w:rPr>
          <w:rFonts w:ascii="Times" w:hAnsi="Times"/>
          <w:lang w:val="fr-CH"/>
        </w:rPr>
        <w:t>intègre</w:t>
      </w:r>
      <w:r w:rsidR="001E7161" w:rsidRPr="001E7161">
        <w:rPr>
          <w:rFonts w:ascii="Times" w:hAnsi="Times"/>
          <w:lang w:val="fr-CH"/>
        </w:rPr>
        <w:t xml:space="preserve"> rapidement des mouvements</w:t>
      </w:r>
      <w:r w:rsidR="009F62DB">
        <w:rPr>
          <w:rFonts w:ascii="Times" w:hAnsi="Times"/>
          <w:lang w:val="fr-CH"/>
        </w:rPr>
        <w:t xml:space="preserve"> </w:t>
      </w:r>
      <w:r w:rsidR="001E7161" w:rsidRPr="001E7161">
        <w:rPr>
          <w:rFonts w:ascii="Times" w:hAnsi="Times"/>
          <w:lang w:val="fr-CH"/>
        </w:rPr>
        <w:t xml:space="preserve">à quartz </w:t>
      </w:r>
      <w:r w:rsidR="009F62DB">
        <w:rPr>
          <w:rFonts w:ascii="Times" w:hAnsi="Times"/>
          <w:lang w:val="fr-CH"/>
        </w:rPr>
        <w:t xml:space="preserve">et automatiques </w:t>
      </w:r>
      <w:r w:rsidR="001E7161" w:rsidRPr="001E7161">
        <w:rPr>
          <w:rFonts w:ascii="Times" w:hAnsi="Times"/>
          <w:lang w:val="fr-CH"/>
        </w:rPr>
        <w:t xml:space="preserve">au milieu des années 1970. </w:t>
      </w:r>
      <w:r w:rsidR="009F62DB">
        <w:rPr>
          <w:rFonts w:ascii="Times" w:hAnsi="Times"/>
          <w:lang w:val="fr-CH"/>
        </w:rPr>
        <w:t>Depuis, elle n’a cessé d’évoluer sans jamais perdre son identité si particulière.</w:t>
      </w:r>
    </w:p>
    <w:p w14:paraId="0168732D" w14:textId="1F173E85" w:rsidR="007D20D3" w:rsidRDefault="007D20D3" w:rsidP="009B49F1">
      <w:pPr>
        <w:pStyle w:val="NoSpacing"/>
        <w:jc w:val="both"/>
        <w:rPr>
          <w:rFonts w:ascii="Times" w:hAnsi="Times"/>
          <w:lang w:val="fr-CH"/>
        </w:rPr>
      </w:pPr>
    </w:p>
    <w:p w14:paraId="59C63E7F" w14:textId="0BD2A86B" w:rsidR="007D20D3" w:rsidRDefault="007D20D3" w:rsidP="009B49F1">
      <w:pPr>
        <w:pStyle w:val="NoSpacing"/>
        <w:jc w:val="both"/>
        <w:rPr>
          <w:rFonts w:ascii="Times" w:hAnsi="Times"/>
          <w:lang w:val="fr-CH"/>
        </w:rPr>
      </w:pPr>
      <w:r w:rsidRPr="007D20D3">
        <w:rPr>
          <w:rFonts w:ascii="Times" w:hAnsi="Times"/>
          <w:lang w:val="fr-CH"/>
        </w:rPr>
        <w:t xml:space="preserve">Pour témoigner de l’extrême fiabilité de ses mouvements de manufacture, Baume &amp; Mercier propose désormais une garantie totale de 8 ans des modèles équipés de calibres </w:t>
      </w:r>
      <w:proofErr w:type="spellStart"/>
      <w:r w:rsidRPr="007D20D3">
        <w:rPr>
          <w:rFonts w:ascii="Times" w:hAnsi="Times"/>
          <w:lang w:val="fr-CH"/>
        </w:rPr>
        <w:t>Baumatic</w:t>
      </w:r>
      <w:proofErr w:type="spellEnd"/>
      <w:r w:rsidRPr="007D20D3">
        <w:rPr>
          <w:rFonts w:ascii="Times" w:hAnsi="Times"/>
          <w:lang w:val="fr-CH"/>
        </w:rPr>
        <w:t xml:space="preserve"> : 2 ans réglementaires et une extension de 6 ans proposée aux propriétaires via une simple inscription sur le site de Baume &amp; Mercier au moment de l’activation de la garantie</w:t>
      </w:r>
    </w:p>
    <w:p w14:paraId="2B93CBD7" w14:textId="77777777" w:rsidR="007D20D3" w:rsidRDefault="007D20D3" w:rsidP="009B49F1">
      <w:pPr>
        <w:pStyle w:val="NoSpacing"/>
        <w:jc w:val="both"/>
        <w:rPr>
          <w:rFonts w:ascii="Times" w:hAnsi="Times"/>
          <w:lang w:val="fr-CH"/>
        </w:rPr>
      </w:pPr>
    </w:p>
    <w:p w14:paraId="0EAB1AED" w14:textId="5534B69C" w:rsidR="007D20D3" w:rsidRDefault="007D20D3" w:rsidP="009B49F1">
      <w:pPr>
        <w:pStyle w:val="NoSpacing"/>
        <w:jc w:val="both"/>
        <w:rPr>
          <w:rFonts w:ascii="Times" w:hAnsi="Times"/>
          <w:lang w:val="fr-CH"/>
        </w:rPr>
      </w:pPr>
    </w:p>
    <w:p w14:paraId="624E6792" w14:textId="7AEA5BDA" w:rsidR="007D20D3" w:rsidRDefault="007D20D3" w:rsidP="007D20D3">
      <w:pPr>
        <w:pStyle w:val="NoSpacing"/>
        <w:jc w:val="center"/>
        <w:rPr>
          <w:rFonts w:ascii="Times" w:hAnsi="Times"/>
          <w:lang w:val="fr-CH"/>
        </w:rPr>
      </w:pPr>
      <w:r>
        <w:rPr>
          <w:rFonts w:ascii="Times" w:hAnsi="Times"/>
          <w:noProof/>
          <w:lang w:val="fr-CH"/>
        </w:rPr>
        <w:drawing>
          <wp:inline distT="0" distB="0" distL="0" distR="0" wp14:anchorId="36161F8F" wp14:editId="69AD45C9">
            <wp:extent cx="3228230" cy="1542899"/>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04366" cy="1579287"/>
                    </a:xfrm>
                    <a:prstGeom prst="rect">
                      <a:avLst/>
                    </a:prstGeom>
                    <a:noFill/>
                    <a:ln>
                      <a:noFill/>
                    </a:ln>
                  </pic:spPr>
                </pic:pic>
              </a:graphicData>
            </a:graphic>
          </wp:inline>
        </w:drawing>
      </w:r>
    </w:p>
    <w:p w14:paraId="615A2FC1" w14:textId="27AE9A65" w:rsidR="005A7C02" w:rsidRDefault="00AA5640" w:rsidP="005A7C02">
      <w:pPr>
        <w:pStyle w:val="NoSpacing"/>
        <w:jc w:val="center"/>
        <w:rPr>
          <w:rFonts w:ascii="Times" w:hAnsi="Times"/>
          <w:b/>
          <w:bCs/>
        </w:rPr>
      </w:pPr>
      <w:r>
        <w:rPr>
          <w:rFonts w:ascii="Times" w:hAnsi="Times"/>
          <w:noProof/>
          <w:lang w:val="fr-CH"/>
        </w:rPr>
        <w:lastRenderedPageBreak/>
        <w:drawing>
          <wp:inline distT="0" distB="0" distL="0" distR="0" wp14:anchorId="1468AE4E" wp14:editId="5311C909">
            <wp:extent cx="5729580" cy="8102379"/>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7210" cy="8141451"/>
                    </a:xfrm>
                    <a:prstGeom prst="rect">
                      <a:avLst/>
                    </a:prstGeom>
                  </pic:spPr>
                </pic:pic>
              </a:graphicData>
            </a:graphic>
          </wp:inline>
        </w:drawing>
      </w:r>
    </w:p>
    <w:p w14:paraId="01330C31" w14:textId="114363D9" w:rsidR="00AC3054" w:rsidRDefault="00AC3054" w:rsidP="005E5C4D">
      <w:pPr>
        <w:pStyle w:val="NoSpacing"/>
        <w:jc w:val="both"/>
        <w:rPr>
          <w:rFonts w:ascii="Times" w:hAnsi="Times"/>
          <w:b/>
          <w:bCs/>
        </w:rPr>
      </w:pPr>
      <w:r w:rsidRPr="005E5C4D">
        <w:rPr>
          <w:rFonts w:ascii="Times" w:hAnsi="Times"/>
          <w:b/>
          <w:bCs/>
        </w:rPr>
        <w:lastRenderedPageBreak/>
        <w:t>Collection Riviera : cinq génération</w:t>
      </w:r>
      <w:r w:rsidR="004F2FBF">
        <w:rPr>
          <w:rFonts w:ascii="Times" w:hAnsi="Times"/>
          <w:b/>
          <w:bCs/>
        </w:rPr>
        <w:t>s pour une légende</w:t>
      </w:r>
    </w:p>
    <w:p w14:paraId="12C9824C" w14:textId="50108364" w:rsidR="005E5C4D" w:rsidRPr="005E5C4D" w:rsidRDefault="005E5C4D" w:rsidP="005E5C4D">
      <w:pPr>
        <w:pStyle w:val="NoSpacing"/>
        <w:jc w:val="both"/>
        <w:rPr>
          <w:rFonts w:ascii="Times" w:hAnsi="Times"/>
          <w:b/>
          <w:bCs/>
        </w:rPr>
      </w:pPr>
    </w:p>
    <w:p w14:paraId="31F40EC5" w14:textId="67E37AB9" w:rsidR="00824801" w:rsidRDefault="00AC3054" w:rsidP="00513105">
      <w:pPr>
        <w:pStyle w:val="Corps"/>
        <w:tabs>
          <w:tab w:val="left" w:pos="7087"/>
          <w:tab w:val="left" w:pos="7795"/>
        </w:tabs>
        <w:spacing w:line="240" w:lineRule="auto"/>
        <w:rPr>
          <w:rFonts w:ascii="Times" w:eastAsiaTheme="minorHAnsi" w:hAnsi="Times" w:cstheme="minorBidi"/>
          <w:color w:val="auto"/>
          <w:sz w:val="24"/>
          <w:szCs w:val="24"/>
          <w:lang w:val="fr-CH"/>
        </w:rPr>
      </w:pPr>
      <w:r w:rsidRPr="00513105">
        <w:rPr>
          <w:rFonts w:ascii="Times" w:eastAsiaTheme="minorHAnsi" w:hAnsi="Times" w:cstheme="minorBidi"/>
          <w:color w:val="auto"/>
          <w:sz w:val="24"/>
          <w:szCs w:val="24"/>
          <w:lang w:val="fr-CH"/>
        </w:rPr>
        <w:t xml:space="preserve">C’est l’histoire d’une montre </w:t>
      </w:r>
      <w:r w:rsidR="004F2FBF" w:rsidRPr="00513105">
        <w:rPr>
          <w:rFonts w:ascii="Times" w:eastAsiaTheme="minorHAnsi" w:hAnsi="Times" w:cstheme="minorBidi"/>
          <w:color w:val="auto"/>
          <w:sz w:val="24"/>
          <w:szCs w:val="24"/>
          <w:lang w:val="fr-CH"/>
        </w:rPr>
        <w:t xml:space="preserve">mythique, </w:t>
      </w:r>
      <w:r w:rsidRPr="00513105">
        <w:rPr>
          <w:rFonts w:ascii="Times" w:eastAsiaTheme="minorHAnsi" w:hAnsi="Times" w:cstheme="minorBidi"/>
          <w:color w:val="auto"/>
          <w:sz w:val="24"/>
          <w:szCs w:val="24"/>
          <w:lang w:val="fr-CH"/>
        </w:rPr>
        <w:t>unique</w:t>
      </w:r>
      <w:r w:rsidR="004F2FBF" w:rsidRPr="00513105">
        <w:rPr>
          <w:rFonts w:ascii="Times" w:eastAsiaTheme="minorHAnsi" w:hAnsi="Times" w:cstheme="minorBidi"/>
          <w:color w:val="auto"/>
          <w:sz w:val="24"/>
          <w:szCs w:val="24"/>
          <w:lang w:val="fr-CH"/>
        </w:rPr>
        <w:t xml:space="preserve">, toujours </w:t>
      </w:r>
      <w:r w:rsidRPr="00513105">
        <w:rPr>
          <w:rFonts w:ascii="Times" w:eastAsiaTheme="minorHAnsi" w:hAnsi="Times" w:cstheme="minorBidi"/>
          <w:color w:val="auto"/>
          <w:sz w:val="24"/>
          <w:szCs w:val="24"/>
          <w:lang w:val="fr-CH"/>
        </w:rPr>
        <w:t>en avance sur son temps, la Riviera a été redessinée plusieurs fois au fil des ans en s’adaptant</w:t>
      </w:r>
      <w:r w:rsidR="00740490" w:rsidRPr="00513105">
        <w:rPr>
          <w:rFonts w:ascii="Times" w:eastAsiaTheme="minorHAnsi" w:hAnsi="Times" w:cstheme="minorBidi"/>
          <w:color w:val="auto"/>
          <w:sz w:val="24"/>
          <w:szCs w:val="24"/>
          <w:lang w:val="fr-CH"/>
        </w:rPr>
        <w:t xml:space="preserve"> systématiquement </w:t>
      </w:r>
      <w:r w:rsidRPr="00513105">
        <w:rPr>
          <w:rFonts w:ascii="Times" w:eastAsiaTheme="minorHAnsi" w:hAnsi="Times" w:cstheme="minorBidi"/>
          <w:color w:val="auto"/>
          <w:sz w:val="24"/>
          <w:szCs w:val="24"/>
          <w:lang w:val="fr-CH"/>
        </w:rPr>
        <w:t xml:space="preserve">à l’air du temps qu’elle a aussi </w:t>
      </w:r>
      <w:r w:rsidR="00397E77" w:rsidRPr="00513105">
        <w:rPr>
          <w:rFonts w:ascii="Times" w:eastAsiaTheme="minorHAnsi" w:hAnsi="Times" w:cstheme="minorBidi"/>
          <w:color w:val="auto"/>
          <w:sz w:val="24"/>
          <w:szCs w:val="24"/>
          <w:lang w:val="fr-CH"/>
        </w:rPr>
        <w:t>souvent</w:t>
      </w:r>
      <w:r w:rsidRPr="00513105">
        <w:rPr>
          <w:rFonts w:ascii="Times" w:eastAsiaTheme="minorHAnsi" w:hAnsi="Times" w:cstheme="minorBidi"/>
          <w:color w:val="auto"/>
          <w:sz w:val="24"/>
          <w:szCs w:val="24"/>
          <w:lang w:val="fr-CH"/>
        </w:rPr>
        <w:t xml:space="preserve"> défini</w:t>
      </w:r>
      <w:r w:rsidR="000060A4" w:rsidRPr="00513105">
        <w:rPr>
          <w:rFonts w:ascii="Times" w:eastAsiaTheme="minorHAnsi" w:hAnsi="Times" w:cstheme="minorBidi"/>
          <w:color w:val="auto"/>
          <w:sz w:val="24"/>
          <w:szCs w:val="24"/>
          <w:lang w:val="fr-CH"/>
        </w:rPr>
        <w:t xml:space="preserve"> elle-même</w:t>
      </w:r>
      <w:r w:rsidRPr="00513105">
        <w:rPr>
          <w:rFonts w:ascii="Times" w:eastAsiaTheme="minorHAnsi" w:hAnsi="Times" w:cstheme="minorBidi"/>
          <w:color w:val="auto"/>
          <w:sz w:val="24"/>
          <w:szCs w:val="24"/>
          <w:lang w:val="fr-CH"/>
        </w:rPr>
        <w:t xml:space="preserve">. </w:t>
      </w:r>
    </w:p>
    <w:p w14:paraId="1CE7F588" w14:textId="09C33295" w:rsidR="00AA5640" w:rsidRDefault="00AA5640"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20783F3E" w14:textId="401F0172" w:rsidR="00AA5640" w:rsidRDefault="00AA5640"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008736AE" w14:textId="6FDA3346" w:rsidR="00AA5640" w:rsidRDefault="00AA5640" w:rsidP="00AA5640">
      <w:pPr>
        <w:pStyle w:val="Corps"/>
        <w:tabs>
          <w:tab w:val="left" w:pos="7087"/>
          <w:tab w:val="left" w:pos="7795"/>
        </w:tabs>
        <w:spacing w:line="240" w:lineRule="auto"/>
        <w:jc w:val="center"/>
        <w:rPr>
          <w:rFonts w:ascii="Times" w:eastAsiaTheme="minorHAnsi" w:hAnsi="Times" w:cstheme="minorBidi"/>
          <w:color w:val="auto"/>
          <w:sz w:val="24"/>
          <w:szCs w:val="24"/>
          <w:lang w:val="fr-CH"/>
        </w:rPr>
      </w:pPr>
      <w:r>
        <w:rPr>
          <w:noProof/>
        </w:rPr>
        <w:drawing>
          <wp:inline distT="0" distB="0" distL="0" distR="0" wp14:anchorId="3C1D51F0" wp14:editId="78F38EC5">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2E3F3B74" w14:textId="01F3BF2C" w:rsidR="00AA5640" w:rsidRDefault="00AA5640"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18629891" w14:textId="137ABCB2" w:rsidR="0082480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r>
        <w:rPr>
          <w:rFonts w:ascii="Times" w:eastAsiaTheme="minorHAnsi" w:hAnsi="Times" w:cstheme="minorBidi"/>
          <w:noProof/>
          <w:color w:val="auto"/>
          <w:sz w:val="24"/>
          <w:szCs w:val="24"/>
          <w:lang w:val="fr-CH"/>
        </w:rPr>
        <w:lastRenderedPageBreak/>
        <w:drawing>
          <wp:anchor distT="0" distB="0" distL="114300" distR="114300" simplePos="0" relativeHeight="251659264" behindDoc="1" locked="0" layoutInCell="1" allowOverlap="1" wp14:anchorId="62A637A4" wp14:editId="7B7C41C0">
            <wp:simplePos x="0" y="0"/>
            <wp:positionH relativeFrom="margin">
              <wp:align>left</wp:align>
            </wp:positionH>
            <wp:positionV relativeFrom="paragraph">
              <wp:posOffset>1270</wp:posOffset>
            </wp:positionV>
            <wp:extent cx="2171700" cy="2984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8367" cy="2994220"/>
                    </a:xfrm>
                    <a:prstGeom prst="rect">
                      <a:avLst/>
                    </a:prstGeom>
                  </pic:spPr>
                </pic:pic>
              </a:graphicData>
            </a:graphic>
            <wp14:sizeRelH relativeFrom="margin">
              <wp14:pctWidth>0</wp14:pctWidth>
            </wp14:sizeRelH>
            <wp14:sizeRelV relativeFrom="margin">
              <wp14:pctHeight>0</wp14:pctHeight>
            </wp14:sizeRelV>
          </wp:anchor>
        </w:drawing>
      </w:r>
    </w:p>
    <w:p w14:paraId="650D8BCA" w14:textId="1195FD67" w:rsidR="003905EC" w:rsidRPr="00513105" w:rsidRDefault="00AC3054" w:rsidP="00513105">
      <w:pPr>
        <w:pStyle w:val="Corps"/>
        <w:tabs>
          <w:tab w:val="left" w:pos="7087"/>
          <w:tab w:val="left" w:pos="7795"/>
        </w:tabs>
        <w:spacing w:line="240" w:lineRule="auto"/>
        <w:rPr>
          <w:rFonts w:ascii="Times" w:eastAsiaTheme="minorHAnsi" w:hAnsi="Times" w:cstheme="minorBidi"/>
          <w:color w:val="auto"/>
          <w:sz w:val="24"/>
          <w:szCs w:val="24"/>
          <w:lang w:val="fr-CH"/>
        </w:rPr>
      </w:pPr>
      <w:r w:rsidRPr="00AA5640">
        <w:rPr>
          <w:rFonts w:ascii="Times" w:eastAsiaTheme="minorHAnsi" w:hAnsi="Times" w:cstheme="minorBidi"/>
          <w:b/>
          <w:bCs/>
          <w:color w:val="auto"/>
          <w:sz w:val="24"/>
          <w:szCs w:val="24"/>
          <w:lang w:val="fr-CH"/>
        </w:rPr>
        <w:t>Lancée en 1973</w:t>
      </w:r>
      <w:r w:rsidRPr="00513105">
        <w:rPr>
          <w:rFonts w:ascii="Times" w:eastAsiaTheme="minorHAnsi" w:hAnsi="Times" w:cstheme="minorBidi"/>
          <w:color w:val="auto"/>
          <w:sz w:val="24"/>
          <w:szCs w:val="24"/>
          <w:lang w:val="fr-CH"/>
        </w:rPr>
        <w:t>, la Riviera fait immédiatement parler d’elle avec s</w:t>
      </w:r>
      <w:r w:rsidR="003905EC" w:rsidRPr="00513105">
        <w:rPr>
          <w:rFonts w:ascii="Times" w:eastAsiaTheme="minorHAnsi" w:hAnsi="Times" w:cstheme="minorBidi"/>
          <w:color w:val="auto"/>
          <w:sz w:val="24"/>
          <w:szCs w:val="24"/>
          <w:lang w:val="fr-CH"/>
        </w:rPr>
        <w:t xml:space="preserve">a forme dodécagonale et son </w:t>
      </w:r>
      <w:r w:rsidRPr="00513105">
        <w:rPr>
          <w:rFonts w:ascii="Times" w:eastAsiaTheme="minorHAnsi" w:hAnsi="Times" w:cstheme="minorBidi"/>
          <w:color w:val="auto"/>
          <w:sz w:val="24"/>
          <w:szCs w:val="24"/>
          <w:lang w:val="fr-CH"/>
        </w:rPr>
        <w:t xml:space="preserve"> bracelet métallique à maillons plats. Elle est avant-gardiste</w:t>
      </w:r>
      <w:r w:rsidR="00D77A57" w:rsidRPr="00513105">
        <w:rPr>
          <w:rFonts w:ascii="Times" w:eastAsiaTheme="minorHAnsi" w:hAnsi="Times" w:cstheme="minorBidi"/>
          <w:color w:val="auto"/>
          <w:sz w:val="24"/>
          <w:szCs w:val="24"/>
          <w:lang w:val="fr-CH"/>
        </w:rPr>
        <w:t xml:space="preserve"> mais l</w:t>
      </w:r>
      <w:r w:rsidRPr="00513105">
        <w:rPr>
          <w:rFonts w:ascii="Times" w:eastAsiaTheme="minorHAnsi" w:hAnsi="Times" w:cstheme="minorBidi"/>
          <w:color w:val="auto"/>
          <w:sz w:val="24"/>
          <w:szCs w:val="24"/>
          <w:lang w:val="fr-CH"/>
        </w:rPr>
        <w:t>a signature Riviera n'apparaît pas encore sur son cadran. Elle évolue en 1975 en intégrant des mouvements automatiques et à quartz : grands, moyens et petits modèles</w:t>
      </w:r>
      <w:r w:rsidR="002676D2" w:rsidRPr="00513105">
        <w:rPr>
          <w:rFonts w:ascii="Times" w:eastAsiaTheme="minorHAnsi" w:hAnsi="Times" w:cstheme="minorBidi"/>
          <w:color w:val="auto"/>
          <w:sz w:val="24"/>
          <w:szCs w:val="24"/>
          <w:lang w:val="fr-CH"/>
        </w:rPr>
        <w:t xml:space="preserve"> se </w:t>
      </w:r>
      <w:r w:rsidR="009C37DF" w:rsidRPr="00513105">
        <w:rPr>
          <w:rFonts w:ascii="Times" w:eastAsiaTheme="minorHAnsi" w:hAnsi="Times" w:cstheme="minorBidi"/>
          <w:color w:val="auto"/>
          <w:sz w:val="24"/>
          <w:szCs w:val="24"/>
          <w:lang w:val="fr-CH"/>
        </w:rPr>
        <w:t xml:space="preserve">déclinent </w:t>
      </w:r>
      <w:r w:rsidR="002676D2" w:rsidRPr="00513105">
        <w:rPr>
          <w:rFonts w:ascii="Times" w:eastAsiaTheme="minorHAnsi" w:hAnsi="Times" w:cstheme="minorBidi"/>
          <w:color w:val="auto"/>
          <w:sz w:val="24"/>
          <w:szCs w:val="24"/>
          <w:lang w:val="fr-CH"/>
        </w:rPr>
        <w:t xml:space="preserve"> alors</w:t>
      </w:r>
      <w:r w:rsidRPr="00513105">
        <w:rPr>
          <w:rFonts w:ascii="Times" w:eastAsiaTheme="minorHAnsi" w:hAnsi="Times" w:cstheme="minorBidi"/>
          <w:color w:val="auto"/>
          <w:sz w:val="24"/>
          <w:szCs w:val="24"/>
          <w:lang w:val="fr-CH"/>
        </w:rPr>
        <w:t xml:space="preserve"> en acier, </w:t>
      </w:r>
      <w:r w:rsidR="002676D2" w:rsidRPr="00513105">
        <w:rPr>
          <w:rFonts w:ascii="Times" w:eastAsiaTheme="minorHAnsi" w:hAnsi="Times" w:cstheme="minorBidi"/>
          <w:color w:val="auto"/>
          <w:sz w:val="24"/>
          <w:szCs w:val="24"/>
          <w:lang w:val="fr-CH"/>
        </w:rPr>
        <w:t xml:space="preserve">en </w:t>
      </w:r>
      <w:r w:rsidRPr="00513105">
        <w:rPr>
          <w:rFonts w:ascii="Times" w:eastAsiaTheme="minorHAnsi" w:hAnsi="Times" w:cstheme="minorBidi"/>
          <w:color w:val="auto"/>
          <w:sz w:val="24"/>
          <w:szCs w:val="24"/>
          <w:lang w:val="fr-CH"/>
        </w:rPr>
        <w:t xml:space="preserve">or/acier </w:t>
      </w:r>
      <w:r w:rsidR="002676D2" w:rsidRPr="00513105">
        <w:rPr>
          <w:rFonts w:ascii="Times" w:eastAsiaTheme="minorHAnsi" w:hAnsi="Times" w:cstheme="minorBidi"/>
          <w:color w:val="auto"/>
          <w:sz w:val="24"/>
          <w:szCs w:val="24"/>
          <w:lang w:val="fr-CH"/>
        </w:rPr>
        <w:t>et</w:t>
      </w:r>
      <w:r w:rsidRPr="00513105">
        <w:rPr>
          <w:rFonts w:ascii="Times" w:eastAsiaTheme="minorHAnsi" w:hAnsi="Times" w:cstheme="minorBidi"/>
          <w:color w:val="auto"/>
          <w:sz w:val="24"/>
          <w:szCs w:val="24"/>
          <w:lang w:val="fr-CH"/>
        </w:rPr>
        <w:t xml:space="preserve"> </w:t>
      </w:r>
      <w:r w:rsidR="002676D2" w:rsidRPr="00513105">
        <w:rPr>
          <w:rFonts w:ascii="Times" w:eastAsiaTheme="minorHAnsi" w:hAnsi="Times" w:cstheme="minorBidi"/>
          <w:color w:val="auto"/>
          <w:sz w:val="24"/>
          <w:szCs w:val="24"/>
          <w:lang w:val="fr-CH"/>
        </w:rPr>
        <w:t xml:space="preserve">en </w:t>
      </w:r>
      <w:r w:rsidRPr="00513105">
        <w:rPr>
          <w:rFonts w:ascii="Times" w:eastAsiaTheme="minorHAnsi" w:hAnsi="Times" w:cstheme="minorBidi"/>
          <w:color w:val="auto"/>
          <w:sz w:val="24"/>
          <w:szCs w:val="24"/>
          <w:lang w:val="fr-CH"/>
        </w:rPr>
        <w:t>or massif.</w:t>
      </w:r>
      <w:r w:rsidR="00495112" w:rsidRPr="00513105">
        <w:rPr>
          <w:rFonts w:ascii="Times" w:eastAsiaTheme="minorHAnsi" w:hAnsi="Times" w:cstheme="minorBidi"/>
          <w:color w:val="auto"/>
          <w:sz w:val="24"/>
          <w:szCs w:val="24"/>
          <w:lang w:val="fr-CH"/>
        </w:rPr>
        <w:t xml:space="preserve"> </w:t>
      </w:r>
    </w:p>
    <w:p w14:paraId="70F05075" w14:textId="7FB6B3CE" w:rsidR="003905EC" w:rsidRPr="00513105"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17689E00" w14:textId="3A60C9B5" w:rsidR="003B4661" w:rsidRDefault="00AC3054" w:rsidP="003B4661">
      <w:pPr>
        <w:pStyle w:val="Corps"/>
        <w:tabs>
          <w:tab w:val="left" w:pos="7087"/>
          <w:tab w:val="left" w:pos="7795"/>
        </w:tabs>
        <w:spacing w:line="240" w:lineRule="auto"/>
        <w:rPr>
          <w:rFonts w:ascii="Times" w:eastAsiaTheme="minorHAnsi" w:hAnsi="Times" w:cstheme="minorBidi"/>
          <w:color w:val="auto"/>
          <w:sz w:val="24"/>
          <w:szCs w:val="24"/>
          <w:lang w:val="fr-CH"/>
        </w:rPr>
      </w:pPr>
      <w:r w:rsidRPr="00513105">
        <w:rPr>
          <w:rFonts w:ascii="Times" w:eastAsiaTheme="minorHAnsi" w:hAnsi="Times" w:cstheme="minorBidi"/>
          <w:color w:val="auto"/>
          <w:sz w:val="24"/>
          <w:szCs w:val="24"/>
          <w:lang w:val="fr-CH"/>
        </w:rPr>
        <w:t xml:space="preserve">Dans les années 1980, </w:t>
      </w:r>
      <w:r w:rsidRPr="003B4661">
        <w:rPr>
          <w:rFonts w:ascii="Times" w:eastAsiaTheme="minorHAnsi" w:hAnsi="Times" w:cstheme="minorBidi"/>
          <w:b/>
          <w:bCs/>
          <w:color w:val="auto"/>
          <w:sz w:val="24"/>
          <w:szCs w:val="24"/>
          <w:lang w:val="fr-CH"/>
        </w:rPr>
        <w:t xml:space="preserve">une deuxième génération </w:t>
      </w:r>
      <w:r w:rsidR="00597D19" w:rsidRPr="003B4661">
        <w:rPr>
          <w:rFonts w:ascii="Times" w:eastAsiaTheme="minorHAnsi" w:hAnsi="Times" w:cstheme="minorBidi"/>
          <w:b/>
          <w:bCs/>
          <w:color w:val="auto"/>
          <w:sz w:val="24"/>
          <w:szCs w:val="24"/>
          <w:lang w:val="fr-CH"/>
        </w:rPr>
        <w:t xml:space="preserve">est </w:t>
      </w:r>
      <w:r w:rsidRPr="003B4661">
        <w:rPr>
          <w:rFonts w:ascii="Times" w:eastAsiaTheme="minorHAnsi" w:hAnsi="Times" w:cstheme="minorBidi"/>
          <w:b/>
          <w:bCs/>
          <w:color w:val="auto"/>
          <w:sz w:val="24"/>
          <w:szCs w:val="24"/>
          <w:lang w:val="fr-CH"/>
        </w:rPr>
        <w:t>dévoilée</w:t>
      </w:r>
      <w:r w:rsidRPr="00513105">
        <w:rPr>
          <w:rFonts w:ascii="Times" w:eastAsiaTheme="minorHAnsi" w:hAnsi="Times" w:cstheme="minorBidi"/>
          <w:color w:val="auto"/>
          <w:sz w:val="24"/>
          <w:szCs w:val="24"/>
          <w:lang w:val="fr-CH"/>
        </w:rPr>
        <w:t>.</w:t>
      </w:r>
      <w:r w:rsidR="000A2B9C" w:rsidRPr="00513105">
        <w:rPr>
          <w:rFonts w:ascii="Times" w:eastAsiaTheme="minorHAnsi" w:hAnsi="Times" w:cstheme="minorBidi"/>
          <w:color w:val="auto"/>
          <w:sz w:val="24"/>
          <w:szCs w:val="24"/>
          <w:lang w:val="fr-CH"/>
        </w:rPr>
        <w:t xml:space="preserve"> Devenue </w:t>
      </w:r>
      <w:r w:rsidRPr="00513105">
        <w:rPr>
          <w:rFonts w:ascii="Times" w:eastAsiaTheme="minorHAnsi" w:hAnsi="Times" w:cstheme="minorBidi"/>
          <w:color w:val="auto"/>
          <w:sz w:val="24"/>
          <w:szCs w:val="24"/>
          <w:lang w:val="fr-CH"/>
        </w:rPr>
        <w:t xml:space="preserve">bicolore, la </w:t>
      </w:r>
      <w:r w:rsidR="00597D19" w:rsidRPr="00513105">
        <w:rPr>
          <w:rFonts w:ascii="Times" w:eastAsiaTheme="minorHAnsi" w:hAnsi="Times" w:cstheme="minorBidi"/>
          <w:color w:val="auto"/>
          <w:sz w:val="24"/>
          <w:szCs w:val="24"/>
          <w:lang w:val="fr-CH"/>
        </w:rPr>
        <w:t>Riviera poursuit sa</w:t>
      </w:r>
      <w:r w:rsidR="002D4FBA" w:rsidRPr="00513105">
        <w:rPr>
          <w:rFonts w:ascii="Times" w:eastAsiaTheme="minorHAnsi" w:hAnsi="Times" w:cstheme="minorBidi"/>
          <w:color w:val="auto"/>
          <w:sz w:val="24"/>
          <w:szCs w:val="24"/>
          <w:lang w:val="fr-CH"/>
        </w:rPr>
        <w:t xml:space="preserve"> </w:t>
      </w:r>
      <w:r w:rsidR="00597D19" w:rsidRPr="00513105">
        <w:rPr>
          <w:rFonts w:ascii="Times" w:eastAsiaTheme="minorHAnsi" w:hAnsi="Times" w:cstheme="minorBidi"/>
          <w:color w:val="auto"/>
          <w:sz w:val="24"/>
          <w:szCs w:val="24"/>
          <w:lang w:val="fr-CH"/>
        </w:rPr>
        <w:t>maturité technique et esthétique</w:t>
      </w:r>
      <w:r w:rsidR="00BB4D43" w:rsidRPr="00513105">
        <w:rPr>
          <w:rFonts w:ascii="Times" w:eastAsiaTheme="minorHAnsi" w:hAnsi="Times" w:cstheme="minorBidi"/>
          <w:color w:val="auto"/>
          <w:sz w:val="24"/>
          <w:szCs w:val="24"/>
          <w:lang w:val="fr-CH"/>
        </w:rPr>
        <w:t> ;</w:t>
      </w:r>
      <w:r w:rsidR="00597D19" w:rsidRPr="00513105">
        <w:rPr>
          <w:rFonts w:ascii="Times" w:eastAsiaTheme="minorHAnsi" w:hAnsi="Times" w:cstheme="minorBidi"/>
          <w:color w:val="auto"/>
          <w:sz w:val="24"/>
          <w:szCs w:val="24"/>
          <w:lang w:val="fr-CH"/>
        </w:rPr>
        <w:t xml:space="preserve"> son </w:t>
      </w:r>
      <w:r w:rsidRPr="00513105">
        <w:rPr>
          <w:rFonts w:ascii="Times" w:eastAsiaTheme="minorHAnsi" w:hAnsi="Times" w:cstheme="minorBidi"/>
          <w:color w:val="auto"/>
          <w:sz w:val="24"/>
          <w:szCs w:val="24"/>
          <w:lang w:val="fr-CH"/>
        </w:rPr>
        <w:t xml:space="preserve">nom évocateur </w:t>
      </w:r>
      <w:r w:rsidR="00597D19" w:rsidRPr="00513105">
        <w:rPr>
          <w:rFonts w:ascii="Times" w:eastAsiaTheme="minorHAnsi" w:hAnsi="Times" w:cstheme="minorBidi"/>
          <w:color w:val="auto"/>
          <w:sz w:val="24"/>
          <w:szCs w:val="24"/>
          <w:lang w:val="fr-CH"/>
        </w:rPr>
        <w:t xml:space="preserve">s’affichant désormais </w:t>
      </w:r>
      <w:r w:rsidRPr="00513105">
        <w:rPr>
          <w:rFonts w:ascii="Times" w:eastAsiaTheme="minorHAnsi" w:hAnsi="Times" w:cstheme="minorBidi"/>
          <w:color w:val="auto"/>
          <w:sz w:val="24"/>
          <w:szCs w:val="24"/>
          <w:lang w:val="fr-CH"/>
        </w:rPr>
        <w:t>à 6 heures.</w:t>
      </w:r>
    </w:p>
    <w:p w14:paraId="1E6CCDE8" w14:textId="5F71C31B" w:rsidR="003B4661" w:rsidRDefault="003B4661" w:rsidP="003B4661">
      <w:pPr>
        <w:pStyle w:val="Corps"/>
        <w:tabs>
          <w:tab w:val="left" w:pos="7087"/>
          <w:tab w:val="left" w:pos="7795"/>
        </w:tabs>
        <w:spacing w:line="240" w:lineRule="auto"/>
        <w:rPr>
          <w:rFonts w:ascii="Times" w:eastAsiaTheme="minorHAnsi" w:hAnsi="Times" w:cstheme="minorBidi"/>
          <w:color w:val="auto"/>
          <w:sz w:val="24"/>
          <w:szCs w:val="24"/>
          <w:lang w:val="fr-CH"/>
        </w:rPr>
      </w:pPr>
    </w:p>
    <w:p w14:paraId="5528C02D" w14:textId="5ABD77B4" w:rsidR="003B4661" w:rsidRDefault="0021653B" w:rsidP="003B4661">
      <w:pPr>
        <w:pStyle w:val="Corps"/>
        <w:tabs>
          <w:tab w:val="left" w:pos="7087"/>
          <w:tab w:val="left" w:pos="7795"/>
        </w:tabs>
        <w:spacing w:line="240" w:lineRule="auto"/>
        <w:rPr>
          <w:rFonts w:ascii="Times" w:eastAsiaTheme="minorHAnsi" w:hAnsi="Times" w:cstheme="minorBidi"/>
          <w:color w:val="auto"/>
          <w:sz w:val="24"/>
          <w:szCs w:val="24"/>
          <w:lang w:val="fr-CH"/>
        </w:rPr>
      </w:pPr>
      <w:r w:rsidRPr="0021653B">
        <w:rPr>
          <w:rFonts w:ascii="Times" w:hAnsi="Times"/>
          <w:b/>
          <w:bCs/>
          <w:noProof/>
        </w:rPr>
        <mc:AlternateContent>
          <mc:Choice Requires="wps">
            <w:drawing>
              <wp:anchor distT="45720" distB="45720" distL="114300" distR="114300" simplePos="0" relativeHeight="251663360" behindDoc="0" locked="0" layoutInCell="1" allowOverlap="1" wp14:anchorId="42C966B0" wp14:editId="4C65691F">
                <wp:simplePos x="0" y="0"/>
                <wp:positionH relativeFrom="margin">
                  <wp:align>left</wp:align>
                </wp:positionH>
                <wp:positionV relativeFrom="paragraph">
                  <wp:posOffset>78740</wp:posOffset>
                </wp:positionV>
                <wp:extent cx="2360930" cy="1404620"/>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72CD8F3" w14:textId="28CE0332" w:rsidR="0021653B" w:rsidRPr="0021653B" w:rsidRDefault="0021653B" w:rsidP="0021653B">
                            <w:pPr>
                              <w:jc w:val="both"/>
                              <w:rPr>
                                <w:rFonts w:ascii="Sabon LT Std" w:hAnsi="Sabon LT Std"/>
                                <w:i/>
                                <w:iCs/>
                                <w:sz w:val="20"/>
                                <w:szCs w:val="20"/>
                                <w:lang w:val="en-US"/>
                              </w:rPr>
                            </w:pPr>
                            <w:r w:rsidRPr="0021653B">
                              <w:rPr>
                                <w:rFonts w:ascii="Sabon LT Std" w:hAnsi="Sabon LT Std"/>
                                <w:i/>
                                <w:iCs/>
                                <w:sz w:val="20"/>
                                <w:szCs w:val="20"/>
                              </w:rPr>
                              <w:t xml:space="preserve">Riviera – </w:t>
                            </w:r>
                            <w:r w:rsidR="00DC7DDB">
                              <w:rPr>
                                <w:rFonts w:ascii="Sabon LT Std" w:hAnsi="Sabon LT Std"/>
                                <w:i/>
                                <w:iCs/>
                                <w:sz w:val="20"/>
                                <w:szCs w:val="20"/>
                              </w:rPr>
                              <w:t>1</w:t>
                            </w:r>
                            <w:r w:rsidR="00795B2C">
                              <w:rPr>
                                <w:rFonts w:ascii="Sabon LT Std" w:hAnsi="Sabon LT Std"/>
                                <w:i/>
                                <w:iCs/>
                                <w:sz w:val="20"/>
                                <w:szCs w:val="20"/>
                              </w:rPr>
                              <w:t>ère</w:t>
                            </w:r>
                            <w:r w:rsidRPr="0021653B">
                              <w:rPr>
                                <w:rFonts w:ascii="Sabon LT Std" w:hAnsi="Sabon LT Std"/>
                                <w:i/>
                                <w:iCs/>
                                <w:sz w:val="20"/>
                                <w:szCs w:val="20"/>
                              </w:rPr>
                              <w:t xml:space="preserve"> G</w:t>
                            </w:r>
                            <w:r w:rsidR="00795B2C">
                              <w:rPr>
                                <w:rFonts w:ascii="Sabon LT Std" w:hAnsi="Sabon LT Std"/>
                                <w:i/>
                                <w:iCs/>
                                <w:sz w:val="20"/>
                                <w:szCs w:val="20"/>
                              </w:rPr>
                              <w:t>é</w:t>
                            </w:r>
                            <w:r w:rsidRPr="0021653B">
                              <w:rPr>
                                <w:rFonts w:ascii="Sabon LT Std" w:hAnsi="Sabon LT Std"/>
                                <w:i/>
                                <w:iCs/>
                                <w:sz w:val="20"/>
                                <w:szCs w:val="20"/>
                              </w:rPr>
                              <w:t>n</w:t>
                            </w:r>
                            <w:r w:rsidR="00795B2C">
                              <w:rPr>
                                <w:rFonts w:ascii="Sabon LT Std" w:hAnsi="Sabon LT Std"/>
                                <w:i/>
                                <w:iCs/>
                                <w:sz w:val="20"/>
                                <w:szCs w:val="20"/>
                              </w:rPr>
                              <w:t>é</w:t>
                            </w:r>
                            <w:r w:rsidRPr="0021653B">
                              <w:rPr>
                                <w:rFonts w:ascii="Sabon LT Std" w:hAnsi="Sabon LT Std"/>
                                <w:i/>
                                <w:iCs/>
                                <w:sz w:val="20"/>
                                <w:szCs w:val="20"/>
                              </w:rPr>
                              <w:t>ration - 1975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C966B0" id="_x0000_s1028" type="#_x0000_t202" style="position:absolute;left:0;text-align:left;margin-left:0;margin-top:6.2pt;width:185.9pt;height:110.6pt;z-index:25166336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" filled="f" stroked="f">
                <v:textbox style="mso-fit-shape-to-text:t">
                  <w:txbxContent>
                    <w:p w14:paraId="272CD8F3" w14:textId="28CE0332" w:rsidR="0021653B" w:rsidRPr="0021653B" w:rsidRDefault="0021653B" w:rsidP="0021653B">
                      <w:pPr>
                        <w:jc w:val="both"/>
                        <w:rPr>
                          <w:rFonts w:ascii="Sabon LT Std" w:hAnsi="Sabon LT Std"/>
                          <w:i/>
                          <w:iCs/>
                          <w:sz w:val="20"/>
                          <w:szCs w:val="20"/>
                          <w:lang w:val="en-US"/>
                        </w:rPr>
                      </w:pPr>
                      <w:r w:rsidRPr="0021653B">
                        <w:rPr>
                          <w:rFonts w:ascii="Sabon LT Std" w:hAnsi="Sabon LT Std"/>
                          <w:i/>
                          <w:iCs/>
                          <w:sz w:val="20"/>
                          <w:szCs w:val="20"/>
                        </w:rPr>
                        <w:t xml:space="preserve">Riviera – </w:t>
                      </w:r>
                      <w:r w:rsidR="00DC7DDB">
                        <w:rPr>
                          <w:rFonts w:ascii="Sabon LT Std" w:hAnsi="Sabon LT Std"/>
                          <w:i/>
                          <w:iCs/>
                          <w:sz w:val="20"/>
                          <w:szCs w:val="20"/>
                        </w:rPr>
                        <w:t>1</w:t>
                      </w:r>
                      <w:r w:rsidR="00795B2C">
                        <w:rPr>
                          <w:rFonts w:ascii="Sabon LT Std" w:hAnsi="Sabon LT Std"/>
                          <w:i/>
                          <w:iCs/>
                          <w:sz w:val="20"/>
                          <w:szCs w:val="20"/>
                        </w:rPr>
                        <w:t>ère</w:t>
                      </w:r>
                      <w:r w:rsidRPr="0021653B">
                        <w:rPr>
                          <w:rFonts w:ascii="Sabon LT Std" w:hAnsi="Sabon LT Std"/>
                          <w:i/>
                          <w:iCs/>
                          <w:sz w:val="20"/>
                          <w:szCs w:val="20"/>
                        </w:rPr>
                        <w:t xml:space="preserve"> G</w:t>
                      </w:r>
                      <w:r w:rsidR="00795B2C">
                        <w:rPr>
                          <w:rFonts w:ascii="Sabon LT Std" w:hAnsi="Sabon LT Std"/>
                          <w:i/>
                          <w:iCs/>
                          <w:sz w:val="20"/>
                          <w:szCs w:val="20"/>
                        </w:rPr>
                        <w:t>é</w:t>
                      </w:r>
                      <w:r w:rsidRPr="0021653B">
                        <w:rPr>
                          <w:rFonts w:ascii="Sabon LT Std" w:hAnsi="Sabon LT Std"/>
                          <w:i/>
                          <w:iCs/>
                          <w:sz w:val="20"/>
                          <w:szCs w:val="20"/>
                        </w:rPr>
                        <w:t>n</w:t>
                      </w:r>
                      <w:r w:rsidR="00795B2C">
                        <w:rPr>
                          <w:rFonts w:ascii="Sabon LT Std" w:hAnsi="Sabon LT Std"/>
                          <w:i/>
                          <w:iCs/>
                          <w:sz w:val="20"/>
                          <w:szCs w:val="20"/>
                        </w:rPr>
                        <w:t>é</w:t>
                      </w:r>
                      <w:r w:rsidRPr="0021653B">
                        <w:rPr>
                          <w:rFonts w:ascii="Sabon LT Std" w:hAnsi="Sabon LT Std"/>
                          <w:i/>
                          <w:iCs/>
                          <w:sz w:val="20"/>
                          <w:szCs w:val="20"/>
                        </w:rPr>
                        <w:t>ration - 1975</w:t>
                      </w:r>
                    </w:p>
                  </w:txbxContent>
                </v:textbox>
                <w10:wrap type="square" anchorx="margin"/>
              </v:shape>
            </w:pict>
          </mc:Fallback>
        </mc:AlternateContent>
      </w:r>
    </w:p>
    <w:p w14:paraId="785245DD" w14:textId="20D0C173" w:rsidR="003B4661" w:rsidRDefault="00AC3054" w:rsidP="003B4661">
      <w:pPr>
        <w:pStyle w:val="Corps"/>
        <w:tabs>
          <w:tab w:val="left" w:pos="7087"/>
          <w:tab w:val="left" w:pos="7795"/>
        </w:tabs>
        <w:spacing w:line="240" w:lineRule="auto"/>
        <w:rPr>
          <w:rFonts w:ascii="Times" w:eastAsiaTheme="minorHAnsi" w:hAnsi="Times" w:cstheme="minorBidi"/>
          <w:color w:val="auto"/>
          <w:sz w:val="24"/>
          <w:szCs w:val="24"/>
          <w:lang w:val="fr-CH"/>
        </w:rPr>
      </w:pPr>
      <w:r w:rsidRPr="00513105">
        <w:rPr>
          <w:rFonts w:ascii="Times" w:eastAsiaTheme="minorHAnsi" w:hAnsi="Times" w:cstheme="minorBidi"/>
          <w:color w:val="auto"/>
          <w:sz w:val="24"/>
          <w:szCs w:val="24"/>
          <w:lang w:val="fr-CH"/>
        </w:rPr>
        <w:t xml:space="preserve"> </w:t>
      </w:r>
    </w:p>
    <w:p w14:paraId="034826E3" w14:textId="324BB63A" w:rsidR="003B4661" w:rsidRDefault="003B4661" w:rsidP="003B4661">
      <w:pPr>
        <w:pStyle w:val="Corps"/>
        <w:tabs>
          <w:tab w:val="left" w:pos="7087"/>
          <w:tab w:val="left" w:pos="7795"/>
        </w:tabs>
        <w:spacing w:line="240" w:lineRule="auto"/>
        <w:rPr>
          <w:rFonts w:ascii="Times" w:eastAsiaTheme="minorHAnsi" w:hAnsi="Times" w:cstheme="minorBidi"/>
          <w:color w:val="auto"/>
          <w:sz w:val="24"/>
          <w:szCs w:val="24"/>
          <w:lang w:val="fr-CH"/>
        </w:rPr>
      </w:pPr>
    </w:p>
    <w:p w14:paraId="72F6B6E1" w14:textId="1D9A8C84" w:rsidR="006058CA" w:rsidRDefault="006058CA" w:rsidP="003B4661">
      <w:pPr>
        <w:pStyle w:val="Corps"/>
        <w:tabs>
          <w:tab w:val="left" w:pos="7087"/>
          <w:tab w:val="left" w:pos="7795"/>
        </w:tabs>
        <w:spacing w:line="240" w:lineRule="auto"/>
        <w:rPr>
          <w:rFonts w:ascii="Times" w:eastAsiaTheme="minorHAnsi" w:hAnsi="Times" w:cstheme="minorBidi"/>
          <w:color w:val="auto"/>
          <w:sz w:val="24"/>
          <w:szCs w:val="24"/>
          <w:lang w:val="fr-CH"/>
        </w:rPr>
      </w:pPr>
      <w:r>
        <w:rPr>
          <w:rFonts w:ascii="Times" w:eastAsiaTheme="minorHAnsi" w:hAnsi="Times" w:cstheme="minorBidi"/>
          <w:noProof/>
          <w:color w:val="auto"/>
          <w:sz w:val="24"/>
          <w:szCs w:val="24"/>
          <w:lang w:val="fr-CH"/>
        </w:rPr>
        <w:drawing>
          <wp:anchor distT="0" distB="0" distL="114300" distR="114300" simplePos="0" relativeHeight="251658240" behindDoc="0" locked="0" layoutInCell="1" allowOverlap="1" wp14:anchorId="000898BA" wp14:editId="32CA5306">
            <wp:simplePos x="0" y="0"/>
            <wp:positionH relativeFrom="margin">
              <wp:posOffset>3634105</wp:posOffset>
            </wp:positionH>
            <wp:positionV relativeFrom="paragraph">
              <wp:posOffset>155757</wp:posOffset>
            </wp:positionV>
            <wp:extent cx="2190750" cy="30149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4270C90E" w14:textId="086DAF9C" w:rsidR="003905EC" w:rsidRPr="00513105" w:rsidRDefault="00597D19" w:rsidP="003B4661">
      <w:pPr>
        <w:pStyle w:val="Corps"/>
        <w:tabs>
          <w:tab w:val="left" w:pos="7087"/>
          <w:tab w:val="left" w:pos="7795"/>
        </w:tabs>
        <w:spacing w:line="240" w:lineRule="auto"/>
        <w:rPr>
          <w:rFonts w:ascii="Times" w:eastAsiaTheme="minorHAnsi" w:hAnsi="Times" w:cstheme="minorBidi"/>
          <w:color w:val="auto"/>
          <w:sz w:val="24"/>
          <w:szCs w:val="24"/>
          <w:lang w:val="fr-CH"/>
        </w:rPr>
      </w:pPr>
      <w:r w:rsidRPr="00513105">
        <w:rPr>
          <w:rFonts w:ascii="Times" w:eastAsiaTheme="minorHAnsi" w:hAnsi="Times" w:cstheme="minorBidi"/>
          <w:color w:val="auto"/>
          <w:sz w:val="24"/>
          <w:szCs w:val="24"/>
          <w:lang w:val="fr-CH"/>
        </w:rPr>
        <w:t xml:space="preserve">En 1981, pour la première fois, elle enfile </w:t>
      </w:r>
      <w:r w:rsidR="00AC3054" w:rsidRPr="00513105">
        <w:rPr>
          <w:rFonts w:ascii="Times" w:eastAsiaTheme="minorHAnsi" w:hAnsi="Times" w:cstheme="minorBidi"/>
          <w:color w:val="auto"/>
          <w:sz w:val="24"/>
          <w:szCs w:val="24"/>
          <w:lang w:val="fr-CH"/>
        </w:rPr>
        <w:t>un costume de montre de plongée</w:t>
      </w:r>
      <w:r w:rsidR="00055799" w:rsidRPr="00513105">
        <w:rPr>
          <w:rFonts w:ascii="Times" w:eastAsiaTheme="minorHAnsi" w:hAnsi="Times" w:cstheme="minorBidi"/>
          <w:color w:val="auto"/>
          <w:sz w:val="24"/>
          <w:szCs w:val="24"/>
          <w:lang w:val="fr-CH"/>
        </w:rPr>
        <w:t xml:space="preserve"> dans un esprit sport-chic de pionnière du style</w:t>
      </w:r>
      <w:r w:rsidR="00AC3054" w:rsidRPr="00513105">
        <w:rPr>
          <w:rFonts w:ascii="Times" w:eastAsiaTheme="minorHAnsi" w:hAnsi="Times" w:cstheme="minorBidi"/>
          <w:color w:val="auto"/>
          <w:sz w:val="24"/>
          <w:szCs w:val="24"/>
          <w:lang w:val="fr-CH"/>
        </w:rPr>
        <w:t>.</w:t>
      </w:r>
      <w:r w:rsidRPr="00513105">
        <w:rPr>
          <w:rFonts w:ascii="Times" w:eastAsiaTheme="minorHAnsi" w:hAnsi="Times" w:cstheme="minorBidi"/>
          <w:color w:val="auto"/>
          <w:sz w:val="24"/>
          <w:szCs w:val="24"/>
          <w:lang w:val="fr-CH"/>
        </w:rPr>
        <w:t xml:space="preserve"> Le succès est </w:t>
      </w:r>
      <w:r w:rsidR="00FD731E" w:rsidRPr="00513105">
        <w:rPr>
          <w:rFonts w:ascii="Times" w:eastAsiaTheme="minorHAnsi" w:hAnsi="Times" w:cstheme="minorBidi"/>
          <w:color w:val="auto"/>
          <w:sz w:val="24"/>
          <w:szCs w:val="24"/>
          <w:lang w:val="fr-CH"/>
        </w:rPr>
        <w:t>fulgurant</w:t>
      </w:r>
      <w:r w:rsidRPr="00513105">
        <w:rPr>
          <w:rFonts w:ascii="Times" w:eastAsiaTheme="minorHAnsi" w:hAnsi="Times" w:cstheme="minorBidi"/>
          <w:color w:val="auto"/>
          <w:sz w:val="24"/>
          <w:szCs w:val="24"/>
          <w:lang w:val="fr-CH"/>
        </w:rPr>
        <w:t xml:space="preserve">. </w:t>
      </w:r>
    </w:p>
    <w:p w14:paraId="0FAD978E" w14:textId="7782E61B" w:rsidR="003905EC" w:rsidRPr="00513105"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2CEE2EAA" w14:textId="759DA786" w:rsidR="003B4661" w:rsidRDefault="00597D19" w:rsidP="003B4661">
      <w:pPr>
        <w:pStyle w:val="Corps"/>
        <w:tabs>
          <w:tab w:val="left" w:pos="7087"/>
          <w:tab w:val="left" w:pos="7795"/>
        </w:tabs>
        <w:spacing w:line="240" w:lineRule="auto"/>
        <w:rPr>
          <w:rFonts w:ascii="Times" w:eastAsiaTheme="minorHAnsi" w:hAnsi="Times" w:cstheme="minorBidi"/>
          <w:color w:val="auto"/>
          <w:sz w:val="24"/>
          <w:szCs w:val="24"/>
          <w:lang w:val="fr-CH"/>
        </w:rPr>
      </w:pPr>
      <w:r w:rsidRPr="00513105">
        <w:rPr>
          <w:rFonts w:ascii="Times" w:eastAsiaTheme="minorHAnsi" w:hAnsi="Times" w:cstheme="minorBidi"/>
          <w:color w:val="auto"/>
          <w:sz w:val="24"/>
          <w:szCs w:val="24"/>
          <w:lang w:val="fr-CH"/>
        </w:rPr>
        <w:t>Quatre ans plus tard, en 1</w:t>
      </w:r>
      <w:r w:rsidR="00AC3054" w:rsidRPr="00513105">
        <w:rPr>
          <w:rFonts w:ascii="Times" w:eastAsiaTheme="minorHAnsi" w:hAnsi="Times" w:cstheme="minorBidi"/>
          <w:color w:val="auto"/>
          <w:sz w:val="24"/>
          <w:szCs w:val="24"/>
          <w:lang w:val="fr-CH"/>
        </w:rPr>
        <w:t>985</w:t>
      </w:r>
      <w:r w:rsidRPr="00513105">
        <w:rPr>
          <w:rFonts w:ascii="Times" w:eastAsiaTheme="minorHAnsi" w:hAnsi="Times" w:cstheme="minorBidi"/>
          <w:color w:val="auto"/>
          <w:sz w:val="24"/>
          <w:szCs w:val="24"/>
          <w:lang w:val="fr-CH"/>
        </w:rPr>
        <w:t>,</w:t>
      </w:r>
      <w:r w:rsidR="00AC3054" w:rsidRPr="00513105">
        <w:rPr>
          <w:rFonts w:ascii="Times" w:eastAsiaTheme="minorHAnsi" w:hAnsi="Times" w:cstheme="minorBidi"/>
          <w:color w:val="auto"/>
          <w:sz w:val="24"/>
          <w:szCs w:val="24"/>
          <w:lang w:val="fr-CH"/>
        </w:rPr>
        <w:t xml:space="preserve"> </w:t>
      </w:r>
      <w:r w:rsidRPr="00513105">
        <w:rPr>
          <w:rFonts w:ascii="Times" w:eastAsiaTheme="minorHAnsi" w:hAnsi="Times" w:cstheme="minorBidi"/>
          <w:color w:val="auto"/>
          <w:sz w:val="24"/>
          <w:szCs w:val="24"/>
          <w:lang w:val="fr-CH"/>
        </w:rPr>
        <w:t xml:space="preserve">est présentée </w:t>
      </w:r>
      <w:r w:rsidR="00AC3054" w:rsidRPr="003B4661">
        <w:rPr>
          <w:rFonts w:ascii="Times" w:eastAsiaTheme="minorHAnsi" w:hAnsi="Times" w:cstheme="minorBidi"/>
          <w:b/>
          <w:bCs/>
          <w:color w:val="auto"/>
          <w:sz w:val="24"/>
          <w:szCs w:val="24"/>
          <w:lang w:val="fr-CH"/>
        </w:rPr>
        <w:t xml:space="preserve">la </w:t>
      </w:r>
      <w:r w:rsidRPr="003B4661">
        <w:rPr>
          <w:rFonts w:ascii="Times" w:eastAsiaTheme="minorHAnsi" w:hAnsi="Times" w:cstheme="minorBidi"/>
          <w:b/>
          <w:bCs/>
          <w:color w:val="auto"/>
          <w:sz w:val="24"/>
          <w:szCs w:val="24"/>
          <w:lang w:val="fr-CH"/>
        </w:rPr>
        <w:t xml:space="preserve">troisième </w:t>
      </w:r>
      <w:r w:rsidR="00AC3054" w:rsidRPr="003B4661">
        <w:rPr>
          <w:rFonts w:ascii="Times" w:eastAsiaTheme="minorHAnsi" w:hAnsi="Times" w:cstheme="minorBidi"/>
          <w:b/>
          <w:bCs/>
          <w:color w:val="auto"/>
          <w:sz w:val="24"/>
          <w:szCs w:val="24"/>
          <w:lang w:val="fr-CH"/>
        </w:rPr>
        <w:t>génération de la collection</w:t>
      </w:r>
      <w:r w:rsidR="00AC3054" w:rsidRPr="00513105">
        <w:rPr>
          <w:rFonts w:ascii="Times" w:eastAsiaTheme="minorHAnsi" w:hAnsi="Times" w:cstheme="minorBidi"/>
          <w:color w:val="auto"/>
          <w:sz w:val="24"/>
          <w:szCs w:val="24"/>
          <w:lang w:val="fr-CH"/>
        </w:rPr>
        <w:t xml:space="preserve">. La lunette est retravaillée pour une approche plus douce et moins anguleuse. Le boîtier et le bracelet sont également </w:t>
      </w:r>
      <w:r w:rsidR="00CF67F0" w:rsidRPr="00513105">
        <w:rPr>
          <w:rFonts w:ascii="Times" w:eastAsiaTheme="minorHAnsi" w:hAnsi="Times" w:cstheme="minorBidi"/>
          <w:color w:val="auto"/>
          <w:sz w:val="24"/>
          <w:szCs w:val="24"/>
          <w:lang w:val="fr-CH"/>
        </w:rPr>
        <w:t xml:space="preserve">revus et deviennent </w:t>
      </w:r>
      <w:r w:rsidR="00AC3054" w:rsidRPr="00513105">
        <w:rPr>
          <w:rFonts w:ascii="Times" w:eastAsiaTheme="minorHAnsi" w:hAnsi="Times" w:cstheme="minorBidi"/>
          <w:color w:val="auto"/>
          <w:sz w:val="24"/>
          <w:szCs w:val="24"/>
          <w:lang w:val="fr-CH"/>
        </w:rPr>
        <w:t>plus arrondis grâce à l</w:t>
      </w:r>
      <w:r w:rsidRPr="00513105">
        <w:rPr>
          <w:rFonts w:ascii="Times" w:eastAsiaTheme="minorHAnsi" w:hAnsi="Times" w:cstheme="minorBidi"/>
          <w:color w:val="auto"/>
          <w:sz w:val="24"/>
          <w:szCs w:val="24"/>
          <w:lang w:val="fr-CH"/>
        </w:rPr>
        <w:t>eurs</w:t>
      </w:r>
      <w:r w:rsidR="00AC3054" w:rsidRPr="00513105">
        <w:rPr>
          <w:rFonts w:ascii="Times" w:eastAsiaTheme="minorHAnsi" w:hAnsi="Times" w:cstheme="minorBidi"/>
          <w:color w:val="auto"/>
          <w:sz w:val="24"/>
          <w:szCs w:val="24"/>
          <w:lang w:val="fr-CH"/>
        </w:rPr>
        <w:t xml:space="preserve"> surface</w:t>
      </w:r>
      <w:r w:rsidRPr="00513105">
        <w:rPr>
          <w:rFonts w:ascii="Times" w:eastAsiaTheme="minorHAnsi" w:hAnsi="Times" w:cstheme="minorBidi"/>
          <w:color w:val="auto"/>
          <w:sz w:val="24"/>
          <w:szCs w:val="24"/>
          <w:lang w:val="fr-CH"/>
        </w:rPr>
        <w:t>s</w:t>
      </w:r>
      <w:r w:rsidR="00AC3054" w:rsidRPr="00513105">
        <w:rPr>
          <w:rFonts w:ascii="Times" w:eastAsiaTheme="minorHAnsi" w:hAnsi="Times" w:cstheme="minorBidi"/>
          <w:color w:val="auto"/>
          <w:sz w:val="24"/>
          <w:szCs w:val="24"/>
          <w:lang w:val="fr-CH"/>
        </w:rPr>
        <w:t xml:space="preserve"> polie</w:t>
      </w:r>
      <w:r w:rsidRPr="00513105">
        <w:rPr>
          <w:rFonts w:ascii="Times" w:eastAsiaTheme="minorHAnsi" w:hAnsi="Times" w:cstheme="minorBidi"/>
          <w:color w:val="auto"/>
          <w:sz w:val="24"/>
          <w:szCs w:val="24"/>
          <w:lang w:val="fr-CH"/>
        </w:rPr>
        <w:t>s</w:t>
      </w:r>
      <w:r w:rsidR="00AC3054" w:rsidRPr="00513105">
        <w:rPr>
          <w:rFonts w:ascii="Times" w:eastAsiaTheme="minorHAnsi" w:hAnsi="Times" w:cstheme="minorBidi"/>
          <w:color w:val="auto"/>
          <w:sz w:val="24"/>
          <w:szCs w:val="24"/>
          <w:lang w:val="fr-CH"/>
        </w:rPr>
        <w:t xml:space="preserve"> et brossée</w:t>
      </w:r>
      <w:r w:rsidRPr="00513105">
        <w:rPr>
          <w:rFonts w:ascii="Times" w:eastAsiaTheme="minorHAnsi" w:hAnsi="Times" w:cstheme="minorBidi"/>
          <w:color w:val="auto"/>
          <w:sz w:val="24"/>
          <w:szCs w:val="24"/>
          <w:lang w:val="fr-CH"/>
        </w:rPr>
        <w:t>s</w:t>
      </w:r>
      <w:r w:rsidR="00AC3054" w:rsidRPr="00513105">
        <w:rPr>
          <w:rFonts w:ascii="Times" w:eastAsiaTheme="minorHAnsi" w:hAnsi="Times" w:cstheme="minorBidi"/>
          <w:color w:val="auto"/>
          <w:sz w:val="24"/>
          <w:szCs w:val="24"/>
          <w:lang w:val="fr-CH"/>
        </w:rPr>
        <w:t xml:space="preserve">. </w:t>
      </w:r>
      <w:r w:rsidRPr="00513105">
        <w:rPr>
          <w:rFonts w:ascii="Times" w:eastAsiaTheme="minorHAnsi" w:hAnsi="Times" w:cstheme="minorBidi"/>
          <w:color w:val="auto"/>
          <w:sz w:val="24"/>
          <w:szCs w:val="24"/>
          <w:lang w:val="fr-CH"/>
        </w:rPr>
        <w:t xml:space="preserve">La </w:t>
      </w:r>
      <w:r w:rsidR="00AC3054" w:rsidRPr="00513105">
        <w:rPr>
          <w:rFonts w:ascii="Times" w:eastAsiaTheme="minorHAnsi" w:hAnsi="Times" w:cstheme="minorBidi"/>
          <w:color w:val="auto"/>
          <w:sz w:val="24"/>
          <w:szCs w:val="24"/>
          <w:lang w:val="fr-CH"/>
        </w:rPr>
        <w:t xml:space="preserve">Riviera passe </w:t>
      </w:r>
      <w:r w:rsidRPr="00513105">
        <w:rPr>
          <w:rFonts w:ascii="Times" w:eastAsiaTheme="minorHAnsi" w:hAnsi="Times" w:cstheme="minorBidi"/>
          <w:color w:val="auto"/>
          <w:sz w:val="24"/>
          <w:szCs w:val="24"/>
          <w:lang w:val="fr-CH"/>
        </w:rPr>
        <w:t xml:space="preserve">ainsi un nouveau cap en termes de </w:t>
      </w:r>
      <w:r w:rsidR="00AC3054" w:rsidRPr="00513105">
        <w:rPr>
          <w:rFonts w:ascii="Times" w:eastAsiaTheme="minorHAnsi" w:hAnsi="Times" w:cstheme="minorBidi"/>
          <w:color w:val="auto"/>
          <w:sz w:val="24"/>
          <w:szCs w:val="24"/>
          <w:lang w:val="fr-CH"/>
        </w:rPr>
        <w:t>sophistication et de fiabilité ave</w:t>
      </w:r>
      <w:r w:rsidR="00FD731E" w:rsidRPr="00513105">
        <w:rPr>
          <w:rFonts w:ascii="Times" w:eastAsiaTheme="minorHAnsi" w:hAnsi="Times" w:cstheme="minorBidi"/>
          <w:color w:val="auto"/>
          <w:sz w:val="24"/>
          <w:szCs w:val="24"/>
          <w:lang w:val="fr-CH"/>
        </w:rPr>
        <w:t>c, entre autres,</w:t>
      </w:r>
      <w:r w:rsidR="00AC3054" w:rsidRPr="00513105">
        <w:rPr>
          <w:rFonts w:ascii="Times" w:eastAsiaTheme="minorHAnsi" w:hAnsi="Times" w:cstheme="minorBidi"/>
          <w:color w:val="auto"/>
          <w:sz w:val="24"/>
          <w:szCs w:val="24"/>
          <w:lang w:val="fr-CH"/>
        </w:rPr>
        <w:t xml:space="preserve"> une couronne vissée miniaturisée améliorant l'étanchéité. </w:t>
      </w:r>
    </w:p>
    <w:p w14:paraId="151E5503" w14:textId="0670C75E" w:rsidR="003B4661" w:rsidRDefault="003B4661" w:rsidP="003B4661">
      <w:pPr>
        <w:pStyle w:val="Corps"/>
        <w:tabs>
          <w:tab w:val="left" w:pos="7087"/>
          <w:tab w:val="left" w:pos="7795"/>
        </w:tabs>
        <w:spacing w:line="240" w:lineRule="auto"/>
        <w:rPr>
          <w:rFonts w:ascii="Times" w:eastAsiaTheme="minorHAnsi" w:hAnsi="Times" w:cstheme="minorBidi"/>
          <w:color w:val="auto"/>
          <w:sz w:val="24"/>
          <w:szCs w:val="24"/>
          <w:lang w:val="fr-CH"/>
        </w:rPr>
      </w:pPr>
    </w:p>
    <w:p w14:paraId="0A520197" w14:textId="2BAB027F" w:rsidR="003B4661" w:rsidRDefault="003B4661" w:rsidP="003B4661">
      <w:pPr>
        <w:pStyle w:val="Corps"/>
        <w:tabs>
          <w:tab w:val="left" w:pos="7087"/>
          <w:tab w:val="left" w:pos="7795"/>
        </w:tabs>
        <w:spacing w:line="240" w:lineRule="auto"/>
        <w:rPr>
          <w:rFonts w:ascii="Times" w:eastAsiaTheme="minorHAnsi" w:hAnsi="Times" w:cstheme="minorBidi"/>
          <w:color w:val="auto"/>
          <w:sz w:val="24"/>
          <w:szCs w:val="24"/>
          <w:lang w:val="fr-CH"/>
        </w:rPr>
      </w:pPr>
    </w:p>
    <w:p w14:paraId="22AF32A4" w14:textId="5A8B9588" w:rsidR="003905EC" w:rsidRPr="00513105" w:rsidRDefault="006058CA" w:rsidP="003B4661">
      <w:pPr>
        <w:pStyle w:val="Corps"/>
        <w:tabs>
          <w:tab w:val="left" w:pos="7087"/>
          <w:tab w:val="left" w:pos="7795"/>
        </w:tabs>
        <w:spacing w:line="240" w:lineRule="auto"/>
        <w:rPr>
          <w:rFonts w:ascii="Times" w:eastAsiaTheme="minorHAnsi" w:hAnsi="Times" w:cstheme="minorBidi"/>
          <w:color w:val="auto"/>
          <w:sz w:val="24"/>
          <w:szCs w:val="24"/>
          <w:lang w:val="fr-CH"/>
        </w:rPr>
      </w:pPr>
      <w:r w:rsidRPr="0021653B">
        <w:rPr>
          <w:rFonts w:ascii="Times" w:hAnsi="Times"/>
          <w:b/>
          <w:bCs/>
          <w:noProof/>
        </w:rPr>
        <mc:AlternateContent>
          <mc:Choice Requires="wps">
            <w:drawing>
              <wp:anchor distT="45720" distB="45720" distL="114300" distR="114300" simplePos="0" relativeHeight="251665408" behindDoc="0" locked="0" layoutInCell="1" allowOverlap="1" wp14:anchorId="0788C02A" wp14:editId="2119F00F">
                <wp:simplePos x="0" y="0"/>
                <wp:positionH relativeFrom="margin">
                  <wp:posOffset>3689985</wp:posOffset>
                </wp:positionH>
                <wp:positionV relativeFrom="paragraph">
                  <wp:posOffset>202565</wp:posOffset>
                </wp:positionV>
                <wp:extent cx="2032635" cy="27114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71145"/>
                        </a:xfrm>
                        <a:prstGeom prst="rect">
                          <a:avLst/>
                        </a:prstGeom>
                        <a:noFill/>
                        <a:ln w="9525">
                          <a:noFill/>
                          <a:miter lim="800000"/>
                          <a:headEnd/>
                          <a:tailEnd/>
                        </a:ln>
                      </wps:spPr>
                      <wps:txbx>
                        <w:txbxContent>
                          <w:p w14:paraId="09EF0874" w14:textId="3D38A177" w:rsidR="0021653B" w:rsidRPr="0021653B" w:rsidRDefault="0021653B" w:rsidP="0021653B">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795B2C">
                              <w:rPr>
                                <w:rFonts w:ascii="Sabon LT Std" w:hAnsi="Sabon LT Std"/>
                                <w:i/>
                                <w:iCs/>
                                <w:sz w:val="20"/>
                                <w:szCs w:val="20"/>
                              </w:rPr>
                              <w:t xml:space="preserve">– </w:t>
                            </w:r>
                            <w:r w:rsidR="00AA5640">
                              <w:rPr>
                                <w:rFonts w:ascii="Sabon LT Std" w:hAnsi="Sabon LT Std"/>
                                <w:i/>
                                <w:iCs/>
                                <w:sz w:val="20"/>
                                <w:szCs w:val="20"/>
                              </w:rPr>
                              <w:t>2</w:t>
                            </w:r>
                            <w:r w:rsidR="00795B2C">
                              <w:rPr>
                                <w:rFonts w:ascii="Sabon LT Std" w:hAnsi="Sabon LT Std"/>
                                <w:i/>
                                <w:iCs/>
                                <w:sz w:val="20"/>
                                <w:szCs w:val="20"/>
                              </w:rPr>
                              <w:t>e</w:t>
                            </w:r>
                            <w:r>
                              <w:rPr>
                                <w:rFonts w:ascii="Sabon LT Std" w:hAnsi="Sabon LT Std"/>
                                <w:i/>
                                <w:iCs/>
                                <w:sz w:val="20"/>
                                <w:szCs w:val="20"/>
                              </w:rPr>
                              <w:t xml:space="preserve"> </w:t>
                            </w:r>
                            <w:r w:rsidRPr="0021653B">
                              <w:rPr>
                                <w:rFonts w:ascii="Sabon LT Std" w:hAnsi="Sabon LT Std"/>
                                <w:i/>
                                <w:iCs/>
                                <w:sz w:val="20"/>
                                <w:szCs w:val="20"/>
                              </w:rPr>
                              <w:t>G</w:t>
                            </w:r>
                            <w:r w:rsidR="00795B2C">
                              <w:rPr>
                                <w:rFonts w:ascii="Sabon LT Std" w:hAnsi="Sabon LT Std"/>
                                <w:i/>
                                <w:iCs/>
                                <w:sz w:val="20"/>
                                <w:szCs w:val="20"/>
                              </w:rPr>
                              <w:t>é</w:t>
                            </w:r>
                            <w:r w:rsidRPr="0021653B">
                              <w:rPr>
                                <w:rFonts w:ascii="Sabon LT Std" w:hAnsi="Sabon LT Std"/>
                                <w:i/>
                                <w:iCs/>
                                <w:sz w:val="20"/>
                                <w:szCs w:val="20"/>
                              </w:rPr>
                              <w:t>n</w:t>
                            </w:r>
                            <w:r w:rsidR="00795B2C">
                              <w:rPr>
                                <w:rFonts w:ascii="Sabon LT Std" w:hAnsi="Sabon LT Std"/>
                                <w:i/>
                                <w:iCs/>
                                <w:sz w:val="20"/>
                                <w:szCs w:val="20"/>
                              </w:rPr>
                              <w:t>é</w:t>
                            </w:r>
                            <w:r w:rsidRPr="0021653B">
                              <w:rPr>
                                <w:rFonts w:ascii="Sabon LT Std" w:hAnsi="Sabon LT Std"/>
                                <w:i/>
                                <w:iCs/>
                                <w:sz w:val="20"/>
                                <w:szCs w:val="20"/>
                              </w:rPr>
                              <w:t>ration - 19</w:t>
                            </w:r>
                            <w:r>
                              <w:rPr>
                                <w:rFonts w:ascii="Sabon LT Std" w:hAnsi="Sabon LT Std"/>
                                <w:i/>
                                <w:iCs/>
                                <w:sz w:val="20"/>
                                <w:szCs w:val="20"/>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8C02A" id="_x0000_s1029" type="#_x0000_t202" style="position:absolute;left:0;text-align:left;margin-left:290.55pt;margin-top:15.95pt;width:160.05pt;height:21.3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" filled="f" stroked="f">
                <v:textbox>
                  <w:txbxContent>
                    <w:p w14:paraId="09EF0874" w14:textId="3D38A177" w:rsidR="0021653B" w:rsidRPr="0021653B" w:rsidRDefault="0021653B" w:rsidP="0021653B">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795B2C">
                        <w:rPr>
                          <w:rFonts w:ascii="Sabon LT Std" w:hAnsi="Sabon LT Std"/>
                          <w:i/>
                          <w:iCs/>
                          <w:sz w:val="20"/>
                          <w:szCs w:val="20"/>
                        </w:rPr>
                        <w:t xml:space="preserve">– </w:t>
                      </w:r>
                      <w:r w:rsidR="00AA5640">
                        <w:rPr>
                          <w:rFonts w:ascii="Sabon LT Std" w:hAnsi="Sabon LT Std"/>
                          <w:i/>
                          <w:iCs/>
                          <w:sz w:val="20"/>
                          <w:szCs w:val="20"/>
                        </w:rPr>
                        <w:t>2</w:t>
                      </w:r>
                      <w:r w:rsidR="00795B2C">
                        <w:rPr>
                          <w:rFonts w:ascii="Sabon LT Std" w:hAnsi="Sabon LT Std"/>
                          <w:i/>
                          <w:iCs/>
                          <w:sz w:val="20"/>
                          <w:szCs w:val="20"/>
                        </w:rPr>
                        <w:t>e</w:t>
                      </w:r>
                      <w:r>
                        <w:rPr>
                          <w:rFonts w:ascii="Sabon LT Std" w:hAnsi="Sabon LT Std"/>
                          <w:i/>
                          <w:iCs/>
                          <w:sz w:val="20"/>
                          <w:szCs w:val="20"/>
                        </w:rPr>
                        <w:t xml:space="preserve"> </w:t>
                      </w:r>
                      <w:r w:rsidRPr="0021653B">
                        <w:rPr>
                          <w:rFonts w:ascii="Sabon LT Std" w:hAnsi="Sabon LT Std"/>
                          <w:i/>
                          <w:iCs/>
                          <w:sz w:val="20"/>
                          <w:szCs w:val="20"/>
                        </w:rPr>
                        <w:t>G</w:t>
                      </w:r>
                      <w:r w:rsidR="00795B2C">
                        <w:rPr>
                          <w:rFonts w:ascii="Sabon LT Std" w:hAnsi="Sabon LT Std"/>
                          <w:i/>
                          <w:iCs/>
                          <w:sz w:val="20"/>
                          <w:szCs w:val="20"/>
                        </w:rPr>
                        <w:t>é</w:t>
                      </w:r>
                      <w:r w:rsidRPr="0021653B">
                        <w:rPr>
                          <w:rFonts w:ascii="Sabon LT Std" w:hAnsi="Sabon LT Std"/>
                          <w:i/>
                          <w:iCs/>
                          <w:sz w:val="20"/>
                          <w:szCs w:val="20"/>
                        </w:rPr>
                        <w:t>n</w:t>
                      </w:r>
                      <w:r w:rsidR="00795B2C">
                        <w:rPr>
                          <w:rFonts w:ascii="Sabon LT Std" w:hAnsi="Sabon LT Std"/>
                          <w:i/>
                          <w:iCs/>
                          <w:sz w:val="20"/>
                          <w:szCs w:val="20"/>
                        </w:rPr>
                        <w:t>é</w:t>
                      </w:r>
                      <w:r w:rsidRPr="0021653B">
                        <w:rPr>
                          <w:rFonts w:ascii="Sabon LT Std" w:hAnsi="Sabon LT Std"/>
                          <w:i/>
                          <w:iCs/>
                          <w:sz w:val="20"/>
                          <w:szCs w:val="20"/>
                        </w:rPr>
                        <w:t>ration - 19</w:t>
                      </w:r>
                      <w:r>
                        <w:rPr>
                          <w:rFonts w:ascii="Sabon LT Std" w:hAnsi="Sabon LT Std"/>
                          <w:i/>
                          <w:iCs/>
                          <w:sz w:val="20"/>
                          <w:szCs w:val="20"/>
                        </w:rPr>
                        <w:t>81</w:t>
                      </w:r>
                    </w:p>
                  </w:txbxContent>
                </v:textbox>
                <w10:wrap type="square" anchorx="margin"/>
              </v:shape>
            </w:pict>
          </mc:Fallback>
        </mc:AlternateContent>
      </w:r>
      <w:r w:rsidR="00AC3054" w:rsidRPr="00513105">
        <w:rPr>
          <w:rFonts w:ascii="Times" w:eastAsiaTheme="minorHAnsi" w:hAnsi="Times" w:cstheme="minorBidi"/>
          <w:color w:val="auto"/>
          <w:sz w:val="24"/>
          <w:szCs w:val="24"/>
          <w:lang w:val="fr-CH"/>
        </w:rPr>
        <w:t xml:space="preserve">Pour son 20ème anniversaire en 1993, </w:t>
      </w:r>
      <w:r w:rsidR="00BD2BFF" w:rsidRPr="00513105">
        <w:rPr>
          <w:rFonts w:ascii="Times" w:eastAsiaTheme="minorHAnsi" w:hAnsi="Times" w:cstheme="minorBidi"/>
          <w:color w:val="auto"/>
          <w:sz w:val="24"/>
          <w:szCs w:val="24"/>
          <w:lang w:val="fr-CH"/>
        </w:rPr>
        <w:t xml:space="preserve">elle </w:t>
      </w:r>
      <w:r w:rsidR="00810BC5" w:rsidRPr="00513105">
        <w:rPr>
          <w:rFonts w:ascii="Times" w:eastAsiaTheme="minorHAnsi" w:hAnsi="Times" w:cstheme="minorBidi"/>
          <w:color w:val="auto"/>
          <w:sz w:val="24"/>
          <w:szCs w:val="24"/>
          <w:lang w:val="fr-CH"/>
        </w:rPr>
        <w:t>roule des mécaniques a</w:t>
      </w:r>
      <w:r w:rsidR="00AC3054" w:rsidRPr="00513105">
        <w:rPr>
          <w:rFonts w:ascii="Times" w:eastAsiaTheme="minorHAnsi" w:hAnsi="Times" w:cstheme="minorBidi"/>
          <w:color w:val="auto"/>
          <w:sz w:val="24"/>
          <w:szCs w:val="24"/>
          <w:lang w:val="fr-CH"/>
        </w:rPr>
        <w:t>vec un modèle chrono</w:t>
      </w:r>
      <w:r w:rsidR="00076F64" w:rsidRPr="00513105">
        <w:rPr>
          <w:rFonts w:ascii="Times" w:eastAsiaTheme="minorHAnsi" w:hAnsi="Times" w:cstheme="minorBidi"/>
          <w:color w:val="auto"/>
          <w:sz w:val="24"/>
          <w:szCs w:val="24"/>
          <w:lang w:val="fr-CH"/>
        </w:rPr>
        <w:t>graphe</w:t>
      </w:r>
      <w:r w:rsidR="00AC3054" w:rsidRPr="00513105">
        <w:rPr>
          <w:rFonts w:ascii="Times" w:eastAsiaTheme="minorHAnsi" w:hAnsi="Times" w:cstheme="minorBidi"/>
          <w:color w:val="auto"/>
          <w:sz w:val="24"/>
          <w:szCs w:val="24"/>
          <w:lang w:val="fr-CH"/>
        </w:rPr>
        <w:t xml:space="preserve"> unique en son genre. A cette époque, </w:t>
      </w:r>
      <w:r w:rsidR="00810BC5" w:rsidRPr="00513105">
        <w:rPr>
          <w:rFonts w:ascii="Times" w:eastAsiaTheme="minorHAnsi" w:hAnsi="Times" w:cstheme="minorBidi"/>
          <w:color w:val="auto"/>
          <w:sz w:val="24"/>
          <w:szCs w:val="24"/>
          <w:lang w:val="fr-CH"/>
        </w:rPr>
        <w:t xml:space="preserve">Baume &amp; Mercier </w:t>
      </w:r>
      <w:r w:rsidR="00AC3054" w:rsidRPr="00513105">
        <w:rPr>
          <w:rFonts w:ascii="Times" w:eastAsiaTheme="minorHAnsi" w:hAnsi="Times" w:cstheme="minorBidi"/>
          <w:color w:val="auto"/>
          <w:sz w:val="24"/>
          <w:szCs w:val="24"/>
          <w:lang w:val="fr-CH"/>
        </w:rPr>
        <w:t>cré</w:t>
      </w:r>
      <w:r w:rsidR="00810BC5" w:rsidRPr="00513105">
        <w:rPr>
          <w:rFonts w:ascii="Times" w:eastAsiaTheme="minorHAnsi" w:hAnsi="Times" w:cstheme="minorBidi"/>
          <w:color w:val="auto"/>
          <w:sz w:val="24"/>
          <w:szCs w:val="24"/>
          <w:lang w:val="fr-CH"/>
        </w:rPr>
        <w:t>e</w:t>
      </w:r>
      <w:r w:rsidR="00AC3054" w:rsidRPr="00513105">
        <w:rPr>
          <w:rFonts w:ascii="Times" w:eastAsiaTheme="minorHAnsi" w:hAnsi="Times" w:cstheme="minorBidi"/>
          <w:color w:val="auto"/>
          <w:sz w:val="24"/>
          <w:szCs w:val="24"/>
          <w:lang w:val="fr-CH"/>
        </w:rPr>
        <w:t xml:space="preserve"> </w:t>
      </w:r>
      <w:r w:rsidR="00810BC5" w:rsidRPr="00513105">
        <w:rPr>
          <w:rFonts w:ascii="Times" w:eastAsiaTheme="minorHAnsi" w:hAnsi="Times" w:cstheme="minorBidi"/>
          <w:color w:val="auto"/>
          <w:sz w:val="24"/>
          <w:szCs w:val="24"/>
          <w:lang w:val="fr-CH"/>
        </w:rPr>
        <w:t xml:space="preserve">même un </w:t>
      </w:r>
      <w:r w:rsidR="00AC3054" w:rsidRPr="00513105">
        <w:rPr>
          <w:rFonts w:ascii="Times" w:eastAsiaTheme="minorHAnsi" w:hAnsi="Times" w:cstheme="minorBidi"/>
          <w:color w:val="auto"/>
          <w:sz w:val="24"/>
          <w:szCs w:val="24"/>
          <w:lang w:val="fr-CH"/>
        </w:rPr>
        <w:t xml:space="preserve">calendrier complet Riviera </w:t>
      </w:r>
      <w:r w:rsidR="00810BC5" w:rsidRPr="00513105">
        <w:rPr>
          <w:rFonts w:ascii="Times" w:eastAsiaTheme="minorHAnsi" w:hAnsi="Times" w:cstheme="minorBidi"/>
          <w:color w:val="auto"/>
          <w:sz w:val="24"/>
          <w:szCs w:val="24"/>
          <w:lang w:val="fr-CH"/>
        </w:rPr>
        <w:t xml:space="preserve">inédit </w:t>
      </w:r>
      <w:r w:rsidR="00AC3054" w:rsidRPr="00513105">
        <w:rPr>
          <w:rFonts w:ascii="Times" w:eastAsiaTheme="minorHAnsi" w:hAnsi="Times" w:cstheme="minorBidi"/>
          <w:color w:val="auto"/>
          <w:sz w:val="24"/>
          <w:szCs w:val="24"/>
          <w:lang w:val="fr-CH"/>
        </w:rPr>
        <w:t xml:space="preserve">en version bicolore ou en or </w:t>
      </w:r>
      <w:r w:rsidR="00810BC5" w:rsidRPr="00513105">
        <w:rPr>
          <w:rFonts w:ascii="Times" w:eastAsiaTheme="minorHAnsi" w:hAnsi="Times" w:cstheme="minorBidi"/>
          <w:color w:val="auto"/>
          <w:sz w:val="24"/>
          <w:szCs w:val="24"/>
          <w:lang w:val="fr-CH"/>
        </w:rPr>
        <w:t xml:space="preserve">massif </w:t>
      </w:r>
      <w:r w:rsidR="00AC3054" w:rsidRPr="00513105">
        <w:rPr>
          <w:rFonts w:ascii="Times" w:eastAsiaTheme="minorHAnsi" w:hAnsi="Times" w:cstheme="minorBidi"/>
          <w:color w:val="auto"/>
          <w:sz w:val="24"/>
          <w:szCs w:val="24"/>
          <w:lang w:val="fr-CH"/>
        </w:rPr>
        <w:t xml:space="preserve">qui démontre </w:t>
      </w:r>
      <w:r w:rsidR="00892B32" w:rsidRPr="00513105">
        <w:rPr>
          <w:rFonts w:ascii="Times" w:eastAsiaTheme="minorHAnsi" w:hAnsi="Times" w:cstheme="minorBidi"/>
          <w:color w:val="auto"/>
          <w:sz w:val="24"/>
          <w:szCs w:val="24"/>
          <w:lang w:val="fr-CH"/>
        </w:rPr>
        <w:t>son</w:t>
      </w:r>
      <w:r w:rsidR="00AC3054" w:rsidRPr="00513105">
        <w:rPr>
          <w:rFonts w:ascii="Times" w:eastAsiaTheme="minorHAnsi" w:hAnsi="Times" w:cstheme="minorBidi"/>
          <w:color w:val="auto"/>
          <w:sz w:val="24"/>
          <w:szCs w:val="24"/>
          <w:lang w:val="fr-CH"/>
        </w:rPr>
        <w:t xml:space="preserve"> savoir-faire </w:t>
      </w:r>
      <w:r w:rsidR="00892B32" w:rsidRPr="00513105">
        <w:rPr>
          <w:rFonts w:ascii="Times" w:eastAsiaTheme="minorHAnsi" w:hAnsi="Times" w:cstheme="minorBidi"/>
          <w:color w:val="auto"/>
          <w:sz w:val="24"/>
          <w:szCs w:val="24"/>
          <w:lang w:val="fr-CH"/>
        </w:rPr>
        <w:t>horloger hors-pair</w:t>
      </w:r>
      <w:r w:rsidR="00AC3054" w:rsidRPr="00513105">
        <w:rPr>
          <w:rFonts w:ascii="Times" w:eastAsiaTheme="minorHAnsi" w:hAnsi="Times" w:cstheme="minorBidi"/>
          <w:color w:val="auto"/>
          <w:sz w:val="24"/>
          <w:szCs w:val="24"/>
          <w:lang w:val="fr-CH"/>
        </w:rPr>
        <w:t xml:space="preserve">. Pour les dames, </w:t>
      </w:r>
      <w:r w:rsidR="00892B32" w:rsidRPr="00513105">
        <w:rPr>
          <w:rFonts w:ascii="Times" w:eastAsiaTheme="minorHAnsi" w:hAnsi="Times" w:cstheme="minorBidi"/>
          <w:color w:val="auto"/>
          <w:sz w:val="24"/>
          <w:szCs w:val="24"/>
          <w:lang w:val="fr-CH"/>
        </w:rPr>
        <w:t xml:space="preserve">la Maison </w:t>
      </w:r>
      <w:r w:rsidR="00AC3054" w:rsidRPr="00513105">
        <w:rPr>
          <w:rFonts w:ascii="Times" w:eastAsiaTheme="minorHAnsi" w:hAnsi="Times" w:cstheme="minorBidi"/>
          <w:color w:val="auto"/>
          <w:sz w:val="24"/>
          <w:szCs w:val="24"/>
          <w:lang w:val="fr-CH"/>
        </w:rPr>
        <w:t xml:space="preserve">introduit </w:t>
      </w:r>
      <w:r w:rsidR="00892B32" w:rsidRPr="00513105">
        <w:rPr>
          <w:rFonts w:ascii="Times" w:eastAsiaTheme="minorHAnsi" w:hAnsi="Times" w:cstheme="minorBidi"/>
          <w:color w:val="auto"/>
          <w:sz w:val="24"/>
          <w:szCs w:val="24"/>
          <w:lang w:val="fr-CH"/>
        </w:rPr>
        <w:t xml:space="preserve">alors </w:t>
      </w:r>
      <w:r w:rsidR="00AC3054" w:rsidRPr="00513105">
        <w:rPr>
          <w:rFonts w:ascii="Times" w:eastAsiaTheme="minorHAnsi" w:hAnsi="Times" w:cstheme="minorBidi"/>
          <w:color w:val="auto"/>
          <w:sz w:val="24"/>
          <w:szCs w:val="24"/>
          <w:lang w:val="fr-CH"/>
        </w:rPr>
        <w:t>un</w:t>
      </w:r>
      <w:r w:rsidR="00810BC5" w:rsidRPr="00513105">
        <w:rPr>
          <w:rFonts w:ascii="Times" w:eastAsiaTheme="minorHAnsi" w:hAnsi="Times" w:cstheme="minorBidi"/>
          <w:color w:val="auto"/>
          <w:sz w:val="24"/>
          <w:szCs w:val="24"/>
          <w:lang w:val="fr-CH"/>
        </w:rPr>
        <w:t>e</w:t>
      </w:r>
      <w:r w:rsidR="00AC3054" w:rsidRPr="00513105">
        <w:rPr>
          <w:rFonts w:ascii="Times" w:eastAsiaTheme="minorHAnsi" w:hAnsi="Times" w:cstheme="minorBidi"/>
          <w:color w:val="auto"/>
          <w:sz w:val="24"/>
          <w:szCs w:val="24"/>
          <w:lang w:val="fr-CH"/>
        </w:rPr>
        <w:t xml:space="preserve"> </w:t>
      </w:r>
      <w:r w:rsidR="00810BC5" w:rsidRPr="00513105">
        <w:rPr>
          <w:rFonts w:ascii="Times" w:eastAsiaTheme="minorHAnsi" w:hAnsi="Times" w:cstheme="minorBidi"/>
          <w:color w:val="auto"/>
          <w:sz w:val="24"/>
          <w:szCs w:val="24"/>
          <w:lang w:val="fr-CH"/>
        </w:rPr>
        <w:t xml:space="preserve">version </w:t>
      </w:r>
      <w:r w:rsidR="00B42240" w:rsidRPr="00513105">
        <w:rPr>
          <w:rFonts w:ascii="Times" w:eastAsiaTheme="minorHAnsi" w:hAnsi="Times" w:cstheme="minorBidi"/>
          <w:color w:val="auto"/>
          <w:sz w:val="24"/>
          <w:szCs w:val="24"/>
          <w:lang w:val="fr-CH"/>
        </w:rPr>
        <w:t xml:space="preserve">de </w:t>
      </w:r>
      <w:r w:rsidR="00AC3054" w:rsidRPr="00513105">
        <w:rPr>
          <w:rFonts w:ascii="Times" w:eastAsiaTheme="minorHAnsi" w:hAnsi="Times" w:cstheme="minorBidi"/>
          <w:color w:val="auto"/>
          <w:sz w:val="24"/>
          <w:szCs w:val="24"/>
          <w:lang w:val="fr-CH"/>
        </w:rPr>
        <w:t>plus petit diamètre pour l'édition bicolore.</w:t>
      </w:r>
      <w:r w:rsidR="00810BC5" w:rsidRPr="00513105">
        <w:rPr>
          <w:rFonts w:ascii="Times" w:eastAsiaTheme="minorHAnsi" w:hAnsi="Times" w:cstheme="minorBidi"/>
          <w:color w:val="auto"/>
          <w:sz w:val="24"/>
          <w:szCs w:val="24"/>
          <w:lang w:val="fr-CH"/>
        </w:rPr>
        <w:t xml:space="preserve"> </w:t>
      </w:r>
    </w:p>
    <w:p w14:paraId="6533CE5F" w14:textId="6CC7F8CE" w:rsidR="003905EC" w:rsidRPr="00513105" w:rsidRDefault="00AA5640" w:rsidP="00513105">
      <w:pPr>
        <w:pStyle w:val="Corps"/>
        <w:tabs>
          <w:tab w:val="left" w:pos="7087"/>
          <w:tab w:val="left" w:pos="7795"/>
        </w:tabs>
        <w:spacing w:line="240" w:lineRule="auto"/>
        <w:rPr>
          <w:rFonts w:ascii="Times" w:eastAsiaTheme="minorHAnsi" w:hAnsi="Times" w:cstheme="minorBidi"/>
          <w:color w:val="auto"/>
          <w:sz w:val="24"/>
          <w:szCs w:val="24"/>
          <w:lang w:val="fr-CH"/>
        </w:rPr>
      </w:pPr>
      <w:r>
        <w:rPr>
          <w:rFonts w:ascii="Times" w:eastAsiaTheme="minorHAnsi" w:hAnsi="Times" w:cstheme="minorBidi"/>
          <w:noProof/>
          <w:color w:val="auto"/>
          <w:sz w:val="24"/>
          <w:szCs w:val="24"/>
          <w:lang w:val="fr-CH"/>
        </w:rPr>
        <w:lastRenderedPageBreak/>
        <w:drawing>
          <wp:anchor distT="0" distB="0" distL="114300" distR="114300" simplePos="0" relativeHeight="251661312" behindDoc="0" locked="0" layoutInCell="1" allowOverlap="1" wp14:anchorId="57A61CE6" wp14:editId="2446A26B">
            <wp:simplePos x="0" y="0"/>
            <wp:positionH relativeFrom="column">
              <wp:posOffset>2605405</wp:posOffset>
            </wp:positionH>
            <wp:positionV relativeFrom="paragraph">
              <wp:posOffset>10795</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r>
        <w:rPr>
          <w:rFonts w:ascii="Times" w:eastAsiaTheme="minorHAnsi" w:hAnsi="Times" w:cstheme="minorBidi"/>
          <w:noProof/>
          <w:color w:val="auto"/>
          <w:sz w:val="24"/>
          <w:szCs w:val="24"/>
          <w:lang w:val="fr-CH"/>
        </w:rPr>
        <w:drawing>
          <wp:anchor distT="0" distB="0" distL="114300" distR="114300" simplePos="0" relativeHeight="251660288" behindDoc="1" locked="0" layoutInCell="1" allowOverlap="1" wp14:anchorId="22FCFE7A" wp14:editId="55366ED4">
            <wp:simplePos x="0" y="0"/>
            <wp:positionH relativeFrom="column">
              <wp:posOffset>957580</wp:posOffset>
            </wp:positionH>
            <wp:positionV relativeFrom="paragraph">
              <wp:posOffset>10160</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p>
    <w:p w14:paraId="1236092C"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363DD193"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4C1DBC48"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723C42FE"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7BE509C6"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6206F461"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2C73633D"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2662D5B9"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7F4B1DA6"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1DB3F25D"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21A4181E"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7896D10A"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0B10AA5B"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312AA4A4"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73BAC259"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56B527B9"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6BD52ACF" w14:textId="1FA7FC56" w:rsidR="003B4661" w:rsidRDefault="0021653B" w:rsidP="00513105">
      <w:pPr>
        <w:pStyle w:val="Corps"/>
        <w:tabs>
          <w:tab w:val="left" w:pos="7087"/>
          <w:tab w:val="left" w:pos="7795"/>
        </w:tabs>
        <w:spacing w:line="240" w:lineRule="auto"/>
        <w:rPr>
          <w:rFonts w:ascii="Times" w:eastAsiaTheme="minorHAnsi" w:hAnsi="Times" w:cstheme="minorBidi"/>
          <w:color w:val="auto"/>
          <w:sz w:val="24"/>
          <w:szCs w:val="24"/>
          <w:lang w:val="fr-CH"/>
        </w:rPr>
      </w:pPr>
      <w:r w:rsidRPr="0021653B">
        <w:rPr>
          <w:rFonts w:ascii="Times" w:hAnsi="Times"/>
          <w:b/>
          <w:bCs/>
          <w:noProof/>
        </w:rPr>
        <mc:AlternateContent>
          <mc:Choice Requires="wps">
            <w:drawing>
              <wp:anchor distT="45720" distB="45720" distL="114300" distR="114300" simplePos="0" relativeHeight="251669504" behindDoc="0" locked="0" layoutInCell="1" allowOverlap="1" wp14:anchorId="732A75A1" wp14:editId="6C6D60D4">
                <wp:simplePos x="0" y="0"/>
                <wp:positionH relativeFrom="margin">
                  <wp:posOffset>728980</wp:posOffset>
                </wp:positionH>
                <wp:positionV relativeFrom="paragraph">
                  <wp:posOffset>155575</wp:posOffset>
                </wp:positionV>
                <wp:extent cx="3943350" cy="1404620"/>
                <wp:effectExtent l="0" t="0" r="0" b="63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53838429" w14:textId="5C9776CC" w:rsidR="0021653B" w:rsidRPr="00FC77F1" w:rsidRDefault="0021653B" w:rsidP="0021653B">
                            <w:pPr>
                              <w:jc w:val="right"/>
                              <w:rPr>
                                <w:rFonts w:ascii="Sabon LT Std" w:hAnsi="Sabon LT Std"/>
                                <w:i/>
                                <w:iCs/>
                                <w:sz w:val="20"/>
                                <w:szCs w:val="20"/>
                                <w:lang w:val="fr-CH"/>
                              </w:rPr>
                            </w:pPr>
                            <w:r w:rsidRPr="0021653B">
                              <w:rPr>
                                <w:rFonts w:ascii="Sabon LT Std" w:hAnsi="Sabon LT Std"/>
                                <w:i/>
                                <w:iCs/>
                                <w:sz w:val="20"/>
                                <w:szCs w:val="20"/>
                              </w:rPr>
                              <w:t xml:space="preserve">Riviera </w:t>
                            </w:r>
                            <w:r w:rsidR="007D20D3">
                              <w:rPr>
                                <w:rFonts w:ascii="Sabon LT Std" w:hAnsi="Sabon LT Std"/>
                                <w:i/>
                                <w:iCs/>
                                <w:sz w:val="20"/>
                                <w:szCs w:val="20"/>
                              </w:rPr>
                              <w:t xml:space="preserve">- </w:t>
                            </w:r>
                            <w:r w:rsidR="00AA5640">
                              <w:rPr>
                                <w:rFonts w:ascii="Sabon LT Std" w:hAnsi="Sabon LT Std"/>
                                <w:i/>
                                <w:iCs/>
                                <w:sz w:val="20"/>
                                <w:szCs w:val="20"/>
                              </w:rPr>
                              <w:t>3</w:t>
                            </w:r>
                            <w:r w:rsidR="00FC77F1">
                              <w:rPr>
                                <w:rFonts w:ascii="Sabon LT Std" w:hAnsi="Sabon LT Std"/>
                                <w:i/>
                                <w:iCs/>
                                <w:sz w:val="20"/>
                                <w:szCs w:val="20"/>
                              </w:rPr>
                              <w:t>e</w:t>
                            </w:r>
                            <w:r>
                              <w:rPr>
                                <w:rFonts w:ascii="Sabon LT Std" w:hAnsi="Sabon LT Std"/>
                                <w:i/>
                                <w:iCs/>
                                <w:sz w:val="20"/>
                                <w:szCs w:val="20"/>
                              </w:rPr>
                              <w:t xml:space="preserve"> </w:t>
                            </w:r>
                            <w:r w:rsidRPr="0021653B">
                              <w:rPr>
                                <w:rFonts w:ascii="Sabon LT Std" w:hAnsi="Sabon LT Std"/>
                                <w:i/>
                                <w:iCs/>
                                <w:sz w:val="20"/>
                                <w:szCs w:val="20"/>
                              </w:rPr>
                              <w:t>G</w:t>
                            </w:r>
                            <w:r w:rsidR="00FC77F1">
                              <w:rPr>
                                <w:rFonts w:ascii="Sabon LT Std" w:hAnsi="Sabon LT Std"/>
                                <w:i/>
                                <w:iCs/>
                                <w:sz w:val="20"/>
                                <w:szCs w:val="20"/>
                              </w:rPr>
                              <w:t>é</w:t>
                            </w:r>
                            <w:r w:rsidRPr="0021653B">
                              <w:rPr>
                                <w:rFonts w:ascii="Sabon LT Std" w:hAnsi="Sabon LT Std"/>
                                <w:i/>
                                <w:iCs/>
                                <w:sz w:val="20"/>
                                <w:szCs w:val="20"/>
                              </w:rPr>
                              <w:t>n</w:t>
                            </w:r>
                            <w:r w:rsidR="00FC77F1">
                              <w:rPr>
                                <w:rFonts w:ascii="Sabon LT Std" w:hAnsi="Sabon LT Std"/>
                                <w:i/>
                                <w:iCs/>
                                <w:sz w:val="20"/>
                                <w:szCs w:val="20"/>
                              </w:rPr>
                              <w:t>é</w:t>
                            </w:r>
                            <w:r w:rsidRPr="0021653B">
                              <w:rPr>
                                <w:rFonts w:ascii="Sabon LT Std" w:hAnsi="Sabon LT Std"/>
                                <w:i/>
                                <w:iCs/>
                                <w:sz w:val="20"/>
                                <w:szCs w:val="20"/>
                              </w:rPr>
                              <w:t xml:space="preserve">ration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2A75A1" id="_x0000_s1030" type="#_x0000_t202" style="position:absolute;left:0;text-align:left;margin-left:57.4pt;margin-top:12.25pt;width:310.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" filled="f" stroked="f">
                <v:textbox style="mso-fit-shape-to-text:t">
                  <w:txbxContent>
                    <w:p w14:paraId="53838429" w14:textId="5C9776CC" w:rsidR="0021653B" w:rsidRPr="00FC77F1" w:rsidRDefault="0021653B" w:rsidP="0021653B">
                      <w:pPr>
                        <w:jc w:val="right"/>
                        <w:rPr>
                          <w:rFonts w:ascii="Sabon LT Std" w:hAnsi="Sabon LT Std"/>
                          <w:i/>
                          <w:iCs/>
                          <w:sz w:val="20"/>
                          <w:szCs w:val="20"/>
                          <w:lang w:val="fr-CH"/>
                        </w:rPr>
                      </w:pPr>
                      <w:r w:rsidRPr="0021653B">
                        <w:rPr>
                          <w:rFonts w:ascii="Sabon LT Std" w:hAnsi="Sabon LT Std"/>
                          <w:i/>
                          <w:iCs/>
                          <w:sz w:val="20"/>
                          <w:szCs w:val="20"/>
                        </w:rPr>
                        <w:t xml:space="preserve">Riviera </w:t>
                      </w:r>
                      <w:r w:rsidR="007D20D3">
                        <w:rPr>
                          <w:rFonts w:ascii="Sabon LT Std" w:hAnsi="Sabon LT Std"/>
                          <w:i/>
                          <w:iCs/>
                          <w:sz w:val="20"/>
                          <w:szCs w:val="20"/>
                        </w:rPr>
                        <w:t xml:space="preserve">- </w:t>
                      </w:r>
                      <w:r w:rsidR="00AA5640">
                        <w:rPr>
                          <w:rFonts w:ascii="Sabon LT Std" w:hAnsi="Sabon LT Std"/>
                          <w:i/>
                          <w:iCs/>
                          <w:sz w:val="20"/>
                          <w:szCs w:val="20"/>
                        </w:rPr>
                        <w:t>3</w:t>
                      </w:r>
                      <w:r w:rsidR="00FC77F1">
                        <w:rPr>
                          <w:rFonts w:ascii="Sabon LT Std" w:hAnsi="Sabon LT Std"/>
                          <w:i/>
                          <w:iCs/>
                          <w:sz w:val="20"/>
                          <w:szCs w:val="20"/>
                        </w:rPr>
                        <w:t>e</w:t>
                      </w:r>
                      <w:r>
                        <w:rPr>
                          <w:rFonts w:ascii="Sabon LT Std" w:hAnsi="Sabon LT Std"/>
                          <w:i/>
                          <w:iCs/>
                          <w:sz w:val="20"/>
                          <w:szCs w:val="20"/>
                        </w:rPr>
                        <w:t xml:space="preserve"> </w:t>
                      </w:r>
                      <w:r w:rsidRPr="0021653B">
                        <w:rPr>
                          <w:rFonts w:ascii="Sabon LT Std" w:hAnsi="Sabon LT Std"/>
                          <w:i/>
                          <w:iCs/>
                          <w:sz w:val="20"/>
                          <w:szCs w:val="20"/>
                        </w:rPr>
                        <w:t>G</w:t>
                      </w:r>
                      <w:r w:rsidR="00FC77F1">
                        <w:rPr>
                          <w:rFonts w:ascii="Sabon LT Std" w:hAnsi="Sabon LT Std"/>
                          <w:i/>
                          <w:iCs/>
                          <w:sz w:val="20"/>
                          <w:szCs w:val="20"/>
                        </w:rPr>
                        <w:t>é</w:t>
                      </w:r>
                      <w:r w:rsidRPr="0021653B">
                        <w:rPr>
                          <w:rFonts w:ascii="Sabon LT Std" w:hAnsi="Sabon LT Std"/>
                          <w:i/>
                          <w:iCs/>
                          <w:sz w:val="20"/>
                          <w:szCs w:val="20"/>
                        </w:rPr>
                        <w:t>n</w:t>
                      </w:r>
                      <w:r w:rsidR="00FC77F1">
                        <w:rPr>
                          <w:rFonts w:ascii="Sabon LT Std" w:hAnsi="Sabon LT Std"/>
                          <w:i/>
                          <w:iCs/>
                          <w:sz w:val="20"/>
                          <w:szCs w:val="20"/>
                        </w:rPr>
                        <w:t>é</w:t>
                      </w:r>
                      <w:r w:rsidRPr="0021653B">
                        <w:rPr>
                          <w:rFonts w:ascii="Sabon LT Std" w:hAnsi="Sabon LT Std"/>
                          <w:i/>
                          <w:iCs/>
                          <w:sz w:val="20"/>
                          <w:szCs w:val="20"/>
                        </w:rPr>
                        <w:t xml:space="preserve">ration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v:textbox>
                <w10:wrap type="square" anchorx="margin"/>
              </v:shape>
            </w:pict>
          </mc:Fallback>
        </mc:AlternateContent>
      </w:r>
    </w:p>
    <w:p w14:paraId="63774951" w14:textId="77777777" w:rsidR="003B4661" w:rsidRDefault="003B466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4507B9F7" w14:textId="77777777" w:rsidR="0021653B" w:rsidRDefault="0021653B"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637EA1C2" w14:textId="58477679" w:rsidR="003905EC" w:rsidRDefault="00810BC5" w:rsidP="00513105">
      <w:pPr>
        <w:pStyle w:val="Corps"/>
        <w:tabs>
          <w:tab w:val="left" w:pos="7087"/>
          <w:tab w:val="left" w:pos="7795"/>
        </w:tabs>
        <w:spacing w:line="240" w:lineRule="auto"/>
        <w:rPr>
          <w:rFonts w:ascii="Times" w:eastAsiaTheme="minorHAnsi" w:hAnsi="Times" w:cstheme="minorBidi"/>
          <w:color w:val="auto"/>
          <w:sz w:val="24"/>
          <w:szCs w:val="24"/>
          <w:lang w:val="fr-CH"/>
        </w:rPr>
      </w:pPr>
      <w:r w:rsidRPr="00513105">
        <w:rPr>
          <w:rFonts w:ascii="Times" w:eastAsiaTheme="minorHAnsi" w:hAnsi="Times" w:cstheme="minorBidi"/>
          <w:color w:val="auto"/>
          <w:sz w:val="24"/>
          <w:szCs w:val="24"/>
          <w:lang w:val="fr-CH"/>
        </w:rPr>
        <w:t xml:space="preserve">En 2004, </w:t>
      </w:r>
      <w:r w:rsidRPr="003B4661">
        <w:rPr>
          <w:rFonts w:ascii="Times" w:eastAsiaTheme="minorHAnsi" w:hAnsi="Times" w:cstheme="minorBidi"/>
          <w:b/>
          <w:bCs/>
          <w:color w:val="auto"/>
          <w:sz w:val="24"/>
          <w:szCs w:val="24"/>
          <w:lang w:val="fr-CH"/>
        </w:rPr>
        <w:t xml:space="preserve">la collection </w:t>
      </w:r>
      <w:r w:rsidR="00AC3054" w:rsidRPr="003B4661">
        <w:rPr>
          <w:rFonts w:ascii="Times" w:eastAsiaTheme="minorHAnsi" w:hAnsi="Times" w:cstheme="minorBidi"/>
          <w:b/>
          <w:bCs/>
          <w:color w:val="auto"/>
          <w:sz w:val="24"/>
          <w:szCs w:val="24"/>
          <w:lang w:val="fr-CH"/>
        </w:rPr>
        <w:t xml:space="preserve">Riviera </w:t>
      </w:r>
      <w:r w:rsidRPr="003B4661">
        <w:rPr>
          <w:rFonts w:ascii="Times" w:eastAsiaTheme="minorHAnsi" w:hAnsi="Times" w:cstheme="minorBidi"/>
          <w:b/>
          <w:bCs/>
          <w:color w:val="auto"/>
          <w:sz w:val="24"/>
          <w:szCs w:val="24"/>
          <w:lang w:val="fr-CH"/>
        </w:rPr>
        <w:t>s’enrichit d’une quatrième génération</w:t>
      </w:r>
      <w:r w:rsidRPr="00513105">
        <w:rPr>
          <w:rFonts w:ascii="Times" w:eastAsiaTheme="minorHAnsi" w:hAnsi="Times" w:cstheme="minorBidi"/>
          <w:color w:val="auto"/>
          <w:sz w:val="24"/>
          <w:szCs w:val="24"/>
          <w:lang w:val="fr-CH"/>
        </w:rPr>
        <w:t xml:space="preserve"> bicéphale avec deux </w:t>
      </w:r>
      <w:r w:rsidR="001F6E1B" w:rsidRPr="00513105">
        <w:rPr>
          <w:rFonts w:ascii="Times" w:eastAsiaTheme="minorHAnsi" w:hAnsi="Times" w:cstheme="minorBidi"/>
          <w:color w:val="auto"/>
          <w:sz w:val="24"/>
          <w:szCs w:val="24"/>
          <w:lang w:val="fr-CH"/>
        </w:rPr>
        <w:t>variantes</w:t>
      </w:r>
      <w:r w:rsidRPr="00513105">
        <w:rPr>
          <w:rFonts w:ascii="Times" w:eastAsiaTheme="minorHAnsi" w:hAnsi="Times" w:cstheme="minorBidi"/>
          <w:color w:val="auto"/>
          <w:sz w:val="24"/>
          <w:szCs w:val="24"/>
          <w:lang w:val="fr-CH"/>
        </w:rPr>
        <w:t> : l’une classique et l’autre plus sportive</w:t>
      </w:r>
      <w:r w:rsidR="00AC3054" w:rsidRPr="00513105">
        <w:rPr>
          <w:rFonts w:ascii="Times" w:eastAsiaTheme="minorHAnsi" w:hAnsi="Times" w:cstheme="minorBidi"/>
          <w:color w:val="auto"/>
          <w:sz w:val="24"/>
          <w:szCs w:val="24"/>
          <w:lang w:val="fr-CH"/>
        </w:rPr>
        <w:t xml:space="preserve">. Pour la ligne </w:t>
      </w:r>
      <w:r w:rsidR="00622F4D" w:rsidRPr="00513105">
        <w:rPr>
          <w:rFonts w:ascii="Times" w:eastAsiaTheme="minorHAnsi" w:hAnsi="Times" w:cstheme="minorBidi"/>
          <w:color w:val="auto"/>
          <w:sz w:val="24"/>
          <w:szCs w:val="24"/>
          <w:lang w:val="fr-CH"/>
        </w:rPr>
        <w:t>« </w:t>
      </w:r>
      <w:proofErr w:type="spellStart"/>
      <w:r w:rsidR="00AC3054" w:rsidRPr="00513105">
        <w:rPr>
          <w:rFonts w:ascii="Times" w:eastAsiaTheme="minorHAnsi" w:hAnsi="Times" w:cstheme="minorBidi"/>
          <w:color w:val="auto"/>
          <w:sz w:val="24"/>
          <w:szCs w:val="24"/>
          <w:lang w:val="fr-CH"/>
        </w:rPr>
        <w:t>Classic</w:t>
      </w:r>
      <w:proofErr w:type="spellEnd"/>
      <w:r w:rsidR="00622F4D" w:rsidRPr="00513105">
        <w:rPr>
          <w:rFonts w:ascii="Times" w:eastAsiaTheme="minorHAnsi" w:hAnsi="Times" w:cstheme="minorBidi"/>
          <w:color w:val="auto"/>
          <w:sz w:val="24"/>
          <w:szCs w:val="24"/>
          <w:lang w:val="fr-CH"/>
        </w:rPr>
        <w:t> »</w:t>
      </w:r>
      <w:r w:rsidR="00AC3054" w:rsidRPr="00513105">
        <w:rPr>
          <w:rFonts w:ascii="Times" w:eastAsiaTheme="minorHAnsi" w:hAnsi="Times" w:cstheme="minorBidi"/>
          <w:color w:val="auto"/>
          <w:sz w:val="24"/>
          <w:szCs w:val="24"/>
          <w:lang w:val="fr-CH"/>
        </w:rPr>
        <w:t>, Baume &amp; Mercier conserve la forme dodécagonale du boîtier interpr</w:t>
      </w:r>
      <w:r w:rsidRPr="00513105">
        <w:rPr>
          <w:rFonts w:ascii="Times" w:eastAsiaTheme="minorHAnsi" w:hAnsi="Times" w:cstheme="minorBidi"/>
          <w:color w:val="auto"/>
          <w:sz w:val="24"/>
          <w:szCs w:val="24"/>
          <w:lang w:val="fr-CH"/>
        </w:rPr>
        <w:t>é</w:t>
      </w:r>
      <w:r w:rsidR="00AC3054" w:rsidRPr="00513105">
        <w:rPr>
          <w:rFonts w:ascii="Times" w:eastAsiaTheme="minorHAnsi" w:hAnsi="Times" w:cstheme="minorBidi"/>
          <w:color w:val="auto"/>
          <w:sz w:val="24"/>
          <w:szCs w:val="24"/>
          <w:lang w:val="fr-CH"/>
        </w:rPr>
        <w:t>t</w:t>
      </w:r>
      <w:r w:rsidRPr="00513105">
        <w:rPr>
          <w:rFonts w:ascii="Times" w:eastAsiaTheme="minorHAnsi" w:hAnsi="Times" w:cstheme="minorBidi"/>
          <w:color w:val="auto"/>
          <w:sz w:val="24"/>
          <w:szCs w:val="24"/>
          <w:lang w:val="fr-CH"/>
        </w:rPr>
        <w:t>ant</w:t>
      </w:r>
      <w:r w:rsidR="00AC3054" w:rsidRPr="00513105">
        <w:rPr>
          <w:rFonts w:ascii="Times" w:eastAsiaTheme="minorHAnsi" w:hAnsi="Times" w:cstheme="minorBidi"/>
          <w:color w:val="auto"/>
          <w:sz w:val="24"/>
          <w:szCs w:val="24"/>
          <w:lang w:val="fr-CH"/>
        </w:rPr>
        <w:t xml:space="preserve"> le cadran dans différents matériaux et configurations. </w:t>
      </w:r>
      <w:r w:rsidRPr="00513105">
        <w:rPr>
          <w:rFonts w:ascii="Times" w:eastAsiaTheme="minorHAnsi" w:hAnsi="Times" w:cstheme="minorBidi"/>
          <w:color w:val="auto"/>
          <w:sz w:val="24"/>
          <w:szCs w:val="24"/>
          <w:lang w:val="fr-CH"/>
        </w:rPr>
        <w:t xml:space="preserve">Côté </w:t>
      </w:r>
      <w:r w:rsidR="00622F4D" w:rsidRPr="00513105">
        <w:rPr>
          <w:rFonts w:ascii="Times" w:eastAsiaTheme="minorHAnsi" w:hAnsi="Times" w:cstheme="minorBidi"/>
          <w:color w:val="auto"/>
          <w:sz w:val="24"/>
          <w:szCs w:val="24"/>
          <w:lang w:val="fr-CH"/>
        </w:rPr>
        <w:t>ligne « S</w:t>
      </w:r>
      <w:r w:rsidRPr="00513105">
        <w:rPr>
          <w:rFonts w:ascii="Times" w:eastAsiaTheme="minorHAnsi" w:hAnsi="Times" w:cstheme="minorBidi"/>
          <w:color w:val="auto"/>
          <w:sz w:val="24"/>
          <w:szCs w:val="24"/>
          <w:lang w:val="fr-CH"/>
        </w:rPr>
        <w:t>po</w:t>
      </w:r>
      <w:r w:rsidR="00622F4D" w:rsidRPr="00513105">
        <w:rPr>
          <w:rFonts w:ascii="Times" w:eastAsiaTheme="minorHAnsi" w:hAnsi="Times" w:cstheme="minorBidi"/>
          <w:color w:val="auto"/>
          <w:sz w:val="24"/>
          <w:szCs w:val="24"/>
          <w:lang w:val="fr-CH"/>
        </w:rPr>
        <w:t>r</w:t>
      </w:r>
      <w:r w:rsidRPr="00513105">
        <w:rPr>
          <w:rFonts w:ascii="Times" w:eastAsiaTheme="minorHAnsi" w:hAnsi="Times" w:cstheme="minorBidi"/>
          <w:color w:val="auto"/>
          <w:sz w:val="24"/>
          <w:szCs w:val="24"/>
          <w:lang w:val="fr-CH"/>
        </w:rPr>
        <w:t>t</w:t>
      </w:r>
      <w:r w:rsidR="009C37DF" w:rsidRPr="00513105">
        <w:rPr>
          <w:rFonts w:ascii="Times" w:eastAsiaTheme="minorHAnsi" w:hAnsi="Times" w:cstheme="minorBidi"/>
          <w:color w:val="auto"/>
          <w:sz w:val="24"/>
          <w:szCs w:val="24"/>
          <w:lang w:val="fr-CH"/>
        </w:rPr>
        <w:t> »</w:t>
      </w:r>
      <w:r w:rsidRPr="00513105">
        <w:rPr>
          <w:rFonts w:ascii="Times" w:eastAsiaTheme="minorHAnsi" w:hAnsi="Times" w:cstheme="minorBidi"/>
          <w:color w:val="auto"/>
          <w:sz w:val="24"/>
          <w:szCs w:val="24"/>
          <w:lang w:val="fr-CH"/>
        </w:rPr>
        <w:t>, p</w:t>
      </w:r>
      <w:r w:rsidR="00AC3054" w:rsidRPr="00513105">
        <w:rPr>
          <w:rFonts w:ascii="Times" w:eastAsiaTheme="minorHAnsi" w:hAnsi="Times" w:cstheme="minorBidi"/>
          <w:color w:val="auto"/>
          <w:sz w:val="24"/>
          <w:szCs w:val="24"/>
          <w:lang w:val="fr-CH"/>
        </w:rPr>
        <w:t xml:space="preserve">our la première fois, la Riviera arbore 4 vis sur sa lunette pour un look </w:t>
      </w:r>
      <w:r w:rsidRPr="00513105">
        <w:rPr>
          <w:rFonts w:ascii="Times" w:eastAsiaTheme="minorHAnsi" w:hAnsi="Times" w:cstheme="minorBidi"/>
          <w:color w:val="auto"/>
          <w:sz w:val="24"/>
          <w:szCs w:val="24"/>
          <w:lang w:val="fr-CH"/>
        </w:rPr>
        <w:t>athlétique</w:t>
      </w:r>
      <w:r w:rsidR="00AC3054" w:rsidRPr="00513105">
        <w:rPr>
          <w:rFonts w:ascii="Times" w:eastAsiaTheme="minorHAnsi" w:hAnsi="Times" w:cstheme="minorBidi"/>
          <w:color w:val="auto"/>
          <w:sz w:val="24"/>
          <w:szCs w:val="24"/>
          <w:lang w:val="fr-CH"/>
        </w:rPr>
        <w:t xml:space="preserve"> assumé</w:t>
      </w:r>
      <w:r w:rsidRPr="00513105">
        <w:rPr>
          <w:rFonts w:ascii="Times" w:eastAsiaTheme="minorHAnsi" w:hAnsi="Times" w:cstheme="minorBidi"/>
          <w:color w:val="auto"/>
          <w:sz w:val="24"/>
          <w:szCs w:val="24"/>
          <w:lang w:val="fr-CH"/>
        </w:rPr>
        <w:t xml:space="preserve"> qu’elle a conservé</w:t>
      </w:r>
      <w:r w:rsidR="00AC3054" w:rsidRPr="00513105">
        <w:rPr>
          <w:rFonts w:ascii="Times" w:eastAsiaTheme="minorHAnsi" w:hAnsi="Times" w:cstheme="minorBidi"/>
          <w:color w:val="auto"/>
          <w:sz w:val="24"/>
          <w:szCs w:val="24"/>
          <w:lang w:val="fr-CH"/>
        </w:rPr>
        <w:t>.</w:t>
      </w:r>
      <w:r w:rsidR="000B7C1E" w:rsidRPr="00513105">
        <w:rPr>
          <w:rFonts w:ascii="Times" w:eastAsiaTheme="minorHAnsi" w:hAnsi="Times" w:cstheme="minorBidi"/>
          <w:color w:val="auto"/>
          <w:sz w:val="24"/>
          <w:szCs w:val="24"/>
          <w:lang w:val="fr-CH"/>
        </w:rPr>
        <w:t xml:space="preserve"> </w:t>
      </w:r>
    </w:p>
    <w:p w14:paraId="1A5B9FD0" w14:textId="77777777" w:rsidR="001B25CA" w:rsidRDefault="001B25CA"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4898E9AE" w14:textId="2D499D5E" w:rsidR="00AA5640" w:rsidRDefault="00AA5640"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7C26DADD" w14:textId="349D7A10" w:rsidR="00AA5640" w:rsidRPr="00513105" w:rsidRDefault="00AA5640" w:rsidP="00513105">
      <w:pPr>
        <w:pStyle w:val="Corps"/>
        <w:tabs>
          <w:tab w:val="left" w:pos="7087"/>
          <w:tab w:val="left" w:pos="7795"/>
        </w:tabs>
        <w:spacing w:line="240" w:lineRule="auto"/>
        <w:rPr>
          <w:rFonts w:ascii="Times" w:eastAsiaTheme="minorHAnsi" w:hAnsi="Times" w:cstheme="minorBidi"/>
          <w:color w:val="auto"/>
          <w:sz w:val="24"/>
          <w:szCs w:val="24"/>
          <w:lang w:val="fr-CH"/>
        </w:rPr>
      </w:pPr>
      <w:r>
        <w:rPr>
          <w:noProof/>
        </w:rPr>
        <w:drawing>
          <wp:inline distT="0" distB="0" distL="0" distR="0" wp14:anchorId="17E40DC9" wp14:editId="4B55919D">
            <wp:extent cx="5864860" cy="242233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t="35597" b="9387"/>
                    <a:stretch/>
                  </pic:blipFill>
                  <pic:spPr bwMode="auto">
                    <a:xfrm>
                      <a:off x="0" y="0"/>
                      <a:ext cx="5873369" cy="2425844"/>
                    </a:xfrm>
                    <a:prstGeom prst="rect">
                      <a:avLst/>
                    </a:prstGeom>
                    <a:noFill/>
                    <a:ln>
                      <a:noFill/>
                    </a:ln>
                    <a:extLst>
                      <a:ext uri="{53640926-AAD7-44D8-BBD7-CCE9431645EC}">
                        <a14:shadowObscured xmlns:a14="http://schemas.microsoft.com/office/drawing/2010/main"/>
                      </a:ext>
                    </a:extLst>
                  </pic:spPr>
                </pic:pic>
              </a:graphicData>
            </a:graphic>
          </wp:inline>
        </w:drawing>
      </w:r>
    </w:p>
    <w:p w14:paraId="6E208906" w14:textId="77777777" w:rsidR="003905EC" w:rsidRPr="00513105"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7448ACDB" w14:textId="77777777" w:rsidR="001B25CA" w:rsidRDefault="001B25CA" w:rsidP="00C81B21">
      <w:pPr>
        <w:pStyle w:val="Corps"/>
        <w:tabs>
          <w:tab w:val="left" w:pos="7087"/>
          <w:tab w:val="left" w:pos="7795"/>
        </w:tabs>
        <w:spacing w:line="240" w:lineRule="auto"/>
        <w:rPr>
          <w:rFonts w:ascii="Times" w:eastAsiaTheme="minorHAnsi" w:hAnsi="Times" w:cstheme="minorBidi"/>
          <w:color w:val="auto"/>
          <w:sz w:val="24"/>
          <w:szCs w:val="24"/>
          <w:lang w:val="fr-CH"/>
        </w:rPr>
      </w:pPr>
    </w:p>
    <w:p w14:paraId="324843C9" w14:textId="480EA124" w:rsidR="00C81B21" w:rsidRDefault="000B7C1E" w:rsidP="00C81B21">
      <w:pPr>
        <w:pStyle w:val="Corps"/>
        <w:tabs>
          <w:tab w:val="left" w:pos="7087"/>
          <w:tab w:val="left" w:pos="7795"/>
        </w:tabs>
        <w:spacing w:line="240" w:lineRule="auto"/>
        <w:rPr>
          <w:rFonts w:ascii="Times" w:eastAsiaTheme="minorHAnsi" w:hAnsi="Times" w:cstheme="minorBidi"/>
          <w:color w:val="auto"/>
          <w:sz w:val="24"/>
          <w:szCs w:val="24"/>
          <w:lang w:val="fr-CH"/>
        </w:rPr>
      </w:pPr>
      <w:r w:rsidRPr="00513105">
        <w:rPr>
          <w:rFonts w:ascii="Times" w:eastAsiaTheme="minorHAnsi" w:hAnsi="Times" w:cstheme="minorBidi"/>
          <w:color w:val="auto"/>
          <w:sz w:val="24"/>
          <w:szCs w:val="24"/>
          <w:lang w:val="fr-CH"/>
        </w:rPr>
        <w:t xml:space="preserve">La </w:t>
      </w:r>
      <w:r w:rsidRPr="00596D90">
        <w:rPr>
          <w:rFonts w:ascii="Times" w:eastAsiaTheme="minorHAnsi" w:hAnsi="Times" w:cstheme="minorBidi"/>
          <w:b/>
          <w:bCs/>
          <w:color w:val="auto"/>
          <w:sz w:val="24"/>
          <w:szCs w:val="24"/>
          <w:lang w:val="fr-CH"/>
        </w:rPr>
        <w:t>cinquième génération,</w:t>
      </w:r>
      <w:r w:rsidRPr="00513105">
        <w:rPr>
          <w:rFonts w:ascii="Times" w:eastAsiaTheme="minorHAnsi" w:hAnsi="Times" w:cstheme="minorBidi"/>
          <w:color w:val="auto"/>
          <w:sz w:val="24"/>
          <w:szCs w:val="24"/>
          <w:lang w:val="fr-CH"/>
        </w:rPr>
        <w:t xml:space="preserve"> </w:t>
      </w:r>
      <w:r w:rsidRPr="005C15DC">
        <w:rPr>
          <w:rFonts w:ascii="Times" w:eastAsiaTheme="minorHAnsi" w:hAnsi="Times" w:cstheme="minorBidi"/>
          <w:color w:val="auto"/>
          <w:sz w:val="24"/>
          <w:szCs w:val="24"/>
          <w:lang w:val="fr-CH"/>
        </w:rPr>
        <w:t>lancée en 202</w:t>
      </w:r>
      <w:r w:rsidR="00596D90" w:rsidRPr="005C15DC">
        <w:rPr>
          <w:rFonts w:ascii="Times" w:eastAsiaTheme="minorHAnsi" w:hAnsi="Times" w:cstheme="minorBidi"/>
          <w:color w:val="auto"/>
          <w:sz w:val="24"/>
          <w:szCs w:val="24"/>
          <w:lang w:val="fr-CH"/>
        </w:rPr>
        <w:t>1</w:t>
      </w:r>
      <w:r w:rsidRPr="005C15DC">
        <w:rPr>
          <w:rFonts w:ascii="Times" w:eastAsiaTheme="minorHAnsi" w:hAnsi="Times" w:cstheme="minorBidi"/>
          <w:color w:val="auto"/>
          <w:sz w:val="24"/>
          <w:szCs w:val="24"/>
          <w:lang w:val="fr-CH"/>
        </w:rPr>
        <w:t xml:space="preserve">, perpétue </w:t>
      </w:r>
      <w:r w:rsidR="00556BA8" w:rsidRPr="00513105">
        <w:rPr>
          <w:rFonts w:ascii="Times" w:eastAsiaTheme="minorHAnsi" w:hAnsi="Times" w:cstheme="minorBidi"/>
          <w:color w:val="auto"/>
          <w:sz w:val="24"/>
          <w:szCs w:val="24"/>
          <w:lang w:val="fr-CH"/>
        </w:rPr>
        <w:t>s</w:t>
      </w:r>
      <w:r w:rsidRPr="00513105">
        <w:rPr>
          <w:rFonts w:ascii="Times" w:eastAsiaTheme="minorHAnsi" w:hAnsi="Times" w:cstheme="minorBidi"/>
          <w:color w:val="auto"/>
          <w:sz w:val="24"/>
          <w:szCs w:val="24"/>
          <w:lang w:val="fr-CH"/>
        </w:rPr>
        <w:t>a</w:t>
      </w:r>
      <w:r w:rsidR="00556BA8" w:rsidRPr="00513105">
        <w:rPr>
          <w:rFonts w:ascii="Times" w:eastAsiaTheme="minorHAnsi" w:hAnsi="Times" w:cstheme="minorBidi"/>
          <w:color w:val="auto"/>
          <w:sz w:val="24"/>
          <w:szCs w:val="24"/>
          <w:lang w:val="fr-CH"/>
        </w:rPr>
        <w:t xml:space="preserve"> </w:t>
      </w:r>
      <w:r w:rsidRPr="00513105">
        <w:rPr>
          <w:rFonts w:ascii="Times" w:eastAsiaTheme="minorHAnsi" w:hAnsi="Times" w:cstheme="minorBidi"/>
          <w:color w:val="auto"/>
          <w:sz w:val="24"/>
          <w:szCs w:val="24"/>
          <w:lang w:val="fr-CH"/>
        </w:rPr>
        <w:t xml:space="preserve">personnalité sport-chic </w:t>
      </w:r>
      <w:r w:rsidR="00556BA8" w:rsidRPr="00513105">
        <w:rPr>
          <w:rFonts w:ascii="Times" w:eastAsiaTheme="minorHAnsi" w:hAnsi="Times" w:cstheme="minorBidi"/>
          <w:color w:val="auto"/>
          <w:sz w:val="24"/>
          <w:szCs w:val="24"/>
          <w:lang w:val="fr-CH"/>
        </w:rPr>
        <w:t xml:space="preserve">indémodable </w:t>
      </w:r>
      <w:r w:rsidRPr="00513105">
        <w:rPr>
          <w:rFonts w:ascii="Times" w:eastAsiaTheme="minorHAnsi" w:hAnsi="Times" w:cstheme="minorBidi"/>
          <w:color w:val="auto"/>
          <w:sz w:val="24"/>
          <w:szCs w:val="24"/>
          <w:lang w:val="fr-CH"/>
        </w:rPr>
        <w:t>de multiples façons</w:t>
      </w:r>
      <w:r w:rsidR="00E759E4" w:rsidRPr="00513105">
        <w:rPr>
          <w:rFonts w:ascii="Times" w:eastAsiaTheme="minorHAnsi" w:hAnsi="Times" w:cstheme="minorBidi"/>
          <w:color w:val="auto"/>
          <w:sz w:val="24"/>
          <w:szCs w:val="24"/>
          <w:lang w:val="fr-CH"/>
        </w:rPr>
        <w:t xml:space="preserve"> sans </w:t>
      </w:r>
      <w:r w:rsidR="00BE06C5" w:rsidRPr="00513105">
        <w:rPr>
          <w:rFonts w:ascii="Times" w:eastAsiaTheme="minorHAnsi" w:hAnsi="Times" w:cstheme="minorBidi"/>
          <w:color w:val="auto"/>
          <w:sz w:val="24"/>
          <w:szCs w:val="24"/>
          <w:lang w:val="fr-CH"/>
        </w:rPr>
        <w:t xml:space="preserve">lui faire </w:t>
      </w:r>
      <w:r w:rsidR="00E759E4" w:rsidRPr="00513105">
        <w:rPr>
          <w:rFonts w:ascii="Times" w:eastAsiaTheme="minorHAnsi" w:hAnsi="Times" w:cstheme="minorBidi"/>
          <w:color w:val="auto"/>
          <w:sz w:val="24"/>
          <w:szCs w:val="24"/>
          <w:lang w:val="fr-CH"/>
        </w:rPr>
        <w:t>perdre une once de son caractère</w:t>
      </w:r>
      <w:r w:rsidRPr="00513105">
        <w:rPr>
          <w:rFonts w:ascii="Times" w:eastAsiaTheme="minorHAnsi" w:hAnsi="Times" w:cstheme="minorBidi"/>
          <w:color w:val="auto"/>
          <w:sz w:val="24"/>
          <w:szCs w:val="24"/>
          <w:lang w:val="fr-CH"/>
        </w:rPr>
        <w:t xml:space="preserve">. </w:t>
      </w:r>
    </w:p>
    <w:p w14:paraId="4BC6B6E9" w14:textId="2163F584" w:rsidR="00AA5640" w:rsidRDefault="00AA5640" w:rsidP="00C81B21">
      <w:pPr>
        <w:pStyle w:val="Corps"/>
        <w:tabs>
          <w:tab w:val="left" w:pos="7087"/>
          <w:tab w:val="left" w:pos="7795"/>
        </w:tabs>
        <w:spacing w:line="240" w:lineRule="auto"/>
        <w:rPr>
          <w:rFonts w:ascii="Times" w:eastAsiaTheme="minorHAnsi" w:hAnsi="Times" w:cstheme="minorBidi"/>
          <w:color w:val="auto"/>
          <w:sz w:val="24"/>
          <w:szCs w:val="24"/>
          <w:lang w:val="fr-CH"/>
        </w:rPr>
      </w:pPr>
    </w:p>
    <w:p w14:paraId="1BD7FC77" w14:textId="2CC01B70" w:rsidR="00AA5640" w:rsidRPr="00596D90" w:rsidRDefault="00AA5640" w:rsidP="00AA5640">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lang w:val="fr-CH"/>
        </w:rPr>
      </w:pPr>
    </w:p>
    <w:p w14:paraId="60E964A3" w14:textId="74C6AFF5" w:rsidR="00276334" w:rsidRPr="00596D90" w:rsidRDefault="00276334" w:rsidP="00AA5640">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lang w:val="fr-CH"/>
        </w:rPr>
      </w:pPr>
    </w:p>
    <w:p w14:paraId="055935AE" w14:textId="77777777" w:rsidR="00276334" w:rsidRPr="00596D90" w:rsidRDefault="00276334" w:rsidP="00AA5640">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lang w:val="fr-CH"/>
        </w:rPr>
      </w:pPr>
    </w:p>
    <w:p w14:paraId="1398C1DC" w14:textId="77777777" w:rsidR="00D74A90" w:rsidRDefault="00D74A90" w:rsidP="00AA5640">
      <w:pPr>
        <w:pStyle w:val="Corps"/>
        <w:rPr>
          <w:rFonts w:ascii="Times" w:hAnsi="Times" w:cs="Times"/>
          <w:b/>
          <w:bCs/>
          <w:sz w:val="24"/>
          <w:szCs w:val="24"/>
          <w:lang w:val="fr-CH"/>
        </w:rPr>
      </w:pPr>
    </w:p>
    <w:p w14:paraId="47FD1B86" w14:textId="48B99BBF" w:rsidR="00AA5640" w:rsidRPr="00596D90" w:rsidRDefault="00C82AD2" w:rsidP="00AA5640">
      <w:pPr>
        <w:pStyle w:val="Corps"/>
        <w:rPr>
          <w:rFonts w:ascii="Times" w:hAnsi="Times" w:cs="Times"/>
          <w:b/>
          <w:bCs/>
          <w:sz w:val="24"/>
          <w:szCs w:val="24"/>
          <w:lang w:val="fr-CH"/>
        </w:rPr>
      </w:pPr>
      <w:r>
        <w:rPr>
          <w:rFonts w:ascii="Times" w:hAnsi="Times" w:cs="Times"/>
          <w:b/>
          <w:bCs/>
          <w:noProof/>
          <w:sz w:val="24"/>
          <w:szCs w:val="24"/>
        </w:rPr>
        <w:drawing>
          <wp:anchor distT="0" distB="0" distL="114300" distR="114300" simplePos="0" relativeHeight="251676672" behindDoc="0" locked="0" layoutInCell="1" allowOverlap="1" wp14:anchorId="3E71BCBF" wp14:editId="6F43560E">
            <wp:simplePos x="0" y="0"/>
            <wp:positionH relativeFrom="margin">
              <wp:align>left</wp:align>
            </wp:positionH>
            <wp:positionV relativeFrom="paragraph">
              <wp:posOffset>214630</wp:posOffset>
            </wp:positionV>
            <wp:extent cx="1595755" cy="1994535"/>
            <wp:effectExtent l="0" t="0" r="4445" b="571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F_10720_Cadra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95755" cy="1994535"/>
                    </a:xfrm>
                    <a:prstGeom prst="rect">
                      <a:avLst/>
                    </a:prstGeom>
                  </pic:spPr>
                </pic:pic>
              </a:graphicData>
            </a:graphic>
            <wp14:sizeRelH relativeFrom="margin">
              <wp14:pctWidth>0</wp14:pctWidth>
            </wp14:sizeRelH>
            <wp14:sizeRelV relativeFrom="margin">
              <wp14:pctHeight>0</wp14:pctHeight>
            </wp14:sizeRelV>
          </wp:anchor>
        </w:drawing>
      </w:r>
    </w:p>
    <w:p w14:paraId="5415C9A8" w14:textId="1F6F70B6" w:rsidR="00AA5640" w:rsidRDefault="00AA5640" w:rsidP="00AA5640">
      <w:pPr>
        <w:pStyle w:val="Corps"/>
        <w:rPr>
          <w:rFonts w:ascii="Times" w:hAnsi="Times" w:cs="Times"/>
          <w:b/>
          <w:bCs/>
          <w:sz w:val="24"/>
          <w:szCs w:val="24"/>
        </w:rPr>
      </w:pPr>
      <w:r>
        <w:rPr>
          <w:rFonts w:ascii="Times" w:hAnsi="Times" w:cs="Times"/>
          <w:b/>
          <w:bCs/>
          <w:sz w:val="24"/>
          <w:szCs w:val="24"/>
        </w:rPr>
        <w:t>Informations :</w:t>
      </w:r>
    </w:p>
    <w:p w14:paraId="62E61409" w14:textId="77777777" w:rsidR="00AA5640" w:rsidRDefault="00AA5640" w:rsidP="00AA5640">
      <w:pPr>
        <w:pStyle w:val="Corps"/>
        <w:rPr>
          <w:rFonts w:ascii="Times" w:hAnsi="Times" w:cs="Times"/>
          <w:sz w:val="24"/>
          <w:szCs w:val="24"/>
          <w:lang w:val="fr-CH"/>
        </w:rPr>
      </w:pPr>
    </w:p>
    <w:p w14:paraId="2F9B8D97" w14:textId="755F2C3A" w:rsidR="00AA5640" w:rsidRPr="00DC7DDB" w:rsidRDefault="00AA5640" w:rsidP="00AA5640">
      <w:pPr>
        <w:pStyle w:val="Corps"/>
        <w:rPr>
          <w:rFonts w:ascii="Times" w:eastAsiaTheme="minorHAnsi" w:hAnsi="Times" w:cstheme="minorBidi"/>
          <w:color w:val="auto"/>
          <w:sz w:val="24"/>
          <w:szCs w:val="24"/>
          <w:lang w:val="fr-CH"/>
        </w:rPr>
      </w:pPr>
      <w:r w:rsidRPr="00DC7DDB">
        <w:rPr>
          <w:rFonts w:ascii="Times" w:eastAsiaTheme="minorHAnsi" w:hAnsi="Times" w:cstheme="minorBidi"/>
          <w:color w:val="auto"/>
          <w:sz w:val="24"/>
          <w:szCs w:val="24"/>
          <w:lang w:val="fr-CH"/>
        </w:rPr>
        <w:t>Riviera 10714</w:t>
      </w:r>
    </w:p>
    <w:p w14:paraId="7D93980B" w14:textId="77777777" w:rsidR="00AA5640" w:rsidRPr="00DC7DDB" w:rsidRDefault="00AA5640" w:rsidP="00AA5640">
      <w:pPr>
        <w:pStyle w:val="Corps"/>
        <w:rPr>
          <w:rFonts w:ascii="Times" w:eastAsiaTheme="minorHAnsi" w:hAnsi="Times" w:cstheme="minorBidi"/>
          <w:color w:val="auto"/>
          <w:sz w:val="24"/>
          <w:szCs w:val="24"/>
          <w:lang w:val="fr-CH"/>
        </w:rPr>
      </w:pPr>
      <w:r w:rsidRPr="00DC7DDB">
        <w:rPr>
          <w:rFonts w:ascii="Times" w:eastAsiaTheme="minorHAnsi" w:hAnsi="Times" w:cstheme="minorBidi"/>
          <w:color w:val="auto"/>
          <w:sz w:val="24"/>
          <w:szCs w:val="24"/>
          <w:lang w:val="fr-CH"/>
        </w:rPr>
        <w:t>Disponibilité : Avril 2023</w:t>
      </w:r>
    </w:p>
    <w:p w14:paraId="223CD50F" w14:textId="77777777" w:rsidR="00AA5640" w:rsidRPr="00E636B3" w:rsidRDefault="00AA5640" w:rsidP="00AA5640">
      <w:pPr>
        <w:pStyle w:val="Corps"/>
        <w:rPr>
          <w:rFonts w:ascii="Times" w:hAnsi="Times" w:cs="Times"/>
          <w:szCs w:val="22"/>
        </w:rPr>
      </w:pPr>
    </w:p>
    <w:p w14:paraId="12C66C0E" w14:textId="7CD8D544" w:rsidR="00AA5640" w:rsidRPr="00DC7DDB" w:rsidRDefault="00AA5640" w:rsidP="00AA5640">
      <w:pPr>
        <w:pStyle w:val="Corps"/>
        <w:rPr>
          <w:rFonts w:ascii="Times" w:eastAsiaTheme="minorHAnsi" w:hAnsi="Times" w:cstheme="minorBidi"/>
          <w:color w:val="auto"/>
          <w:sz w:val="24"/>
          <w:szCs w:val="24"/>
          <w:lang w:val="fr-CH"/>
        </w:rPr>
      </w:pPr>
      <w:r w:rsidRPr="00DC7DDB">
        <w:rPr>
          <w:rFonts w:ascii="Times" w:eastAsiaTheme="minorHAnsi" w:hAnsi="Times" w:cstheme="minorBidi"/>
          <w:color w:val="auto"/>
          <w:sz w:val="24"/>
          <w:szCs w:val="24"/>
          <w:lang w:val="fr-CH"/>
        </w:rPr>
        <w:t>Riviera 10715</w:t>
      </w:r>
    </w:p>
    <w:p w14:paraId="612C1320" w14:textId="77777777" w:rsidR="00AA5640" w:rsidRPr="00DC7DDB" w:rsidRDefault="00AA5640" w:rsidP="00AA5640">
      <w:pPr>
        <w:pStyle w:val="Corps"/>
        <w:rPr>
          <w:rFonts w:ascii="Times" w:eastAsiaTheme="minorHAnsi" w:hAnsi="Times" w:cstheme="minorBidi"/>
          <w:color w:val="auto"/>
          <w:sz w:val="24"/>
          <w:szCs w:val="24"/>
          <w:lang w:val="fr-CH"/>
        </w:rPr>
      </w:pPr>
      <w:r w:rsidRPr="00DC7DDB">
        <w:rPr>
          <w:rFonts w:ascii="Times" w:eastAsiaTheme="minorHAnsi" w:hAnsi="Times" w:cstheme="minorBidi"/>
          <w:color w:val="auto"/>
          <w:sz w:val="24"/>
          <w:szCs w:val="24"/>
          <w:lang w:val="fr-CH"/>
        </w:rPr>
        <w:t>Disponibilité : Avril 2023</w:t>
      </w:r>
    </w:p>
    <w:p w14:paraId="72E69BBF" w14:textId="77777777" w:rsidR="00AA5640" w:rsidRPr="00E636B3" w:rsidRDefault="00AA5640" w:rsidP="00AA5640">
      <w:pPr>
        <w:pStyle w:val="Corps"/>
        <w:rPr>
          <w:rFonts w:ascii="Times" w:hAnsi="Times" w:cs="Times"/>
          <w:szCs w:val="22"/>
        </w:rPr>
      </w:pPr>
    </w:p>
    <w:p w14:paraId="13F1E886" w14:textId="257A9C19" w:rsidR="00AA5640" w:rsidRPr="00DC7DDB" w:rsidRDefault="00AA5640" w:rsidP="00AA5640">
      <w:pPr>
        <w:pStyle w:val="Corps"/>
        <w:rPr>
          <w:rFonts w:ascii="Times" w:eastAsiaTheme="minorHAnsi" w:hAnsi="Times" w:cstheme="minorBidi"/>
          <w:color w:val="auto"/>
          <w:sz w:val="24"/>
          <w:szCs w:val="24"/>
          <w:lang w:val="fr-CH"/>
        </w:rPr>
      </w:pPr>
      <w:r w:rsidRPr="00DC7DDB">
        <w:rPr>
          <w:rFonts w:ascii="Times" w:eastAsiaTheme="minorHAnsi" w:hAnsi="Times" w:cstheme="minorBidi"/>
          <w:color w:val="auto"/>
          <w:sz w:val="24"/>
          <w:szCs w:val="24"/>
          <w:lang w:val="fr-CH"/>
        </w:rPr>
        <w:t>Riviera 10720</w:t>
      </w:r>
    </w:p>
    <w:p w14:paraId="42721327" w14:textId="423B1D0E" w:rsidR="00AA5640" w:rsidRPr="00DC7DDB" w:rsidRDefault="00AA5640" w:rsidP="00AA5640">
      <w:pPr>
        <w:pStyle w:val="Corps"/>
        <w:rPr>
          <w:rFonts w:ascii="Times" w:eastAsiaTheme="minorHAnsi" w:hAnsi="Times" w:cstheme="minorBidi"/>
          <w:color w:val="auto"/>
          <w:sz w:val="24"/>
          <w:szCs w:val="24"/>
          <w:lang w:val="fr-CH"/>
        </w:rPr>
      </w:pPr>
      <w:r w:rsidRPr="00DC7DDB">
        <w:rPr>
          <w:rFonts w:ascii="Times" w:eastAsiaTheme="minorHAnsi" w:hAnsi="Times" w:cstheme="minorBidi"/>
          <w:color w:val="auto"/>
          <w:sz w:val="24"/>
          <w:szCs w:val="24"/>
          <w:lang w:val="fr-CH"/>
        </w:rPr>
        <w:t>Disponibilité : Avril 2023</w:t>
      </w:r>
    </w:p>
    <w:p w14:paraId="70D66E49" w14:textId="0344CA68" w:rsidR="00276334" w:rsidRDefault="00276334" w:rsidP="00AA5640">
      <w:pPr>
        <w:pStyle w:val="Corps"/>
        <w:rPr>
          <w:rFonts w:ascii="Times" w:hAnsi="Times" w:cs="Times"/>
          <w:szCs w:val="22"/>
        </w:rPr>
      </w:pPr>
    </w:p>
    <w:p w14:paraId="732F8819" w14:textId="77777777" w:rsidR="00276334" w:rsidRPr="006058CA" w:rsidRDefault="00276334" w:rsidP="006058CA">
      <w:pPr>
        <w:pStyle w:val="Corps"/>
        <w:pBdr>
          <w:bottom w:val="dotted" w:sz="24" w:space="0" w:color="auto"/>
        </w:pBdr>
        <w:tabs>
          <w:tab w:val="left" w:pos="7087"/>
          <w:tab w:val="left" w:pos="7795"/>
        </w:tabs>
        <w:spacing w:line="240" w:lineRule="auto"/>
        <w:rPr>
          <w:rFonts w:ascii="Times" w:eastAsiaTheme="minorHAnsi" w:hAnsi="Times" w:cstheme="minorBidi"/>
          <w:color w:val="auto"/>
          <w:sz w:val="24"/>
          <w:szCs w:val="24"/>
          <w:lang w:val="fr-CH"/>
        </w:rPr>
      </w:pPr>
    </w:p>
    <w:p w14:paraId="011598FB" w14:textId="77777777" w:rsidR="00276334" w:rsidRDefault="00276334" w:rsidP="00AA5640">
      <w:pPr>
        <w:pStyle w:val="Corps"/>
        <w:rPr>
          <w:rFonts w:ascii="Times" w:hAnsi="Times" w:cs="Times"/>
          <w:szCs w:val="22"/>
        </w:rPr>
      </w:pPr>
    </w:p>
    <w:p w14:paraId="787D8ADA" w14:textId="77777777" w:rsidR="00276334" w:rsidRDefault="00276334" w:rsidP="00AA5640">
      <w:pPr>
        <w:pStyle w:val="Corps"/>
        <w:rPr>
          <w:rFonts w:ascii="Times" w:hAnsi="Times" w:cs="Times"/>
          <w:szCs w:val="22"/>
        </w:rPr>
      </w:pPr>
    </w:p>
    <w:p w14:paraId="4AD5D455" w14:textId="7274002F" w:rsidR="00A2785D" w:rsidRPr="005C15DC" w:rsidRDefault="00A2785D" w:rsidP="00AA5640">
      <w:pPr>
        <w:rPr>
          <w:rFonts w:ascii="Century Gothic" w:eastAsia="ヒラギノ角ゴ Pro W3" w:hAnsi="Century Gothic" w:cs="Times New Roman"/>
          <w:i/>
          <w:iCs/>
          <w:color w:val="000000"/>
          <w:sz w:val="21"/>
          <w:szCs w:val="21"/>
          <w:shd w:val="clear" w:color="auto" w:fill="F2F2F2"/>
          <w:lang w:val="fr-CH"/>
        </w:rPr>
      </w:pPr>
      <w:r w:rsidRPr="005C15DC">
        <w:rPr>
          <w:rFonts w:ascii="Times" w:hAnsi="Times"/>
          <w:b/>
          <w:bCs/>
          <w:lang w:val="fr-CH"/>
        </w:rPr>
        <w:t>A propos de Baume &amp; Mercier:</w:t>
      </w:r>
    </w:p>
    <w:p w14:paraId="097029EB" w14:textId="77777777" w:rsidR="00A2785D" w:rsidRPr="005C15DC" w:rsidRDefault="00A2785D" w:rsidP="00513105">
      <w:pPr>
        <w:pStyle w:val="Corps"/>
        <w:tabs>
          <w:tab w:val="left" w:pos="7087"/>
          <w:tab w:val="left" w:pos="7795"/>
        </w:tabs>
        <w:spacing w:line="240" w:lineRule="auto"/>
        <w:rPr>
          <w:rFonts w:ascii="Century Gothic" w:hAnsi="Century Gothic"/>
          <w:i/>
          <w:iCs/>
          <w:sz w:val="21"/>
          <w:szCs w:val="21"/>
          <w:shd w:val="clear" w:color="auto" w:fill="F2F2F2"/>
          <w:lang w:val="fr-CH"/>
        </w:rPr>
      </w:pPr>
    </w:p>
    <w:p w14:paraId="60846A84" w14:textId="77777777" w:rsidR="006058CA" w:rsidRDefault="006058CA" w:rsidP="006058CA">
      <w:pPr>
        <w:jc w:val="both"/>
        <w:rPr>
          <w:rFonts w:ascii="Times" w:hAnsi="Times" w:cs="Times"/>
          <w:iCs/>
          <w:lang w:val="fr-CH"/>
        </w:rPr>
      </w:pPr>
      <w:r>
        <w:rPr>
          <w:rFonts w:ascii="Times" w:hAnsi="Times" w:cs="Times"/>
          <w:iCs/>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Pr>
          <w:rFonts w:ascii="Times" w:hAnsi="Times" w:cs="Times"/>
          <w:b/>
          <w:bCs/>
          <w:iCs/>
          <w:lang w:val="fr-CH"/>
        </w:rPr>
        <w:t>équilibre complémentaire entre parti-pris design autour de la forme et innovation horlogère au service du client</w:t>
      </w:r>
      <w:r>
        <w:rPr>
          <w:rFonts w:ascii="Times" w:hAnsi="Times" w:cs="Times"/>
          <w:iCs/>
          <w:lang w:val="fr-CH"/>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p>
    <w:p w14:paraId="52F7291C" w14:textId="77777777" w:rsidR="006058CA" w:rsidRDefault="006058CA" w:rsidP="006058CA">
      <w:pPr>
        <w:jc w:val="both"/>
        <w:rPr>
          <w:rFonts w:ascii="Times" w:hAnsi="Times" w:cs="Times"/>
          <w:iCs/>
          <w:lang w:val="fr-CH"/>
        </w:rPr>
      </w:pPr>
    </w:p>
    <w:p w14:paraId="6EF10B3C" w14:textId="77777777" w:rsidR="006058CA" w:rsidRDefault="005514CF" w:rsidP="006058CA">
      <w:pPr>
        <w:pStyle w:val="Pardfaut"/>
        <w:jc w:val="both"/>
        <w:rPr>
          <w:rFonts w:ascii="Times" w:eastAsiaTheme="minorHAnsi" w:hAnsi="Times" w:cstheme="minorBidi"/>
          <w:color w:val="000000" w:themeColor="text1"/>
          <w:sz w:val="24"/>
          <w:szCs w:val="24"/>
          <w:u w:val="single"/>
          <w:bdr w:val="none" w:sz="0" w:space="0" w:color="auto" w:frame="1"/>
          <w:lang w:val="fr-FR" w:eastAsia="en-US"/>
          <w14:textOutline w14:w="0" w14:cap="rnd" w14:cmpd="sng" w14:algn="ctr">
            <w14:noFill/>
            <w14:prstDash w14:val="solid"/>
            <w14:bevel/>
          </w14:textOutline>
        </w:rPr>
      </w:pPr>
      <w:hyperlink r:id="rId24" w:history="1">
        <w:r w:rsidR="006058CA">
          <w:rPr>
            <w:rStyle w:val="Hyperlink"/>
            <w:rFonts w:ascii="Times" w:eastAsiaTheme="minorHAnsi" w:hAnsi="Times" w:cstheme="minorBidi"/>
            <w:color w:val="000000" w:themeColor="text1"/>
            <w:sz w:val="24"/>
            <w:szCs w:val="24"/>
            <w:bdr w:val="none" w:sz="0" w:space="0" w:color="auto" w:frame="1"/>
            <w:lang w:val="fr-FR" w:eastAsia="en-US"/>
            <w14:textOutline w14:w="0" w14:cap="rnd" w14:cmpd="sng" w14:algn="ctr">
              <w14:noFill/>
              <w14:prstDash w14:val="solid"/>
              <w14:bevel/>
            </w14:textOutline>
          </w:rPr>
          <w:t>www.baume-et-mercier.com</w:t>
        </w:r>
      </w:hyperlink>
      <w:r w:rsidR="006058CA">
        <w:rPr>
          <w:rFonts w:ascii="Times" w:eastAsiaTheme="minorHAnsi" w:hAnsi="Times" w:cstheme="minorBidi"/>
          <w:color w:val="000000" w:themeColor="text1"/>
          <w:sz w:val="24"/>
          <w:szCs w:val="24"/>
          <w:u w:val="single"/>
          <w:bdr w:val="none" w:sz="0" w:space="0" w:color="auto" w:frame="1"/>
          <w:lang w:val="fr-FR" w:eastAsia="en-US"/>
          <w14:textOutline w14:w="0" w14:cap="rnd" w14:cmpd="sng" w14:algn="ctr">
            <w14:noFill/>
            <w14:prstDash w14:val="solid"/>
            <w14:bevel/>
          </w14:textOutline>
        </w:rPr>
        <w:t xml:space="preserve"> </w:t>
      </w:r>
    </w:p>
    <w:p w14:paraId="2C5B485B" w14:textId="77777777" w:rsidR="00A65791" w:rsidRPr="00C81B21" w:rsidRDefault="00A65791" w:rsidP="00513105">
      <w:pPr>
        <w:pStyle w:val="Corps"/>
        <w:tabs>
          <w:tab w:val="left" w:pos="7087"/>
          <w:tab w:val="left" w:pos="7795"/>
        </w:tabs>
        <w:spacing w:line="240" w:lineRule="auto"/>
        <w:rPr>
          <w:rFonts w:ascii="Times" w:eastAsiaTheme="minorHAnsi" w:hAnsi="Times" w:cstheme="minorBidi"/>
          <w:color w:val="auto"/>
          <w:sz w:val="24"/>
          <w:szCs w:val="24"/>
          <w:lang w:val="en-US"/>
        </w:rPr>
      </w:pPr>
    </w:p>
    <w:sectPr w:rsidR="00A65791" w:rsidRPr="00C81B21" w:rsidSect="00C81B21">
      <w:headerReference w:type="default" r:id="rId25"/>
      <w:pgSz w:w="11906" w:h="16838"/>
      <w:pgMar w:top="1417" w:right="1417" w:bottom="1417" w:left="1417" w:header="709"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2490E" w16cex:dateUtc="2023-01-18T09:3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9844C" w14:textId="77777777" w:rsidR="005514CF" w:rsidRDefault="005514CF" w:rsidP="00DE75A0">
      <w:r>
        <w:separator/>
      </w:r>
    </w:p>
  </w:endnote>
  <w:endnote w:type="continuationSeparator" w:id="0">
    <w:p w14:paraId="17E5CCE4" w14:textId="77777777" w:rsidR="005514CF" w:rsidRDefault="005514CF" w:rsidP="00DE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1" w:usb1="00000000" w:usb2="01000407" w:usb3="00000000" w:csb0="00020000"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7D748" w14:textId="77777777" w:rsidR="005514CF" w:rsidRDefault="005514CF" w:rsidP="00DE75A0">
      <w:r>
        <w:separator/>
      </w:r>
    </w:p>
  </w:footnote>
  <w:footnote w:type="continuationSeparator" w:id="0">
    <w:p w14:paraId="1115A683" w14:textId="77777777" w:rsidR="005514CF" w:rsidRDefault="005514CF" w:rsidP="00DE7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58A61" w14:textId="1977C506" w:rsidR="00C81B21" w:rsidRDefault="00C81B21" w:rsidP="00C81B21">
    <w:pPr>
      <w:pStyle w:val="Header"/>
      <w:jc w:val="center"/>
    </w:pPr>
    <w:r>
      <w:rPr>
        <w:noProof/>
        <w:lang w:eastAsia="zh-CN"/>
      </w:rPr>
      <w:drawing>
        <wp:inline distT="0" distB="0" distL="0" distR="0" wp14:anchorId="22CE3825" wp14:editId="5C4CA96C">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28929A31" w14:textId="77777777" w:rsidR="00C81B21" w:rsidRDefault="00C81B21">
    <w:pPr>
      <w:pStyle w:val="Header"/>
    </w:pPr>
  </w:p>
  <w:p w14:paraId="6AFD49CC" w14:textId="77777777" w:rsidR="00C81B21" w:rsidRDefault="00C81B21">
    <w:pPr>
      <w:pStyle w:val="Header"/>
    </w:pPr>
  </w:p>
  <w:p w14:paraId="239A9210" w14:textId="1B321285" w:rsidR="001F71A8" w:rsidRDefault="001F71A8">
    <w:pPr>
      <w:pStyle w:val="Header"/>
    </w:pPr>
    <w:r>
      <w:rPr>
        <w:noProof/>
      </w:rPr>
      <mc:AlternateContent>
        <mc:Choice Requires="wps">
          <w:drawing>
            <wp:anchor distT="0" distB="0" distL="114300" distR="114300" simplePos="0" relativeHeight="251658752" behindDoc="0" locked="0" layoutInCell="0" allowOverlap="1" wp14:anchorId="7243D7D0" wp14:editId="09C87600">
              <wp:simplePos x="0" y="0"/>
              <wp:positionH relativeFrom="page">
                <wp:posOffset>0</wp:posOffset>
              </wp:positionH>
              <wp:positionV relativeFrom="page">
                <wp:posOffset>190500</wp:posOffset>
              </wp:positionV>
              <wp:extent cx="7560310" cy="273050"/>
              <wp:effectExtent l="0" t="0" r="0" b="12700"/>
              <wp:wrapNone/>
              <wp:docPr id="1" name="MSIPCM0be3427ea9bacd6604299924"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4EA922" w14:textId="6C182120" w:rsidR="001F71A8" w:rsidRPr="001F71A8" w:rsidRDefault="001F71A8" w:rsidP="001F71A8">
                          <w:pPr>
                            <w:rPr>
                              <w:rFonts w:ascii="Calibri" w:hAnsi="Calibri" w:cs="Calibri"/>
                              <w:color w:val="000000"/>
                              <w:sz w:val="20"/>
                            </w:rPr>
                          </w:pPr>
                          <w:r w:rsidRPr="001F71A8">
                            <w:rPr>
                              <w:rFonts w:ascii="Calibri" w:hAnsi="Calibri" w:cs="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243D7D0" id="_x0000_t202" coordsize="21600,21600" o:spt="202" path="m,l,21600r21600,l21600,xe">
              <v:stroke joinstyle="miter"/>
              <v:path gradientshapeok="t" o:connecttype="rect"/>
            </v:shapetype>
            <v:shape id="MSIPCM0be3427ea9bacd6604299924" o:spid="_x0000_s1031" type="#_x0000_t202" alt="{&quot;HashCode&quot;:831880294,&quot;Height&quot;:841.0,&quot;Width&quot;:595.0,&quot;Placement&quot;:&quot;Header&quot;,&quot;Index&quot;:&quot;Primary&quot;,&quot;Section&quot;:1,&quot;Top&quot;:0.0,&quot;Left&quot;:0.0}" style="position:absolute;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" o:allowincell="f" filled="f" stroked="f" strokeweight=".5pt">
              <v:textbox inset="20pt,0,,0">
                <w:txbxContent>
                  <w:p w14:paraId="494EA922" w14:textId="6C182120" w:rsidR="001F71A8" w:rsidRPr="001F71A8" w:rsidRDefault="001F71A8" w:rsidP="001F71A8">
                    <w:pPr>
                      <w:rPr>
                        <w:rFonts w:ascii="Calibri" w:hAnsi="Calibri" w:cs="Calibri"/>
                        <w:color w:val="000000"/>
                        <w:sz w:val="20"/>
                      </w:rPr>
                    </w:pPr>
                    <w:r w:rsidRPr="001F71A8">
                      <w:rPr>
                        <w:rFonts w:ascii="Calibri" w:hAnsi="Calibri" w:cs="Calibri"/>
                        <w:color w:val="000000"/>
                        <w:sz w:val="20"/>
                      </w:rPr>
                      <w:t>General Information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61"/>
    <w:rsid w:val="000029B2"/>
    <w:rsid w:val="000060A4"/>
    <w:rsid w:val="00041C64"/>
    <w:rsid w:val="00055799"/>
    <w:rsid w:val="00076F64"/>
    <w:rsid w:val="0009044F"/>
    <w:rsid w:val="000A2B9C"/>
    <w:rsid w:val="000B104D"/>
    <w:rsid w:val="000B7C1E"/>
    <w:rsid w:val="000F7E78"/>
    <w:rsid w:val="00121D57"/>
    <w:rsid w:val="00182C9F"/>
    <w:rsid w:val="001B25CA"/>
    <w:rsid w:val="001E7161"/>
    <w:rsid w:val="001F6E1B"/>
    <w:rsid w:val="001F71A8"/>
    <w:rsid w:val="00201F94"/>
    <w:rsid w:val="0021653B"/>
    <w:rsid w:val="00232CF7"/>
    <w:rsid w:val="002668D2"/>
    <w:rsid w:val="002676D2"/>
    <w:rsid w:val="00276334"/>
    <w:rsid w:val="002C58EE"/>
    <w:rsid w:val="002D4FBA"/>
    <w:rsid w:val="002E0782"/>
    <w:rsid w:val="002E07B8"/>
    <w:rsid w:val="00381C5C"/>
    <w:rsid w:val="003905EC"/>
    <w:rsid w:val="00397E77"/>
    <w:rsid w:val="003B4661"/>
    <w:rsid w:val="003C1AFE"/>
    <w:rsid w:val="003E27A9"/>
    <w:rsid w:val="0041104F"/>
    <w:rsid w:val="00430B4F"/>
    <w:rsid w:val="00466B6D"/>
    <w:rsid w:val="0047706E"/>
    <w:rsid w:val="00495112"/>
    <w:rsid w:val="004C11A4"/>
    <w:rsid w:val="004C2ECC"/>
    <w:rsid w:val="004D2E4A"/>
    <w:rsid w:val="004F2FBF"/>
    <w:rsid w:val="004F7A3A"/>
    <w:rsid w:val="005116B8"/>
    <w:rsid w:val="00513105"/>
    <w:rsid w:val="005514CF"/>
    <w:rsid w:val="00556BA8"/>
    <w:rsid w:val="005607D0"/>
    <w:rsid w:val="00572053"/>
    <w:rsid w:val="00596D90"/>
    <w:rsid w:val="00597D19"/>
    <w:rsid w:val="005A7C02"/>
    <w:rsid w:val="005C15DC"/>
    <w:rsid w:val="005E3750"/>
    <w:rsid w:val="005E5C4D"/>
    <w:rsid w:val="006058CA"/>
    <w:rsid w:val="00622F4D"/>
    <w:rsid w:val="0067055C"/>
    <w:rsid w:val="006E4C60"/>
    <w:rsid w:val="006F05EB"/>
    <w:rsid w:val="006F723A"/>
    <w:rsid w:val="00702355"/>
    <w:rsid w:val="00740490"/>
    <w:rsid w:val="00765782"/>
    <w:rsid w:val="007919E9"/>
    <w:rsid w:val="007954EE"/>
    <w:rsid w:val="00795B2C"/>
    <w:rsid w:val="007A2529"/>
    <w:rsid w:val="007C124E"/>
    <w:rsid w:val="007C29A9"/>
    <w:rsid w:val="007D0EBE"/>
    <w:rsid w:val="007D20D3"/>
    <w:rsid w:val="007D27CD"/>
    <w:rsid w:val="007F0ADE"/>
    <w:rsid w:val="00803F55"/>
    <w:rsid w:val="00810BC5"/>
    <w:rsid w:val="00824801"/>
    <w:rsid w:val="0083537D"/>
    <w:rsid w:val="00892B32"/>
    <w:rsid w:val="008D122D"/>
    <w:rsid w:val="008D258C"/>
    <w:rsid w:val="008D2A2F"/>
    <w:rsid w:val="0091661C"/>
    <w:rsid w:val="00964CAE"/>
    <w:rsid w:val="0099083A"/>
    <w:rsid w:val="009B49F1"/>
    <w:rsid w:val="009C022A"/>
    <w:rsid w:val="009C3364"/>
    <w:rsid w:val="009C37DF"/>
    <w:rsid w:val="009C6D44"/>
    <w:rsid w:val="009F62DB"/>
    <w:rsid w:val="00A2785D"/>
    <w:rsid w:val="00A40C1B"/>
    <w:rsid w:val="00A4671F"/>
    <w:rsid w:val="00A65791"/>
    <w:rsid w:val="00A67287"/>
    <w:rsid w:val="00A71A69"/>
    <w:rsid w:val="00AA5640"/>
    <w:rsid w:val="00AC3054"/>
    <w:rsid w:val="00AC7430"/>
    <w:rsid w:val="00B0045D"/>
    <w:rsid w:val="00B163F7"/>
    <w:rsid w:val="00B36072"/>
    <w:rsid w:val="00B42240"/>
    <w:rsid w:val="00BB4D43"/>
    <w:rsid w:val="00BB7546"/>
    <w:rsid w:val="00BD2BFF"/>
    <w:rsid w:val="00BE06C5"/>
    <w:rsid w:val="00C23106"/>
    <w:rsid w:val="00C5555E"/>
    <w:rsid w:val="00C63B63"/>
    <w:rsid w:val="00C81B21"/>
    <w:rsid w:val="00C82AD2"/>
    <w:rsid w:val="00C93CC1"/>
    <w:rsid w:val="00CF67F0"/>
    <w:rsid w:val="00D15EAA"/>
    <w:rsid w:val="00D74A90"/>
    <w:rsid w:val="00D77A57"/>
    <w:rsid w:val="00DA24F9"/>
    <w:rsid w:val="00DA2520"/>
    <w:rsid w:val="00DC7DDB"/>
    <w:rsid w:val="00DE75A0"/>
    <w:rsid w:val="00E212C0"/>
    <w:rsid w:val="00E26C14"/>
    <w:rsid w:val="00E54FF5"/>
    <w:rsid w:val="00E636B3"/>
    <w:rsid w:val="00E70E7B"/>
    <w:rsid w:val="00E759E4"/>
    <w:rsid w:val="00EA5CCE"/>
    <w:rsid w:val="00EC4055"/>
    <w:rsid w:val="00EE0B44"/>
    <w:rsid w:val="00F062EE"/>
    <w:rsid w:val="00F1477D"/>
    <w:rsid w:val="00F17C3D"/>
    <w:rsid w:val="00F610A0"/>
    <w:rsid w:val="00FB43E1"/>
    <w:rsid w:val="00FC0811"/>
    <w:rsid w:val="00FC3F08"/>
    <w:rsid w:val="00FC59E6"/>
    <w:rsid w:val="00FC77F1"/>
    <w:rsid w:val="00FD731E"/>
    <w:rsid w:val="00FE3220"/>
    <w:rsid w:val="00FE364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095E80"/>
  <w15:chartTrackingRefBased/>
  <w15:docId w15:val="{7457C606-066C-7647-9552-25D19BBB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7161"/>
  </w:style>
  <w:style w:type="paragraph" w:styleId="Header">
    <w:name w:val="header"/>
    <w:basedOn w:val="Normal"/>
    <w:link w:val="HeaderChar"/>
    <w:uiPriority w:val="99"/>
    <w:unhideWhenUsed/>
    <w:rsid w:val="00DE75A0"/>
    <w:pPr>
      <w:tabs>
        <w:tab w:val="center" w:pos="4536"/>
        <w:tab w:val="right" w:pos="9072"/>
      </w:tabs>
    </w:pPr>
  </w:style>
  <w:style w:type="character" w:customStyle="1" w:styleId="HeaderChar">
    <w:name w:val="Header Char"/>
    <w:basedOn w:val="DefaultParagraphFont"/>
    <w:link w:val="Header"/>
    <w:uiPriority w:val="99"/>
    <w:rsid w:val="00DE75A0"/>
  </w:style>
  <w:style w:type="paragraph" w:styleId="Footer">
    <w:name w:val="footer"/>
    <w:basedOn w:val="Normal"/>
    <w:link w:val="FooterChar"/>
    <w:uiPriority w:val="99"/>
    <w:unhideWhenUsed/>
    <w:rsid w:val="00DE75A0"/>
    <w:pPr>
      <w:tabs>
        <w:tab w:val="center" w:pos="4536"/>
        <w:tab w:val="right" w:pos="9072"/>
      </w:tabs>
    </w:pPr>
  </w:style>
  <w:style w:type="character" w:customStyle="1" w:styleId="FooterChar">
    <w:name w:val="Footer Char"/>
    <w:basedOn w:val="DefaultParagraphFont"/>
    <w:link w:val="Footer"/>
    <w:uiPriority w:val="99"/>
    <w:rsid w:val="00DE75A0"/>
  </w:style>
  <w:style w:type="paragraph" w:styleId="Revision">
    <w:name w:val="Revision"/>
    <w:hidden/>
    <w:uiPriority w:val="99"/>
    <w:semiHidden/>
    <w:rsid w:val="00DE75A0"/>
  </w:style>
  <w:style w:type="paragraph" w:styleId="BalloonText">
    <w:name w:val="Balloon Text"/>
    <w:basedOn w:val="Normal"/>
    <w:link w:val="BalloonTextChar"/>
    <w:uiPriority w:val="99"/>
    <w:semiHidden/>
    <w:unhideWhenUsed/>
    <w:rsid w:val="008D12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22D"/>
    <w:rPr>
      <w:rFonts w:ascii="Segoe UI" w:hAnsi="Segoe UI" w:cs="Segoe UI"/>
      <w:sz w:val="18"/>
      <w:szCs w:val="18"/>
    </w:rPr>
  </w:style>
  <w:style w:type="character" w:styleId="CommentReference">
    <w:name w:val="annotation reference"/>
    <w:basedOn w:val="DefaultParagraphFont"/>
    <w:uiPriority w:val="99"/>
    <w:semiHidden/>
    <w:unhideWhenUsed/>
    <w:rsid w:val="008D122D"/>
    <w:rPr>
      <w:sz w:val="16"/>
      <w:szCs w:val="16"/>
    </w:rPr>
  </w:style>
  <w:style w:type="paragraph" w:styleId="CommentText">
    <w:name w:val="annotation text"/>
    <w:basedOn w:val="Normal"/>
    <w:link w:val="CommentTextChar"/>
    <w:uiPriority w:val="99"/>
    <w:semiHidden/>
    <w:unhideWhenUsed/>
    <w:rsid w:val="008D122D"/>
    <w:rPr>
      <w:sz w:val="20"/>
      <w:szCs w:val="20"/>
    </w:rPr>
  </w:style>
  <w:style w:type="character" w:customStyle="1" w:styleId="CommentTextChar">
    <w:name w:val="Comment Text Char"/>
    <w:basedOn w:val="DefaultParagraphFont"/>
    <w:link w:val="CommentText"/>
    <w:uiPriority w:val="99"/>
    <w:semiHidden/>
    <w:rsid w:val="008D122D"/>
    <w:rPr>
      <w:sz w:val="20"/>
      <w:szCs w:val="20"/>
    </w:rPr>
  </w:style>
  <w:style w:type="paragraph" w:styleId="CommentSubject">
    <w:name w:val="annotation subject"/>
    <w:basedOn w:val="CommentText"/>
    <w:next w:val="CommentText"/>
    <w:link w:val="CommentSubjectChar"/>
    <w:uiPriority w:val="99"/>
    <w:semiHidden/>
    <w:unhideWhenUsed/>
    <w:rsid w:val="008D122D"/>
    <w:rPr>
      <w:b/>
      <w:bCs/>
    </w:rPr>
  </w:style>
  <w:style w:type="character" w:customStyle="1" w:styleId="CommentSubjectChar">
    <w:name w:val="Comment Subject Char"/>
    <w:basedOn w:val="CommentTextChar"/>
    <w:link w:val="CommentSubject"/>
    <w:uiPriority w:val="99"/>
    <w:semiHidden/>
    <w:rsid w:val="008D122D"/>
    <w:rPr>
      <w:b/>
      <w:bCs/>
      <w:sz w:val="20"/>
      <w:szCs w:val="20"/>
    </w:rPr>
  </w:style>
  <w:style w:type="character" w:styleId="Hyperlink">
    <w:name w:val="Hyperlink"/>
    <w:basedOn w:val="DefaultParagraphFont"/>
    <w:uiPriority w:val="99"/>
    <w:unhideWhenUsed/>
    <w:rsid w:val="00E212C0"/>
    <w:rPr>
      <w:color w:val="0563C1" w:themeColor="hyperlink"/>
      <w:u w:val="single"/>
    </w:rPr>
  </w:style>
  <w:style w:type="character" w:styleId="UnresolvedMention">
    <w:name w:val="Unresolved Mention"/>
    <w:basedOn w:val="DefaultParagraphFont"/>
    <w:uiPriority w:val="99"/>
    <w:semiHidden/>
    <w:unhideWhenUsed/>
    <w:rsid w:val="00E212C0"/>
    <w:rPr>
      <w:color w:val="605E5C"/>
      <w:shd w:val="clear" w:color="auto" w:fill="E1DFDD"/>
    </w:rPr>
  </w:style>
  <w:style w:type="paragraph" w:customStyle="1" w:styleId="Corps">
    <w:name w:val="Corps"/>
    <w:rsid w:val="00AC30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ヒラギノ角ゴ Pro W3" w:hAnsi="Tahoma" w:cs="Times New Roman"/>
      <w:color w:val="000000"/>
      <w:sz w:val="22"/>
      <w:szCs w:val="20"/>
    </w:rPr>
  </w:style>
  <w:style w:type="paragraph" w:customStyle="1" w:styleId="Pardfaut">
    <w:name w:val="Par défaut"/>
    <w:rsid w:val="006058CA"/>
    <w:rPr>
      <w:rFonts w:ascii="Helvetica Neue" w:eastAsia="Arial Unicode MS" w:hAnsi="Helvetica Neue" w:cs="Arial Unicode MS"/>
      <w:color w:val="000000"/>
      <w:sz w:val="22"/>
      <w:szCs w:val="22"/>
      <w:lang w:val="en-US"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6127">
      <w:bodyDiv w:val="1"/>
      <w:marLeft w:val="0"/>
      <w:marRight w:val="0"/>
      <w:marTop w:val="0"/>
      <w:marBottom w:val="0"/>
      <w:divBdr>
        <w:top w:val="none" w:sz="0" w:space="0" w:color="auto"/>
        <w:left w:val="none" w:sz="0" w:space="0" w:color="auto"/>
        <w:bottom w:val="none" w:sz="0" w:space="0" w:color="auto"/>
        <w:right w:val="none" w:sz="0" w:space="0" w:color="auto"/>
      </w:divBdr>
    </w:div>
    <w:div w:id="429206889">
      <w:bodyDiv w:val="1"/>
      <w:marLeft w:val="0"/>
      <w:marRight w:val="0"/>
      <w:marTop w:val="0"/>
      <w:marBottom w:val="0"/>
      <w:divBdr>
        <w:top w:val="none" w:sz="0" w:space="0" w:color="auto"/>
        <w:left w:val="none" w:sz="0" w:space="0" w:color="auto"/>
        <w:bottom w:val="none" w:sz="0" w:space="0" w:color="auto"/>
        <w:right w:val="none" w:sz="0" w:space="0" w:color="auto"/>
      </w:divBdr>
    </w:div>
    <w:div w:id="175099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www.baume-et-mercier.com" TargetMode="Externa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png"/><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66AF5-1BF7-448E-91AF-FD78C7B26129}">
  <ds:schemaRefs>
    <ds:schemaRef ds:uri="http://schemas.microsoft.com/sharepoint/v3/contenttype/forms"/>
  </ds:schemaRefs>
</ds:datastoreItem>
</file>

<file path=customXml/itemProps2.xml><?xml version="1.0" encoding="utf-8"?>
<ds:datastoreItem xmlns:ds="http://schemas.openxmlformats.org/officeDocument/2006/customXml" ds:itemID="{79EE7A41-5C7C-4E1C-A126-0934FA53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EB1F36-4B41-4C4E-B68C-D972A32ACF4C}">
  <ds:schemaRefs>
    <ds:schemaRef ds:uri="http://schemas.microsoft.com/office/2006/metadata/properties"/>
    <ds:schemaRef ds:uri="http://schemas.microsoft.com/office/infopath/2007/PartnerControls"/>
    <ds:schemaRef ds:uri="a08b4144-d4de-4420-a0a8-8275d64410ac"/>
  </ds:schemaRefs>
</ds:datastoreItem>
</file>

<file path=customXml/itemProps4.xml><?xml version="1.0" encoding="utf-8"?>
<ds:datastoreItem xmlns:ds="http://schemas.openxmlformats.org/officeDocument/2006/customXml" ds:itemID="{0B591799-0DC4-42CF-ABFC-10AB56C91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1804</Words>
  <Characters>9436</Characters>
  <Application>Microsoft Office Word</Application>
  <DocSecurity>0</DocSecurity>
  <Lines>241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14</cp:revision>
  <cp:lastPrinted>2023-03-08T12:43:00Z</cp:lastPrinted>
  <dcterms:created xsi:type="dcterms:W3CDTF">2023-02-06T12:10:00Z</dcterms:created>
  <dcterms:modified xsi:type="dcterms:W3CDTF">2024-05-21T15:27:00Z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2023-03-10T10:16:41Z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ffea87f1-6ad0-4f30-aac5-56ee86257e0a</vt:lpwstr>
  </property>
  <property fmtid="{D5CDD505-2E9C-101B-9397-08002B2CF9AE}" pid="9" name="MSIP_Label_98a14748-72d4-4075-91da-a3aef68197d4_ContentBits">
    <vt:lpwstr>1</vt:lpwstr>
  </property>
  <property fmtid="{D5CDD505-2E9C-101B-9397-08002B2CF9AE}" pid="10" name="GrammarlyDocumentId">
    <vt:lpwstr>3c8805d25a03fe6208401a7900540e58977f963d32f689ac887ca1d8fc91b024</vt:lpwstr>
  </property>
</Properties>
</file>