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72678" w14:textId="77777777" w:rsidR="00D87486" w:rsidRPr="00CD0ACC" w:rsidRDefault="00D87486" w:rsidP="00D87486">
      <w:pPr>
        <w:pStyle w:val="Corps"/>
        <w:jc w:val="center"/>
        <w:rPr>
          <w:rStyle w:val="Aucun"/>
          <w:color w:val="EE0000"/>
          <w:sz w:val="20"/>
          <w:szCs w:val="20"/>
          <w:lang w:val="en-US"/>
        </w:rPr>
      </w:pPr>
      <w:r w:rsidRPr="00CD0ACC">
        <w:rPr>
          <w:b/>
          <w:bCs/>
          <w:color w:val="EE0000"/>
          <w:sz w:val="20"/>
          <w:szCs w:val="20"/>
          <w:lang w:val="en-US"/>
        </w:rPr>
        <w:t xml:space="preserve">EMBARGO DATE: APRIL </w:t>
      </w:r>
      <w:r>
        <w:rPr>
          <w:b/>
          <w:bCs/>
          <w:color w:val="EE0000"/>
          <w:sz w:val="20"/>
          <w:szCs w:val="20"/>
          <w:lang w:val="en-US"/>
        </w:rPr>
        <w:t>14</w:t>
      </w:r>
      <w:r w:rsidRPr="00D87486">
        <w:rPr>
          <w:b/>
          <w:bCs/>
          <w:color w:val="EE0000"/>
          <w:sz w:val="20"/>
          <w:szCs w:val="20"/>
          <w:vertAlign w:val="superscript"/>
          <w:lang w:val="en-US"/>
        </w:rPr>
        <w:t>TH</w:t>
      </w:r>
      <w:r w:rsidRPr="00CD0ACC">
        <w:rPr>
          <w:b/>
          <w:bCs/>
          <w:color w:val="EE0000"/>
          <w:sz w:val="20"/>
          <w:szCs w:val="20"/>
          <w:lang w:val="en-US"/>
        </w:rPr>
        <w:t xml:space="preserve"> AT 8:30AM CET</w:t>
      </w:r>
    </w:p>
    <w:p w14:paraId="1A7B447F" w14:textId="77777777" w:rsidR="00F91691" w:rsidRPr="00D87486" w:rsidRDefault="00F91691">
      <w:pPr>
        <w:pStyle w:val="Corps"/>
        <w:jc w:val="center"/>
        <w:rPr>
          <w:rStyle w:val="Aucun"/>
          <w:sz w:val="20"/>
          <w:szCs w:val="20"/>
          <w:lang w:val="en-US"/>
        </w:rPr>
      </w:pPr>
    </w:p>
    <w:p w14:paraId="59B3C771" w14:textId="77777777" w:rsidR="00D87486" w:rsidRPr="00D87486" w:rsidRDefault="00D87486">
      <w:pPr>
        <w:pStyle w:val="Corps"/>
        <w:jc w:val="center"/>
        <w:rPr>
          <w:rStyle w:val="Aucun"/>
          <w:sz w:val="20"/>
          <w:szCs w:val="20"/>
          <w:lang w:val="en-US"/>
        </w:rPr>
      </w:pPr>
    </w:p>
    <w:p w14:paraId="05FF7E14" w14:textId="2A6CE309" w:rsidR="00F91691" w:rsidRPr="00C1616E" w:rsidRDefault="00847EE9">
      <w:pPr>
        <w:pStyle w:val="Corps"/>
        <w:jc w:val="center"/>
        <w:rPr>
          <w:rStyle w:val="Aucun"/>
          <w:b/>
          <w:bCs/>
          <w:lang w:val="de-DE"/>
        </w:rPr>
      </w:pPr>
      <w:r w:rsidRPr="00D87486">
        <w:rPr>
          <w:rStyle w:val="Aucun"/>
          <w:sz w:val="20"/>
          <w:szCs w:val="20"/>
          <w:lang w:val="en-US"/>
        </w:rPr>
        <w:t xml:space="preserve">  </w:t>
      </w:r>
      <w:r>
        <w:rPr>
          <w:rStyle w:val="Aucun"/>
          <w:b/>
          <w:bCs/>
          <w:sz w:val="20"/>
          <w:szCs w:val="20"/>
          <w:lang w:val="de"/>
        </w:rPr>
        <w:t xml:space="preserve">DIE NEUE DAMENKOLLEKTION JOIA </w:t>
      </w:r>
      <w:r w:rsidR="00B52D29">
        <w:rPr>
          <w:rStyle w:val="Aucun"/>
          <w:b/>
          <w:bCs/>
          <w:sz w:val="20"/>
          <w:szCs w:val="20"/>
          <w:lang w:val="de"/>
        </w:rPr>
        <w:t>DE</w:t>
      </w:r>
      <w:r>
        <w:rPr>
          <w:rStyle w:val="Aucun"/>
          <w:b/>
          <w:bCs/>
          <w:sz w:val="20"/>
          <w:szCs w:val="20"/>
          <w:lang w:val="de"/>
        </w:rPr>
        <w:t xml:space="preserve"> BAUME &amp; MERCIER</w:t>
      </w:r>
    </w:p>
    <w:p w14:paraId="359472C0" w14:textId="77777777" w:rsidR="00F91691" w:rsidRPr="00C1616E" w:rsidRDefault="00F91691">
      <w:pPr>
        <w:pStyle w:val="Corps"/>
        <w:jc w:val="center"/>
        <w:rPr>
          <w:rStyle w:val="Aucun"/>
          <w:sz w:val="20"/>
          <w:szCs w:val="20"/>
          <w:lang w:val="de-DE"/>
        </w:rPr>
      </w:pPr>
    </w:p>
    <w:p w14:paraId="1B02ED0B" w14:textId="77777777" w:rsidR="00F91691" w:rsidRPr="00C1616E" w:rsidRDefault="00F91691">
      <w:pPr>
        <w:pStyle w:val="Corps"/>
        <w:jc w:val="both"/>
        <w:rPr>
          <w:rStyle w:val="Aucun"/>
          <w:sz w:val="20"/>
          <w:szCs w:val="20"/>
          <w:lang w:val="de-DE"/>
        </w:rPr>
      </w:pPr>
    </w:p>
    <w:p w14:paraId="4528F717" w14:textId="6A172CCC" w:rsidR="00F91691" w:rsidRPr="00C1616E" w:rsidRDefault="00F91691">
      <w:pPr>
        <w:pStyle w:val="Corps"/>
        <w:jc w:val="both"/>
        <w:rPr>
          <w:rStyle w:val="Aucun"/>
          <w:color w:val="EE220C"/>
          <w:sz w:val="20"/>
          <w:szCs w:val="20"/>
          <w:lang w:val="de-DE"/>
        </w:rPr>
      </w:pPr>
    </w:p>
    <w:p w14:paraId="2FAA5C64" w14:textId="30335BDF" w:rsidR="00F91691" w:rsidRPr="00BE4A35" w:rsidRDefault="00223899" w:rsidP="75E7ADF8">
      <w:pPr>
        <w:pStyle w:val="Corps"/>
        <w:jc w:val="both"/>
        <w:rPr>
          <w:rStyle w:val="Aucun"/>
          <w:sz w:val="20"/>
          <w:szCs w:val="20"/>
          <w:u w:val="single"/>
          <w:lang w:val="de"/>
        </w:rPr>
      </w:pPr>
      <w:r w:rsidRPr="00BE4A35">
        <w:rPr>
          <w:sz w:val="20"/>
          <w:szCs w:val="20"/>
          <w:lang w:val="de-DE"/>
        </w:rPr>
        <w:t xml:space="preserve">Baume &amp; Mercier enthüllt die neue Kollektion Joia, eine Kreation für junge, moderne Frauen, die ihre Freiheit leben und einen Hauch von Eigenwilligkeit besitzen. Ihre raffinierte Muse wechselt mit angeborenem Stilgefühl zwischen Lässigkeit und Eleganz. </w:t>
      </w:r>
      <w:r w:rsidR="00847EE9" w:rsidRPr="00BE4A35">
        <w:rPr>
          <w:rStyle w:val="Aucun"/>
          <w:sz w:val="20"/>
          <w:szCs w:val="20"/>
          <w:lang w:val="de"/>
        </w:rPr>
        <w:t>Sie beherrscht alle Codes perfekt und zögert nicht, sich mit Anmut von ihnen zu lösen. Mit ihrer Kombination aus moderner Frische und zeitlosem Erbe reiht sich die Joia de Baume &amp; Mercier in die Tradition kreativer und anspruchsvoller Uhrmacherkunst ein, welche die Maison seit fast zwei Jahrhunderten für Frauen</w:t>
      </w:r>
      <w:r w:rsidRPr="00BE4A35">
        <w:rPr>
          <w:rStyle w:val="Aucun"/>
          <w:sz w:val="20"/>
          <w:szCs w:val="20"/>
          <w:lang w:val="de"/>
        </w:rPr>
        <w:t xml:space="preserve"> pflegt.</w:t>
      </w:r>
    </w:p>
    <w:p w14:paraId="35A72672" w14:textId="77777777" w:rsidR="00F91691" w:rsidRPr="00BE4A35" w:rsidRDefault="00F91691">
      <w:pPr>
        <w:pStyle w:val="Corps"/>
        <w:jc w:val="both"/>
        <w:rPr>
          <w:rStyle w:val="Aucun"/>
          <w:sz w:val="20"/>
          <w:szCs w:val="20"/>
          <w:lang w:val="de"/>
        </w:rPr>
      </w:pPr>
    </w:p>
    <w:p w14:paraId="687AAD24" w14:textId="0E69EA17" w:rsidR="00F91691" w:rsidRPr="00BE4A35" w:rsidRDefault="00847EE9" w:rsidP="75E7ADF8">
      <w:pPr>
        <w:pStyle w:val="Corps"/>
        <w:jc w:val="both"/>
        <w:rPr>
          <w:rStyle w:val="Aucun"/>
          <w:sz w:val="20"/>
          <w:szCs w:val="20"/>
          <w:lang w:val="de"/>
        </w:rPr>
      </w:pPr>
      <w:r w:rsidRPr="00BE4A35">
        <w:rPr>
          <w:rStyle w:val="Aucun"/>
          <w:sz w:val="20"/>
          <w:szCs w:val="20"/>
          <w:lang w:val="de"/>
        </w:rPr>
        <w:t>Die Kollektion umfasst vier Modelle,</w:t>
      </w:r>
      <w:r w:rsidR="00223899" w:rsidRPr="00BE4A35">
        <w:rPr>
          <w:rStyle w:val="Aucun"/>
          <w:sz w:val="20"/>
          <w:szCs w:val="20"/>
          <w:lang w:val="de"/>
        </w:rPr>
        <w:t xml:space="preserve"> darunter</w:t>
      </w:r>
      <w:r w:rsidRPr="00BE4A35">
        <w:rPr>
          <w:rStyle w:val="Aucun"/>
          <w:sz w:val="20"/>
          <w:szCs w:val="20"/>
          <w:lang w:val="de"/>
        </w:rPr>
        <w:t xml:space="preserve"> Joia de Baume &amp; Mercier M0A10847, M0A10848 und M0A10849. Die Schmuckuhren sind das besondere Detail, um ein Outfit zu perfektionieren und das Erscheinungsbild zu</w:t>
      </w:r>
      <w:r w:rsidR="00223899" w:rsidRPr="00BE4A35">
        <w:rPr>
          <w:rStyle w:val="Aucun"/>
          <w:sz w:val="20"/>
          <w:szCs w:val="20"/>
          <w:lang w:val="de"/>
        </w:rPr>
        <w:t xml:space="preserve"> veredeln</w:t>
      </w:r>
      <w:r w:rsidRPr="00BE4A35">
        <w:rPr>
          <w:rStyle w:val="Aucun"/>
          <w:sz w:val="20"/>
          <w:szCs w:val="20"/>
          <w:lang w:val="de"/>
        </w:rPr>
        <w:t xml:space="preserve">. Ihre angepasste Größe von 28 mm und ein Design ohne Hörner unterstreichen die Zierlichkeit und Schönheit ihrer runden, weichen Kurven. </w:t>
      </w:r>
    </w:p>
    <w:p w14:paraId="45513417" w14:textId="77777777" w:rsidR="00F91691" w:rsidRPr="00BE4A35" w:rsidRDefault="00F91691">
      <w:pPr>
        <w:pStyle w:val="Corps"/>
        <w:jc w:val="both"/>
        <w:rPr>
          <w:rStyle w:val="Aucun"/>
          <w:sz w:val="20"/>
          <w:szCs w:val="20"/>
          <w:lang w:val="de"/>
        </w:rPr>
      </w:pPr>
    </w:p>
    <w:p w14:paraId="07E95A47" w14:textId="5B957BDC" w:rsidR="00F91691" w:rsidRPr="00BE4A35" w:rsidRDefault="00847EE9" w:rsidP="75E7ADF8">
      <w:pPr>
        <w:pStyle w:val="Corps"/>
        <w:jc w:val="both"/>
        <w:rPr>
          <w:rStyle w:val="Aucun"/>
          <w:strike/>
          <w:sz w:val="20"/>
          <w:szCs w:val="20"/>
          <w:lang w:val="de-DE"/>
        </w:rPr>
      </w:pPr>
      <w:r w:rsidRPr="00BE4A35">
        <w:rPr>
          <w:rStyle w:val="Aucun"/>
          <w:sz w:val="20"/>
          <w:szCs w:val="20"/>
          <w:lang w:val="de"/>
        </w:rPr>
        <w:t xml:space="preserve">Die Zeitmesser feiern jene seltenen Momente, in denen man sich eine Fantasie erlaubt, sich ins Unbekannte wagt oder eine neue Herausforderung annimmt. </w:t>
      </w:r>
      <w:r w:rsidR="00223899" w:rsidRPr="00BE4A35">
        <w:rPr>
          <w:sz w:val="20"/>
          <w:szCs w:val="20"/>
          <w:lang w:val="de-DE"/>
        </w:rPr>
        <w:t>Ein Joia Moment steht für den Moment, sich etwas zu trauen.</w:t>
      </w:r>
    </w:p>
    <w:p w14:paraId="1E39176F" w14:textId="77777777" w:rsidR="00F91691" w:rsidRPr="00776A46" w:rsidRDefault="00F91691">
      <w:pPr>
        <w:pStyle w:val="Corps"/>
        <w:jc w:val="both"/>
        <w:rPr>
          <w:rStyle w:val="Aucun"/>
          <w:sz w:val="20"/>
          <w:szCs w:val="20"/>
          <w:lang w:val="de"/>
        </w:rPr>
      </w:pPr>
    </w:p>
    <w:p w14:paraId="2217DD2E" w14:textId="542D8153" w:rsidR="00F91691" w:rsidRPr="00776A46" w:rsidRDefault="00F91691" w:rsidP="75E7ADF8">
      <w:pPr>
        <w:pStyle w:val="Corps"/>
        <w:jc w:val="both"/>
        <w:rPr>
          <w:rStyle w:val="Aucun"/>
          <w:color w:val="EE220C"/>
          <w:sz w:val="20"/>
          <w:szCs w:val="20"/>
          <w:lang w:val="de"/>
        </w:rPr>
      </w:pPr>
    </w:p>
    <w:p w14:paraId="088CE58A" w14:textId="77777777" w:rsidR="00F91691" w:rsidRPr="00C1616E" w:rsidRDefault="00847EE9">
      <w:pPr>
        <w:pStyle w:val="Corps"/>
        <w:jc w:val="center"/>
        <w:rPr>
          <w:rStyle w:val="Aucun"/>
          <w:sz w:val="20"/>
          <w:szCs w:val="20"/>
          <w:lang w:val="de-DE"/>
        </w:rPr>
      </w:pPr>
      <w:r>
        <w:rPr>
          <w:rStyle w:val="Aucun"/>
          <w:sz w:val="20"/>
          <w:szCs w:val="20"/>
          <w:lang w:val="de"/>
        </w:rPr>
        <w:t>* * * * *</w:t>
      </w:r>
    </w:p>
    <w:p w14:paraId="204E86FF" w14:textId="77777777" w:rsidR="00F91691" w:rsidRDefault="00F91691">
      <w:pPr>
        <w:pStyle w:val="Corps"/>
        <w:jc w:val="center"/>
        <w:rPr>
          <w:rStyle w:val="Aucun"/>
          <w:sz w:val="20"/>
          <w:szCs w:val="20"/>
          <w:lang w:val="de-DE"/>
        </w:rPr>
      </w:pPr>
    </w:p>
    <w:p w14:paraId="70DD6689" w14:textId="77777777" w:rsidR="00D87486" w:rsidRPr="00C1616E" w:rsidRDefault="00D87486">
      <w:pPr>
        <w:pStyle w:val="Corps"/>
        <w:jc w:val="center"/>
        <w:rPr>
          <w:rStyle w:val="Aucun"/>
          <w:sz w:val="20"/>
          <w:szCs w:val="20"/>
          <w:lang w:val="de-DE"/>
        </w:rPr>
      </w:pPr>
    </w:p>
    <w:p w14:paraId="7F9DB063" w14:textId="5AB39CAD" w:rsidR="00F91691" w:rsidRPr="00C1616E" w:rsidRDefault="00847EE9" w:rsidP="75E7ADF8">
      <w:pPr>
        <w:pStyle w:val="Corps"/>
        <w:jc w:val="both"/>
        <w:rPr>
          <w:rStyle w:val="Aucun"/>
          <w:b/>
          <w:bCs/>
          <w:sz w:val="20"/>
          <w:szCs w:val="20"/>
          <w:lang w:val="de-DE"/>
        </w:rPr>
      </w:pPr>
      <w:r>
        <w:rPr>
          <w:rStyle w:val="Aucun"/>
          <w:b/>
          <w:bCs/>
          <w:sz w:val="20"/>
          <w:szCs w:val="20"/>
          <w:lang w:val="de"/>
        </w:rPr>
        <w:t xml:space="preserve">Die Kollektion Joia de Baume &amp; Mercier, ein Ausdruck moderner, freier und raffinierter Weiblichkeit </w:t>
      </w:r>
    </w:p>
    <w:p w14:paraId="5F84B84E" w14:textId="77777777" w:rsidR="00F91691" w:rsidRPr="00C1616E" w:rsidRDefault="00F91691">
      <w:pPr>
        <w:pStyle w:val="Corps"/>
        <w:jc w:val="both"/>
        <w:rPr>
          <w:rStyle w:val="Aucun"/>
          <w:b/>
          <w:bCs/>
          <w:sz w:val="20"/>
          <w:szCs w:val="20"/>
          <w:lang w:val="de-DE"/>
        </w:rPr>
      </w:pPr>
    </w:p>
    <w:p w14:paraId="019F695F" w14:textId="5E23CD4A" w:rsidR="00F91691" w:rsidRPr="00BE4A35" w:rsidRDefault="00847EE9" w:rsidP="75E7ADF8">
      <w:pPr>
        <w:pStyle w:val="Corps"/>
        <w:jc w:val="both"/>
        <w:rPr>
          <w:rStyle w:val="Aucun"/>
          <w:strike/>
          <w:color w:val="EE220C"/>
          <w:sz w:val="20"/>
          <w:szCs w:val="20"/>
          <w:lang w:val="de"/>
        </w:rPr>
      </w:pPr>
      <w:r w:rsidRPr="00BE4A35">
        <w:rPr>
          <w:rStyle w:val="Aucun"/>
          <w:sz w:val="20"/>
          <w:szCs w:val="20"/>
          <w:lang w:val="de"/>
        </w:rPr>
        <w:t>In der neuen Kollektion spiegelt sich die Handschrift einer Uhrmacherkunst wider, die William Baume und Paul Mercier bereits 1918 für Frauen entwickelt haben.</w:t>
      </w:r>
      <w:r w:rsidRPr="00BE4A35">
        <w:rPr>
          <w:rStyle w:val="Aucun"/>
          <w:color w:val="EE220C"/>
          <w:sz w:val="20"/>
          <w:szCs w:val="20"/>
          <w:lang w:val="de"/>
        </w:rPr>
        <w:t xml:space="preserve"> </w:t>
      </w:r>
      <w:r w:rsidRPr="00BE4A35">
        <w:rPr>
          <w:rStyle w:val="Aucun"/>
          <w:sz w:val="20"/>
          <w:szCs w:val="20"/>
          <w:lang w:val="de"/>
        </w:rPr>
        <w:t xml:space="preserve">Joia de Baume &amp; Mercier feiert die Emotionen und das Licht. In Anlehnung an die historischen Avantgarde-Modelle der Maison ist diese zarte Kollektion ein sich an die moderne junge Frau richtendes Statement. </w:t>
      </w:r>
      <w:r w:rsidR="00223899" w:rsidRPr="00BE4A35">
        <w:rPr>
          <w:rStyle w:val="Aucun"/>
          <w:sz w:val="20"/>
          <w:szCs w:val="20"/>
          <w:lang w:val="de"/>
        </w:rPr>
        <w:t>Sie</w:t>
      </w:r>
      <w:r w:rsidRPr="00BE4A35">
        <w:rPr>
          <w:rStyle w:val="Aucun"/>
          <w:sz w:val="20"/>
          <w:szCs w:val="20"/>
          <w:lang w:val="de"/>
        </w:rPr>
        <w:t xml:space="preserve"> verkörpert die mühelose Eleganz und ihr ausgeprägter Geschmack setzt sich über Konventionen hinweg. Sie wechselt mühelos zwischen ungezwungenen Momenten und eleganten Anlässen, beherrscht die Regeln perfekt und versteht es, sich nach Lust und Laune mit der für sie charakteristischen Anmut von ihnen zu lösen. Der Stil ist für sie eine Selbstverständlichkeit, die Fantasie ist Teil ihres Ausdrucks. Joia de Baume &amp; Mercier siedelt sich zwischen moderner Frische und zeitlosem Erbe an. Sie steht für eine instinktive Eleganz, selbstbewusste Weiblichkeit und die begehrenswerte Freiheit – nämlich die des Selbstseins. Sie ist mehr als nur eine Uhr. Sie ist ein Schmuckstück und das Detail, welches ein Outfit perfektioniert und das Erscheinungsbild</w:t>
      </w:r>
      <w:r w:rsidR="00223899" w:rsidRPr="00BE4A35">
        <w:rPr>
          <w:rStyle w:val="Aucun"/>
          <w:sz w:val="20"/>
          <w:szCs w:val="20"/>
          <w:lang w:val="de"/>
        </w:rPr>
        <w:t xml:space="preserve"> </w:t>
      </w:r>
      <w:r w:rsidR="00C1616E" w:rsidRPr="00BE4A35">
        <w:rPr>
          <w:sz w:val="20"/>
          <w:szCs w:val="20"/>
          <w:lang w:val="de"/>
        </w:rPr>
        <w:t>veredelt</w:t>
      </w:r>
      <w:r w:rsidRPr="00BE4A35">
        <w:rPr>
          <w:rStyle w:val="Aucun"/>
          <w:sz w:val="20"/>
          <w:szCs w:val="20"/>
          <w:lang w:val="de"/>
        </w:rPr>
        <w:t xml:space="preserve">. </w:t>
      </w:r>
    </w:p>
    <w:p w14:paraId="5B9A1D9A" w14:textId="77777777" w:rsidR="00F91691" w:rsidRPr="00C1616E" w:rsidRDefault="00847EE9" w:rsidP="75E7ADF8">
      <w:pPr>
        <w:pStyle w:val="Corps"/>
        <w:jc w:val="both"/>
        <w:rPr>
          <w:rStyle w:val="Aucun"/>
          <w:sz w:val="20"/>
          <w:szCs w:val="20"/>
          <w:lang w:val="de-DE"/>
        </w:rPr>
      </w:pPr>
      <w:r w:rsidRPr="00BE4A35">
        <w:rPr>
          <w:rStyle w:val="Aucun"/>
          <w:sz w:val="20"/>
          <w:szCs w:val="20"/>
          <w:lang w:val="de"/>
        </w:rPr>
        <w:t xml:space="preserve">Joia de Baume &amp; Mercier versucht nicht, sich aufzudrängen, sondern zu offenbaren. </w:t>
      </w:r>
    </w:p>
    <w:p w14:paraId="426E90B6" w14:textId="77777777" w:rsidR="00F91691" w:rsidRPr="00C1616E" w:rsidRDefault="00F91691">
      <w:pPr>
        <w:pStyle w:val="Corps"/>
        <w:jc w:val="both"/>
        <w:rPr>
          <w:sz w:val="20"/>
          <w:szCs w:val="20"/>
          <w:lang w:val="de-DE"/>
        </w:rPr>
      </w:pPr>
    </w:p>
    <w:p w14:paraId="26B26D69" w14:textId="77777777" w:rsidR="00F91691" w:rsidRPr="00C1616E" w:rsidRDefault="00F91691">
      <w:pPr>
        <w:pStyle w:val="Corps"/>
        <w:jc w:val="both"/>
        <w:rPr>
          <w:sz w:val="20"/>
          <w:szCs w:val="20"/>
          <w:lang w:val="de-DE"/>
        </w:rPr>
      </w:pPr>
    </w:p>
    <w:p w14:paraId="261C2013" w14:textId="77777777" w:rsidR="00F91691" w:rsidRPr="00C1616E" w:rsidRDefault="00847EE9" w:rsidP="75E7ADF8">
      <w:pPr>
        <w:pStyle w:val="Corps"/>
        <w:jc w:val="both"/>
        <w:rPr>
          <w:rStyle w:val="Aucun"/>
          <w:b/>
          <w:bCs/>
          <w:sz w:val="20"/>
          <w:szCs w:val="20"/>
          <w:lang w:val="de-DE"/>
        </w:rPr>
      </w:pPr>
      <w:r>
        <w:rPr>
          <w:rStyle w:val="Aucun"/>
          <w:b/>
          <w:bCs/>
          <w:sz w:val="20"/>
          <w:szCs w:val="20"/>
          <w:lang w:val="de"/>
        </w:rPr>
        <w:t>Drei Zeitmesser mit einer luftigen Weiblichkeit und in harmonisch kontrastreichem Design</w:t>
      </w:r>
    </w:p>
    <w:p w14:paraId="200744F5" w14:textId="77777777" w:rsidR="00F91691" w:rsidRPr="00C1616E" w:rsidRDefault="00F91691">
      <w:pPr>
        <w:pStyle w:val="Corps"/>
        <w:jc w:val="both"/>
        <w:rPr>
          <w:lang w:val="de-DE"/>
        </w:rPr>
      </w:pPr>
    </w:p>
    <w:p w14:paraId="51ED2C7E" w14:textId="55EF3FA6" w:rsidR="00F91691" w:rsidRPr="00BE4A35" w:rsidRDefault="00847EE9">
      <w:pPr>
        <w:pStyle w:val="Corps"/>
        <w:jc w:val="both"/>
        <w:rPr>
          <w:sz w:val="20"/>
          <w:szCs w:val="20"/>
          <w:lang w:val="de"/>
        </w:rPr>
      </w:pPr>
      <w:r w:rsidRPr="00BE4A35">
        <w:rPr>
          <w:sz w:val="20"/>
          <w:szCs w:val="20"/>
          <w:lang w:val="de"/>
        </w:rPr>
        <w:t>Joia de Baume &amp; Mercier ist eine Ode an die Weiblichkeit, modern und etwas</w:t>
      </w:r>
      <w:r w:rsidR="00223899" w:rsidRPr="00BE4A35">
        <w:rPr>
          <w:sz w:val="20"/>
          <w:szCs w:val="20"/>
          <w:lang w:val="de"/>
        </w:rPr>
        <w:t xml:space="preserve"> </w:t>
      </w:r>
      <w:r w:rsidR="00223899" w:rsidRPr="00BE4A35">
        <w:rPr>
          <w:sz w:val="20"/>
          <w:szCs w:val="20"/>
          <w:lang w:val="de-DE"/>
        </w:rPr>
        <w:t>verspielt</w:t>
      </w:r>
      <w:r w:rsidRPr="00BE4A35">
        <w:rPr>
          <w:sz w:val="20"/>
          <w:szCs w:val="20"/>
          <w:lang w:val="de"/>
        </w:rPr>
        <w:t>. Die Eleganz ihres Gehäuses mit den</w:t>
      </w:r>
      <w:r w:rsidR="00223899" w:rsidRPr="00BE4A35">
        <w:rPr>
          <w:sz w:val="20"/>
          <w:szCs w:val="20"/>
          <w:lang w:val="de"/>
        </w:rPr>
        <w:t xml:space="preserve"> </w:t>
      </w:r>
      <w:r w:rsidR="00223899" w:rsidRPr="00BE4A35">
        <w:rPr>
          <w:sz w:val="20"/>
          <w:szCs w:val="20"/>
          <w:lang w:val="de-DE"/>
        </w:rPr>
        <w:t>kompakten</w:t>
      </w:r>
      <w:r w:rsidRPr="00BE4A35">
        <w:rPr>
          <w:sz w:val="20"/>
          <w:szCs w:val="20"/>
          <w:lang w:val="de"/>
        </w:rPr>
        <w:t xml:space="preserve"> Proportionen von 28 mm und ohne Hörner </w:t>
      </w:r>
      <w:r w:rsidR="00BA32A0" w:rsidRPr="00BE4A35">
        <w:rPr>
          <w:sz w:val="20"/>
          <w:szCs w:val="20"/>
          <w:lang w:val="de-DE"/>
        </w:rPr>
        <w:t xml:space="preserve">evoziert </w:t>
      </w:r>
      <w:r w:rsidRPr="00BE4A35">
        <w:rPr>
          <w:sz w:val="20"/>
          <w:szCs w:val="20"/>
          <w:lang w:val="de"/>
        </w:rPr>
        <w:t>das lässige Tragen</w:t>
      </w:r>
      <w:r w:rsidRPr="00BE4A35">
        <w:rPr>
          <w:rStyle w:val="Aucun"/>
          <w:color w:val="EE220C"/>
          <w:sz w:val="20"/>
          <w:szCs w:val="20"/>
          <w:lang w:val="de"/>
        </w:rPr>
        <w:t xml:space="preserve"> </w:t>
      </w:r>
      <w:r w:rsidRPr="00BE4A35">
        <w:rPr>
          <w:sz w:val="20"/>
          <w:szCs w:val="20"/>
          <w:lang w:val="de"/>
        </w:rPr>
        <w:t xml:space="preserve">eines Schmuckstücks zum Ablesen der Zeit im Alltag. Durch den </w:t>
      </w:r>
      <w:r w:rsidR="00BA32A0" w:rsidRPr="00BE4A35">
        <w:rPr>
          <w:sz w:val="20"/>
          <w:szCs w:val="20"/>
          <w:lang w:val="de-DE"/>
        </w:rPr>
        <w:t xml:space="preserve">schwarzen Achat, der die Krone ziert, </w:t>
      </w:r>
      <w:r w:rsidRPr="00BE4A35">
        <w:rPr>
          <w:sz w:val="20"/>
          <w:szCs w:val="20"/>
          <w:lang w:val="de"/>
        </w:rPr>
        <w:t xml:space="preserve">geht von der Uhr eine raffinierte und diskrete Kraft aus. Ihr silbernes Zifferblatt mit Sonnenmotiv strahlt und bezaubert. Jedes Detail zeugt von perfekt beherrschter Handwerkskunst.  </w:t>
      </w:r>
    </w:p>
    <w:p w14:paraId="12D0AE2D" w14:textId="5669B951" w:rsidR="00F91691" w:rsidRPr="00BE4A35" w:rsidRDefault="00847EE9">
      <w:pPr>
        <w:pStyle w:val="Corps"/>
        <w:jc w:val="both"/>
        <w:rPr>
          <w:sz w:val="20"/>
          <w:szCs w:val="20"/>
          <w:lang w:val="de-DE"/>
        </w:rPr>
      </w:pPr>
      <w:r w:rsidRPr="00BE4A35">
        <w:rPr>
          <w:sz w:val="20"/>
          <w:szCs w:val="20"/>
          <w:lang w:val="de"/>
        </w:rPr>
        <w:t xml:space="preserve">Inspiriert und inspirierend – die Kollektion Joia de Baume &amp; Mercier lädt ein, mit Stilen und momentanen Vorlieben zu spielen. Dazu bietet sie eine Auswahl an zusätzlichen Lederarmbändern in verschiedenen Farben an, </w:t>
      </w:r>
      <w:r w:rsidR="00BA32A0" w:rsidRPr="00BE4A35">
        <w:rPr>
          <w:sz w:val="20"/>
          <w:szCs w:val="20"/>
          <w:lang w:val="de-DE"/>
        </w:rPr>
        <w:t>die individuell kombiniert werden können.</w:t>
      </w:r>
    </w:p>
    <w:p w14:paraId="6AB6A400" w14:textId="77777777" w:rsidR="00F91691" w:rsidRPr="00BE4A35" w:rsidRDefault="00F91691">
      <w:pPr>
        <w:pStyle w:val="Corps"/>
        <w:jc w:val="both"/>
        <w:rPr>
          <w:sz w:val="20"/>
          <w:szCs w:val="20"/>
          <w:lang w:val="de"/>
        </w:rPr>
      </w:pPr>
    </w:p>
    <w:p w14:paraId="03D2ED0C" w14:textId="77777777" w:rsidR="00B52D29" w:rsidRDefault="00B52D29" w:rsidP="75E7ADF8">
      <w:pPr>
        <w:pStyle w:val="Corps"/>
        <w:jc w:val="both"/>
        <w:rPr>
          <w:sz w:val="20"/>
          <w:szCs w:val="20"/>
          <w:lang w:val="de"/>
        </w:rPr>
      </w:pPr>
    </w:p>
    <w:p w14:paraId="1D595A19" w14:textId="77777777" w:rsidR="00D87486" w:rsidRDefault="00D87486" w:rsidP="75E7ADF8">
      <w:pPr>
        <w:pStyle w:val="Corps"/>
        <w:jc w:val="both"/>
        <w:rPr>
          <w:sz w:val="20"/>
          <w:szCs w:val="20"/>
          <w:lang w:val="de"/>
        </w:rPr>
      </w:pPr>
    </w:p>
    <w:p w14:paraId="0DCEA384" w14:textId="77777777" w:rsidR="00D87486" w:rsidRDefault="00D87486" w:rsidP="75E7ADF8">
      <w:pPr>
        <w:pStyle w:val="Corps"/>
        <w:jc w:val="both"/>
        <w:rPr>
          <w:sz w:val="20"/>
          <w:szCs w:val="20"/>
          <w:lang w:val="de"/>
        </w:rPr>
      </w:pPr>
    </w:p>
    <w:p w14:paraId="4AE935D2" w14:textId="77777777" w:rsidR="00D87486" w:rsidRDefault="00D87486" w:rsidP="75E7ADF8">
      <w:pPr>
        <w:pStyle w:val="Corps"/>
        <w:jc w:val="both"/>
        <w:rPr>
          <w:sz w:val="20"/>
          <w:szCs w:val="20"/>
          <w:lang w:val="de"/>
        </w:rPr>
      </w:pPr>
    </w:p>
    <w:p w14:paraId="195C0A97" w14:textId="77777777" w:rsidR="00D87486" w:rsidRDefault="00D87486" w:rsidP="75E7ADF8">
      <w:pPr>
        <w:pStyle w:val="Corps"/>
        <w:jc w:val="both"/>
        <w:rPr>
          <w:sz w:val="20"/>
          <w:szCs w:val="20"/>
          <w:lang w:val="de"/>
        </w:rPr>
      </w:pPr>
    </w:p>
    <w:p w14:paraId="0A125547" w14:textId="77777777" w:rsidR="00D87486" w:rsidRDefault="00D87486" w:rsidP="75E7ADF8">
      <w:pPr>
        <w:pStyle w:val="Corps"/>
        <w:jc w:val="both"/>
        <w:rPr>
          <w:sz w:val="20"/>
          <w:szCs w:val="20"/>
          <w:lang w:val="de"/>
        </w:rPr>
      </w:pPr>
    </w:p>
    <w:p w14:paraId="43A79780" w14:textId="77777777" w:rsidR="00D87486" w:rsidRDefault="00D87486" w:rsidP="75E7ADF8">
      <w:pPr>
        <w:pStyle w:val="Corps"/>
        <w:jc w:val="both"/>
        <w:rPr>
          <w:sz w:val="20"/>
          <w:szCs w:val="20"/>
          <w:lang w:val="de"/>
        </w:rPr>
      </w:pPr>
    </w:p>
    <w:p w14:paraId="3867D901" w14:textId="77777777" w:rsidR="00D87486" w:rsidRDefault="00D87486" w:rsidP="75E7ADF8">
      <w:pPr>
        <w:pStyle w:val="Corps"/>
        <w:jc w:val="both"/>
        <w:rPr>
          <w:sz w:val="20"/>
          <w:szCs w:val="20"/>
          <w:lang w:val="de"/>
        </w:rPr>
      </w:pPr>
    </w:p>
    <w:p w14:paraId="361959C2" w14:textId="77777777" w:rsidR="00D87486" w:rsidRDefault="00D87486" w:rsidP="75E7ADF8">
      <w:pPr>
        <w:pStyle w:val="Corps"/>
        <w:jc w:val="both"/>
        <w:rPr>
          <w:sz w:val="20"/>
          <w:szCs w:val="20"/>
          <w:lang w:val="de"/>
        </w:rPr>
      </w:pPr>
    </w:p>
    <w:p w14:paraId="568B001E" w14:textId="15B96135" w:rsidR="00F91691" w:rsidRPr="00C1616E" w:rsidRDefault="00847EE9" w:rsidP="75E7ADF8">
      <w:pPr>
        <w:pStyle w:val="Corps"/>
        <w:jc w:val="both"/>
        <w:rPr>
          <w:sz w:val="20"/>
          <w:szCs w:val="20"/>
          <w:lang w:val="de-DE"/>
        </w:rPr>
      </w:pPr>
      <w:r>
        <w:rPr>
          <w:rStyle w:val="Aucun"/>
          <w:b/>
          <w:bCs/>
          <w:sz w:val="20"/>
          <w:szCs w:val="20"/>
          <w:lang w:val="de"/>
        </w:rPr>
        <w:lastRenderedPageBreak/>
        <w:t>Joia de Baume &amp; Mercier M0A10847: das Strahlen eines silbernen Zifferblatts mit</w:t>
      </w:r>
      <w:r w:rsidR="00BA32A0">
        <w:rPr>
          <w:rStyle w:val="Aucun"/>
          <w:b/>
          <w:bCs/>
          <w:sz w:val="20"/>
          <w:szCs w:val="20"/>
          <w:lang w:val="de"/>
        </w:rPr>
        <w:t xml:space="preserve"> </w:t>
      </w:r>
      <w:r w:rsidR="00BA32A0" w:rsidRPr="00E60711">
        <w:rPr>
          <w:b/>
          <w:bCs/>
          <w:sz w:val="20"/>
          <w:szCs w:val="20"/>
          <w:lang w:val="de-DE"/>
        </w:rPr>
        <w:t>Sonnenschliff</w:t>
      </w:r>
      <w:r>
        <w:rPr>
          <w:rStyle w:val="Aucun"/>
          <w:b/>
          <w:bCs/>
          <w:sz w:val="20"/>
          <w:szCs w:val="20"/>
          <w:lang w:val="de"/>
        </w:rPr>
        <w:t xml:space="preserve">, durch ein nachtblaues Armband sublimiert </w:t>
      </w:r>
    </w:p>
    <w:p w14:paraId="2478ACA9" w14:textId="31194823" w:rsidR="75E7ADF8" w:rsidRPr="00C1616E" w:rsidRDefault="75E7ADF8" w:rsidP="75E7ADF8">
      <w:pPr>
        <w:pStyle w:val="Corps"/>
        <w:jc w:val="both"/>
        <w:rPr>
          <w:rStyle w:val="Aucun"/>
          <w:b/>
          <w:bCs/>
          <w:sz w:val="20"/>
          <w:szCs w:val="20"/>
          <w:lang w:val="de-DE"/>
        </w:rPr>
      </w:pPr>
    </w:p>
    <w:p w14:paraId="2C1EE4DF" w14:textId="123A3319" w:rsidR="019FB9F0" w:rsidRDefault="019FB9F0" w:rsidP="75E7ADF8">
      <w:pPr>
        <w:pStyle w:val="Corps"/>
        <w:numPr>
          <w:ilvl w:val="0"/>
          <w:numId w:val="9"/>
        </w:numPr>
        <w:spacing w:line="259" w:lineRule="auto"/>
        <w:jc w:val="both"/>
        <w:rPr>
          <w:b/>
          <w:bCs/>
          <w:sz w:val="20"/>
          <w:szCs w:val="20"/>
        </w:rPr>
      </w:pPr>
      <w:r>
        <w:rPr>
          <w:b/>
          <w:bCs/>
          <w:sz w:val="20"/>
          <w:szCs w:val="20"/>
          <w:lang w:val="de"/>
        </w:rPr>
        <w:t>Uhrwerk</w:t>
      </w:r>
    </w:p>
    <w:p w14:paraId="0D547FD5" w14:textId="149BF76A" w:rsidR="6A3D8026" w:rsidRDefault="6A3D8026" w:rsidP="75E7ADF8">
      <w:pPr>
        <w:pStyle w:val="Corps"/>
        <w:spacing w:line="259" w:lineRule="auto"/>
        <w:ind w:left="1440"/>
        <w:jc w:val="both"/>
        <w:rPr>
          <w:sz w:val="20"/>
          <w:szCs w:val="20"/>
        </w:rPr>
      </w:pPr>
      <w:r>
        <w:rPr>
          <w:sz w:val="20"/>
          <w:szCs w:val="20"/>
          <w:lang w:val="de"/>
        </w:rPr>
        <w:t>Quarz (Ronda 751)</w:t>
      </w:r>
    </w:p>
    <w:p w14:paraId="308A9424" w14:textId="1A3E3F1D" w:rsidR="6A3D8026" w:rsidRDefault="6A3D8026" w:rsidP="00B52D29">
      <w:pPr>
        <w:pStyle w:val="Corps"/>
        <w:spacing w:line="259" w:lineRule="auto"/>
        <w:ind w:left="720" w:firstLine="720"/>
        <w:jc w:val="both"/>
        <w:rPr>
          <w:sz w:val="20"/>
          <w:szCs w:val="20"/>
        </w:rPr>
      </w:pPr>
      <w:r>
        <w:rPr>
          <w:sz w:val="20"/>
          <w:szCs w:val="20"/>
          <w:lang w:val="de"/>
        </w:rPr>
        <w:t>5 Jahre</w:t>
      </w:r>
    </w:p>
    <w:p w14:paraId="1B4041B8" w14:textId="3DFDD90F" w:rsidR="2A676C32" w:rsidRDefault="2A676C32" w:rsidP="75E7ADF8">
      <w:pPr>
        <w:pStyle w:val="Corps"/>
        <w:numPr>
          <w:ilvl w:val="0"/>
          <w:numId w:val="8"/>
        </w:numPr>
        <w:spacing w:line="259" w:lineRule="auto"/>
        <w:jc w:val="both"/>
        <w:rPr>
          <w:b/>
          <w:bCs/>
          <w:sz w:val="20"/>
          <w:szCs w:val="20"/>
        </w:rPr>
      </w:pPr>
      <w:r>
        <w:rPr>
          <w:b/>
          <w:bCs/>
          <w:sz w:val="20"/>
          <w:szCs w:val="20"/>
          <w:lang w:val="de"/>
        </w:rPr>
        <w:t>Funktionen</w:t>
      </w:r>
    </w:p>
    <w:p w14:paraId="608FEFBA" w14:textId="446EB932" w:rsidR="6A3D8026" w:rsidRDefault="6A3D8026" w:rsidP="75E7ADF8">
      <w:pPr>
        <w:pStyle w:val="Corps"/>
        <w:spacing w:line="259" w:lineRule="auto"/>
        <w:ind w:left="720" w:firstLine="720"/>
        <w:jc w:val="both"/>
        <w:rPr>
          <w:sz w:val="20"/>
          <w:szCs w:val="20"/>
        </w:rPr>
      </w:pPr>
      <w:r>
        <w:rPr>
          <w:sz w:val="20"/>
          <w:szCs w:val="20"/>
          <w:lang w:val="de"/>
        </w:rPr>
        <w:t>STUNDE/MINUTE</w:t>
      </w:r>
    </w:p>
    <w:p w14:paraId="0D49D8C3" w14:textId="3FF0F89B" w:rsidR="0D99E8DE" w:rsidRDefault="0D99E8DE" w:rsidP="75E7ADF8">
      <w:pPr>
        <w:pStyle w:val="Corps"/>
        <w:numPr>
          <w:ilvl w:val="0"/>
          <w:numId w:val="6"/>
        </w:numPr>
        <w:spacing w:line="259" w:lineRule="auto"/>
        <w:jc w:val="both"/>
        <w:rPr>
          <w:b/>
          <w:bCs/>
          <w:sz w:val="20"/>
          <w:szCs w:val="20"/>
        </w:rPr>
      </w:pPr>
      <w:r>
        <w:rPr>
          <w:b/>
          <w:bCs/>
          <w:sz w:val="20"/>
          <w:szCs w:val="20"/>
          <w:lang w:val="de"/>
        </w:rPr>
        <w:t>Gehäuse</w:t>
      </w:r>
    </w:p>
    <w:p w14:paraId="38BBD37A" w14:textId="4B19CD16" w:rsidR="6BDA4059" w:rsidRDefault="6BDA4059" w:rsidP="75E7ADF8">
      <w:pPr>
        <w:pStyle w:val="Corps"/>
        <w:spacing w:line="259" w:lineRule="auto"/>
        <w:ind w:left="720" w:firstLine="720"/>
        <w:jc w:val="both"/>
        <w:rPr>
          <w:sz w:val="20"/>
          <w:szCs w:val="20"/>
        </w:rPr>
      </w:pPr>
      <w:r>
        <w:rPr>
          <w:sz w:val="20"/>
          <w:szCs w:val="20"/>
          <w:lang w:val="de"/>
        </w:rPr>
        <w:t>Rund ohne Hörner</w:t>
      </w:r>
    </w:p>
    <w:p w14:paraId="67B4AF4D" w14:textId="7846456B" w:rsidR="6BDA4059" w:rsidRDefault="6BDA4059" w:rsidP="75E7ADF8">
      <w:pPr>
        <w:pStyle w:val="Corps"/>
        <w:spacing w:line="259" w:lineRule="auto"/>
        <w:ind w:left="720" w:firstLine="720"/>
        <w:jc w:val="both"/>
      </w:pPr>
      <w:r>
        <w:rPr>
          <w:sz w:val="20"/>
          <w:szCs w:val="20"/>
          <w:lang w:val="de"/>
        </w:rPr>
        <w:t xml:space="preserve">Abmessungen: 28 mm </w:t>
      </w:r>
    </w:p>
    <w:p w14:paraId="4A3D9F22" w14:textId="3B6753E1" w:rsidR="6BDA4059" w:rsidRDefault="6BDA4059" w:rsidP="75E7ADF8">
      <w:pPr>
        <w:pStyle w:val="Corps"/>
        <w:spacing w:line="259" w:lineRule="auto"/>
        <w:ind w:left="720" w:firstLine="720"/>
        <w:jc w:val="both"/>
      </w:pPr>
      <w:r>
        <w:rPr>
          <w:sz w:val="20"/>
          <w:szCs w:val="20"/>
          <w:lang w:val="de"/>
        </w:rPr>
        <w:t>Höhe: 7,2 mm</w:t>
      </w:r>
    </w:p>
    <w:p w14:paraId="6C9A791F" w14:textId="32A5BAE0" w:rsidR="6BDA4059" w:rsidRPr="00C1616E" w:rsidRDefault="6BDA4059" w:rsidP="75E7ADF8">
      <w:pPr>
        <w:pStyle w:val="Corps"/>
        <w:spacing w:line="259" w:lineRule="auto"/>
        <w:ind w:left="720" w:firstLine="720"/>
        <w:jc w:val="both"/>
        <w:rPr>
          <w:lang w:val="de-DE"/>
        </w:rPr>
      </w:pPr>
      <w:r>
        <w:rPr>
          <w:sz w:val="20"/>
          <w:szCs w:val="20"/>
          <w:lang w:val="de"/>
        </w:rPr>
        <w:t>Gehäuse und Lünette aus poliertem Edelstahl</w:t>
      </w:r>
    </w:p>
    <w:p w14:paraId="0098F40C" w14:textId="7673AE77" w:rsidR="6BDA4059" w:rsidRPr="00C1616E" w:rsidRDefault="6BDA4059" w:rsidP="75E7ADF8">
      <w:pPr>
        <w:pStyle w:val="Corps"/>
        <w:spacing w:line="259" w:lineRule="auto"/>
        <w:ind w:left="720" w:firstLine="720"/>
        <w:jc w:val="both"/>
        <w:rPr>
          <w:lang w:val="de-DE"/>
        </w:rPr>
      </w:pPr>
      <w:r>
        <w:rPr>
          <w:sz w:val="20"/>
          <w:szCs w:val="20"/>
          <w:lang w:val="de"/>
        </w:rPr>
        <w:t>Kratzfestes, entspiegeltes Saphirglas</w:t>
      </w:r>
    </w:p>
    <w:p w14:paraId="43F37941" w14:textId="605FF0A0" w:rsidR="6BDA4059" w:rsidRPr="00C1616E" w:rsidRDefault="6BDA4059" w:rsidP="75E7ADF8">
      <w:pPr>
        <w:pStyle w:val="Corps"/>
        <w:spacing w:line="259" w:lineRule="auto"/>
        <w:ind w:left="720" w:firstLine="720"/>
        <w:jc w:val="both"/>
        <w:rPr>
          <w:lang w:val="de-DE"/>
        </w:rPr>
      </w:pPr>
      <w:r>
        <w:rPr>
          <w:sz w:val="20"/>
          <w:szCs w:val="20"/>
          <w:lang w:val="de"/>
        </w:rPr>
        <w:t xml:space="preserve">Gewölbte Krone aus poliertem Edelstahl, mit schwarzem Achat besetzt   </w:t>
      </w:r>
    </w:p>
    <w:p w14:paraId="212171C1" w14:textId="2FA23299" w:rsidR="6BDA4059" w:rsidRPr="00C1616E" w:rsidRDefault="6BDA4059" w:rsidP="75E7ADF8">
      <w:pPr>
        <w:pStyle w:val="Corps"/>
        <w:spacing w:line="259" w:lineRule="auto"/>
        <w:ind w:left="720" w:firstLine="720"/>
        <w:jc w:val="both"/>
        <w:rPr>
          <w:lang w:val="de-DE"/>
        </w:rPr>
      </w:pPr>
      <w:r>
        <w:rPr>
          <w:sz w:val="20"/>
          <w:szCs w:val="20"/>
          <w:lang w:val="de"/>
        </w:rPr>
        <w:t>Geschlossener Boden aus poliertem Edelstahl (kann mit Gravur versehen werden)</w:t>
      </w:r>
    </w:p>
    <w:p w14:paraId="2A9C18FF" w14:textId="2E113DE3" w:rsidR="6AD62D15" w:rsidRDefault="6AD62D15" w:rsidP="75E7ADF8">
      <w:pPr>
        <w:pStyle w:val="Corps"/>
        <w:numPr>
          <w:ilvl w:val="0"/>
          <w:numId w:val="5"/>
        </w:numPr>
        <w:spacing w:line="259" w:lineRule="auto"/>
        <w:jc w:val="both"/>
        <w:rPr>
          <w:b/>
          <w:bCs/>
          <w:sz w:val="20"/>
          <w:szCs w:val="20"/>
        </w:rPr>
      </w:pPr>
      <w:r>
        <w:rPr>
          <w:b/>
          <w:bCs/>
          <w:sz w:val="20"/>
          <w:szCs w:val="20"/>
          <w:lang w:val="de"/>
        </w:rPr>
        <w:t>Zifferblatt</w:t>
      </w:r>
    </w:p>
    <w:p w14:paraId="7BE511E1" w14:textId="69C4275C" w:rsidR="3F88F158" w:rsidRDefault="3F88F158" w:rsidP="75E7ADF8">
      <w:pPr>
        <w:pStyle w:val="Corps"/>
        <w:spacing w:line="259" w:lineRule="auto"/>
        <w:ind w:left="720" w:firstLine="720"/>
        <w:jc w:val="both"/>
        <w:rPr>
          <w:sz w:val="20"/>
          <w:szCs w:val="20"/>
        </w:rPr>
      </w:pPr>
      <w:r>
        <w:rPr>
          <w:color w:val="000000" w:themeColor="text1"/>
          <w:sz w:val="20"/>
          <w:szCs w:val="20"/>
          <w:lang w:val="de"/>
        </w:rPr>
        <w:t>Silbernes Zifferblatt mit</w:t>
      </w:r>
      <w:r w:rsidR="00BA32A0">
        <w:rPr>
          <w:color w:val="000000" w:themeColor="text1"/>
          <w:sz w:val="20"/>
          <w:szCs w:val="20"/>
          <w:lang w:val="de"/>
        </w:rPr>
        <w:t xml:space="preserve"> Sonnenschliff</w:t>
      </w:r>
    </w:p>
    <w:p w14:paraId="41CB6E62" w14:textId="326EC467" w:rsidR="3F88F158" w:rsidRDefault="3F88F158" w:rsidP="75E7ADF8">
      <w:pPr>
        <w:pStyle w:val="Corps"/>
        <w:spacing w:line="259" w:lineRule="auto"/>
        <w:ind w:left="720" w:firstLine="720"/>
        <w:jc w:val="both"/>
        <w:rPr>
          <w:sz w:val="20"/>
          <w:szCs w:val="20"/>
        </w:rPr>
      </w:pPr>
      <w:r>
        <w:rPr>
          <w:sz w:val="20"/>
          <w:szCs w:val="20"/>
          <w:lang w:val="de"/>
        </w:rPr>
        <w:t>Goldfarbene römische Ziffern 4N</w:t>
      </w:r>
    </w:p>
    <w:p w14:paraId="4CA1C05F" w14:textId="415E8284" w:rsidR="3F88F158" w:rsidRDefault="3F88F158" w:rsidP="75E7ADF8">
      <w:pPr>
        <w:pStyle w:val="Corps"/>
        <w:spacing w:line="259" w:lineRule="auto"/>
        <w:ind w:left="720" w:firstLine="720"/>
        <w:jc w:val="both"/>
        <w:rPr>
          <w:sz w:val="20"/>
          <w:szCs w:val="20"/>
        </w:rPr>
      </w:pPr>
      <w:r>
        <w:rPr>
          <w:sz w:val="20"/>
          <w:szCs w:val="20"/>
          <w:lang w:val="de"/>
        </w:rPr>
        <w:t>Goldfarbene Blatt-Zeiger 4N</w:t>
      </w:r>
    </w:p>
    <w:p w14:paraId="44DCEBDD" w14:textId="7A783DEF" w:rsidR="5E216C3B" w:rsidRDefault="5E216C3B" w:rsidP="75E7ADF8">
      <w:pPr>
        <w:pStyle w:val="Corps"/>
        <w:numPr>
          <w:ilvl w:val="0"/>
          <w:numId w:val="3"/>
        </w:numPr>
        <w:spacing w:line="259" w:lineRule="auto"/>
        <w:jc w:val="both"/>
        <w:rPr>
          <w:b/>
          <w:bCs/>
          <w:sz w:val="20"/>
          <w:szCs w:val="20"/>
        </w:rPr>
      </w:pPr>
      <w:r>
        <w:rPr>
          <w:b/>
          <w:bCs/>
          <w:sz w:val="20"/>
          <w:szCs w:val="20"/>
          <w:lang w:val="de"/>
        </w:rPr>
        <w:t>Armband</w:t>
      </w:r>
    </w:p>
    <w:p w14:paraId="5089F8D4" w14:textId="245C289B" w:rsidR="2CF826DB" w:rsidRDefault="2CF826DB" w:rsidP="75E7ADF8">
      <w:pPr>
        <w:pStyle w:val="Corps"/>
        <w:spacing w:line="259" w:lineRule="auto"/>
        <w:ind w:left="720" w:firstLine="720"/>
        <w:jc w:val="both"/>
        <w:rPr>
          <w:sz w:val="20"/>
          <w:szCs w:val="20"/>
        </w:rPr>
      </w:pPr>
      <w:r>
        <w:rPr>
          <w:sz w:val="20"/>
          <w:szCs w:val="20"/>
          <w:lang w:val="de"/>
        </w:rPr>
        <w:t>Armband aus nachtblauem Kalbsleder</w:t>
      </w:r>
      <w:r>
        <w:rPr>
          <w:lang w:val="de"/>
        </w:rPr>
        <w:tab/>
      </w:r>
      <w:r>
        <w:rPr>
          <w:lang w:val="de"/>
        </w:rPr>
        <w:tab/>
      </w:r>
      <w:r>
        <w:rPr>
          <w:lang w:val="de"/>
        </w:rPr>
        <w:tab/>
      </w:r>
    </w:p>
    <w:p w14:paraId="7F457C02" w14:textId="65EAC663" w:rsidR="2CF826DB" w:rsidRPr="00C1616E" w:rsidRDefault="2CF826DB" w:rsidP="00D87486">
      <w:pPr>
        <w:pStyle w:val="Corps"/>
        <w:spacing w:line="259" w:lineRule="auto"/>
        <w:ind w:left="1440"/>
        <w:jc w:val="both"/>
        <w:rPr>
          <w:sz w:val="20"/>
          <w:szCs w:val="20"/>
          <w:lang w:val="de-DE"/>
        </w:rPr>
      </w:pPr>
      <w:r>
        <w:rPr>
          <w:sz w:val="20"/>
          <w:szCs w:val="20"/>
          <w:lang w:val="de"/>
        </w:rPr>
        <w:t>System mit austauschbaren Stegen, sodass das Armband ohne Werkzeug gewechselt werden kann</w:t>
      </w:r>
    </w:p>
    <w:p w14:paraId="2087B50C" w14:textId="1F8950F4" w:rsidR="33274C49" w:rsidRDefault="33274C49" w:rsidP="75E7ADF8">
      <w:pPr>
        <w:pStyle w:val="Corps"/>
        <w:numPr>
          <w:ilvl w:val="0"/>
          <w:numId w:val="2"/>
        </w:numPr>
        <w:spacing w:line="259" w:lineRule="auto"/>
        <w:jc w:val="both"/>
        <w:rPr>
          <w:b/>
          <w:bCs/>
          <w:sz w:val="20"/>
          <w:szCs w:val="20"/>
        </w:rPr>
      </w:pPr>
      <w:r>
        <w:rPr>
          <w:b/>
          <w:bCs/>
          <w:sz w:val="20"/>
          <w:szCs w:val="20"/>
          <w:lang w:val="de"/>
        </w:rPr>
        <w:t>Schließe</w:t>
      </w:r>
    </w:p>
    <w:p w14:paraId="6F10D3DD" w14:textId="6F1F7EC6" w:rsidR="2CF826DB" w:rsidRDefault="2CF826DB" w:rsidP="00D87486">
      <w:pPr>
        <w:pStyle w:val="Corps"/>
        <w:spacing w:line="259" w:lineRule="auto"/>
        <w:ind w:left="720" w:firstLine="720"/>
        <w:jc w:val="both"/>
        <w:rPr>
          <w:sz w:val="20"/>
          <w:szCs w:val="20"/>
        </w:rPr>
      </w:pPr>
      <w:r>
        <w:rPr>
          <w:color w:val="000000" w:themeColor="text1"/>
          <w:sz w:val="20"/>
          <w:szCs w:val="20"/>
          <w:lang w:val="de"/>
        </w:rPr>
        <w:t>Dornschließe aus poliertem Edelstahl</w:t>
      </w:r>
    </w:p>
    <w:p w14:paraId="53FAE438" w14:textId="0FF10A02" w:rsidR="2CF826DB" w:rsidRDefault="2CF826DB"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de"/>
        </w:rPr>
        <w:t>Wasserdichtigkeit</w:t>
      </w:r>
    </w:p>
    <w:p w14:paraId="4D7C7442" w14:textId="590C1DBD" w:rsidR="4C7B667C" w:rsidRDefault="4C7B667C" w:rsidP="75E7ADF8">
      <w:pPr>
        <w:pStyle w:val="Corps"/>
        <w:spacing w:line="259" w:lineRule="auto"/>
        <w:ind w:left="720" w:firstLine="720"/>
        <w:jc w:val="both"/>
        <w:rPr>
          <w:color w:val="000000" w:themeColor="text1"/>
          <w:sz w:val="20"/>
          <w:szCs w:val="20"/>
        </w:rPr>
      </w:pPr>
      <w:r>
        <w:rPr>
          <w:color w:val="000000" w:themeColor="text1"/>
          <w:sz w:val="20"/>
          <w:szCs w:val="20"/>
          <w:lang w:val="de"/>
        </w:rPr>
        <w:t>50 m (ca. 5 ATM)</w:t>
      </w:r>
    </w:p>
    <w:p w14:paraId="7932DC59" w14:textId="718D9478" w:rsidR="75E7ADF8" w:rsidRDefault="75E7ADF8" w:rsidP="75E7ADF8">
      <w:pPr>
        <w:pStyle w:val="Corps"/>
        <w:spacing w:line="259" w:lineRule="auto"/>
        <w:jc w:val="both"/>
      </w:pPr>
    </w:p>
    <w:p w14:paraId="16D40EE3" w14:textId="77777777" w:rsidR="00F91691" w:rsidRDefault="00F91691">
      <w:pPr>
        <w:pStyle w:val="Corps"/>
        <w:jc w:val="both"/>
        <w:rPr>
          <w:sz w:val="20"/>
          <w:szCs w:val="20"/>
        </w:rPr>
      </w:pPr>
    </w:p>
    <w:p w14:paraId="604BC6E5" w14:textId="4DDCA114" w:rsidR="00F91691" w:rsidRDefault="00847EE9" w:rsidP="75E7ADF8">
      <w:pPr>
        <w:pStyle w:val="Corps"/>
        <w:jc w:val="both"/>
        <w:rPr>
          <w:sz w:val="20"/>
          <w:szCs w:val="20"/>
        </w:rPr>
      </w:pPr>
      <w:r w:rsidRPr="00B52D29">
        <w:rPr>
          <w:rStyle w:val="Aucun"/>
          <w:b/>
          <w:bCs/>
          <w:sz w:val="20"/>
          <w:szCs w:val="20"/>
          <w:lang w:val="fr-CH"/>
        </w:rPr>
        <w:t>Joia de Baume &amp; Mercier M0A</w:t>
      </w:r>
      <w:proofErr w:type="gramStart"/>
      <w:r w:rsidRPr="00B52D29">
        <w:rPr>
          <w:rStyle w:val="Aucun"/>
          <w:b/>
          <w:bCs/>
          <w:sz w:val="20"/>
          <w:szCs w:val="20"/>
          <w:lang w:val="fr-CH"/>
        </w:rPr>
        <w:t>10848:</w:t>
      </w:r>
      <w:proofErr w:type="gramEnd"/>
      <w:r w:rsidRPr="00B52D29">
        <w:rPr>
          <w:rStyle w:val="Aucun"/>
          <w:b/>
          <w:bCs/>
          <w:sz w:val="20"/>
          <w:szCs w:val="20"/>
          <w:lang w:val="fr-CH"/>
        </w:rPr>
        <w:t xml:space="preserve"> </w:t>
      </w:r>
      <w:proofErr w:type="spellStart"/>
      <w:r w:rsidRPr="00B52D29">
        <w:rPr>
          <w:rStyle w:val="Aucun"/>
          <w:b/>
          <w:bCs/>
          <w:sz w:val="20"/>
          <w:szCs w:val="20"/>
          <w:lang w:val="fr-CH"/>
        </w:rPr>
        <w:t>eine</w:t>
      </w:r>
      <w:proofErr w:type="spellEnd"/>
      <w:r w:rsidRPr="00B52D29">
        <w:rPr>
          <w:rStyle w:val="Aucun"/>
          <w:b/>
          <w:bCs/>
          <w:sz w:val="20"/>
          <w:szCs w:val="20"/>
          <w:lang w:val="fr-CH"/>
        </w:rPr>
        <w:t xml:space="preserve"> </w:t>
      </w:r>
      <w:proofErr w:type="spellStart"/>
      <w:r w:rsidRPr="00B52D29">
        <w:rPr>
          <w:rStyle w:val="Aucun"/>
          <w:b/>
          <w:bCs/>
          <w:sz w:val="20"/>
          <w:szCs w:val="20"/>
          <w:lang w:val="fr-CH"/>
        </w:rPr>
        <w:t>strahlende</w:t>
      </w:r>
      <w:proofErr w:type="spellEnd"/>
      <w:r w:rsidRPr="00B52D29">
        <w:rPr>
          <w:rStyle w:val="Aucun"/>
          <w:b/>
          <w:bCs/>
          <w:sz w:val="20"/>
          <w:szCs w:val="20"/>
          <w:lang w:val="fr-CH"/>
        </w:rPr>
        <w:t xml:space="preserve">, </w:t>
      </w:r>
      <w:proofErr w:type="spellStart"/>
      <w:r w:rsidRPr="00B52D29">
        <w:rPr>
          <w:rStyle w:val="Aucun"/>
          <w:b/>
          <w:bCs/>
          <w:sz w:val="20"/>
          <w:szCs w:val="20"/>
          <w:lang w:val="fr-CH"/>
        </w:rPr>
        <w:t>skulpturale</w:t>
      </w:r>
      <w:proofErr w:type="spellEnd"/>
      <w:r w:rsidRPr="00B52D29">
        <w:rPr>
          <w:rStyle w:val="Aucun"/>
          <w:b/>
          <w:bCs/>
          <w:sz w:val="20"/>
          <w:szCs w:val="20"/>
          <w:lang w:val="fr-CH"/>
        </w:rPr>
        <w:t xml:space="preserve"> Silhouette</w:t>
      </w:r>
    </w:p>
    <w:p w14:paraId="39CCEE61" w14:textId="31194823" w:rsidR="75E7ADF8" w:rsidRDefault="75E7ADF8" w:rsidP="75E7ADF8">
      <w:pPr>
        <w:pStyle w:val="Corps"/>
        <w:jc w:val="both"/>
        <w:rPr>
          <w:rStyle w:val="Aucun"/>
          <w:b/>
          <w:bCs/>
          <w:sz w:val="20"/>
          <w:szCs w:val="20"/>
        </w:rPr>
      </w:pPr>
    </w:p>
    <w:p w14:paraId="2294E614" w14:textId="1EF4605F" w:rsidR="2FB39D8E" w:rsidRDefault="2FB39D8E" w:rsidP="75E7ADF8">
      <w:pPr>
        <w:pStyle w:val="Corps"/>
        <w:numPr>
          <w:ilvl w:val="0"/>
          <w:numId w:val="9"/>
        </w:numPr>
        <w:spacing w:line="259" w:lineRule="auto"/>
        <w:jc w:val="both"/>
        <w:rPr>
          <w:b/>
          <w:bCs/>
          <w:sz w:val="20"/>
          <w:szCs w:val="20"/>
        </w:rPr>
      </w:pPr>
      <w:r>
        <w:rPr>
          <w:b/>
          <w:bCs/>
          <w:sz w:val="20"/>
          <w:szCs w:val="20"/>
          <w:lang w:val="de"/>
        </w:rPr>
        <w:t>Uhrwerk</w:t>
      </w:r>
    </w:p>
    <w:p w14:paraId="7584304E" w14:textId="149BF76A" w:rsidR="561B6FD8" w:rsidRDefault="561B6FD8" w:rsidP="75E7ADF8">
      <w:pPr>
        <w:pStyle w:val="Corps"/>
        <w:spacing w:line="259" w:lineRule="auto"/>
        <w:ind w:left="1440"/>
        <w:jc w:val="both"/>
        <w:rPr>
          <w:sz w:val="20"/>
          <w:szCs w:val="20"/>
        </w:rPr>
      </w:pPr>
      <w:r>
        <w:rPr>
          <w:sz w:val="20"/>
          <w:szCs w:val="20"/>
          <w:lang w:val="de"/>
        </w:rPr>
        <w:t>Quarz (Ronda 751)</w:t>
      </w:r>
    </w:p>
    <w:p w14:paraId="47F280D5" w14:textId="6ED649D9" w:rsidR="561B6FD8" w:rsidRDefault="561B6FD8" w:rsidP="00B52D29">
      <w:pPr>
        <w:pStyle w:val="Corps"/>
        <w:spacing w:line="259" w:lineRule="auto"/>
        <w:ind w:left="720" w:firstLine="720"/>
        <w:jc w:val="both"/>
        <w:rPr>
          <w:sz w:val="20"/>
          <w:szCs w:val="20"/>
        </w:rPr>
      </w:pPr>
      <w:r>
        <w:rPr>
          <w:sz w:val="20"/>
          <w:szCs w:val="20"/>
          <w:lang w:val="de"/>
        </w:rPr>
        <w:t>5 Jahre Autonomie</w:t>
      </w:r>
    </w:p>
    <w:p w14:paraId="1630E1D7" w14:textId="6869B9EA" w:rsidR="5DF4882F" w:rsidRDefault="5DF4882F" w:rsidP="75E7ADF8">
      <w:pPr>
        <w:pStyle w:val="Corps"/>
        <w:numPr>
          <w:ilvl w:val="0"/>
          <w:numId w:val="8"/>
        </w:numPr>
        <w:spacing w:line="259" w:lineRule="auto"/>
        <w:jc w:val="both"/>
        <w:rPr>
          <w:b/>
          <w:bCs/>
          <w:sz w:val="20"/>
          <w:szCs w:val="20"/>
        </w:rPr>
      </w:pPr>
      <w:r>
        <w:rPr>
          <w:b/>
          <w:bCs/>
          <w:sz w:val="20"/>
          <w:szCs w:val="20"/>
          <w:lang w:val="de"/>
        </w:rPr>
        <w:t>Funktionen</w:t>
      </w:r>
    </w:p>
    <w:p w14:paraId="7D11EFB7" w14:textId="446EB932" w:rsidR="561B6FD8" w:rsidRDefault="561B6FD8" w:rsidP="75E7ADF8">
      <w:pPr>
        <w:pStyle w:val="Corps"/>
        <w:spacing w:line="259" w:lineRule="auto"/>
        <w:ind w:left="720" w:firstLine="720"/>
        <w:jc w:val="both"/>
        <w:rPr>
          <w:sz w:val="20"/>
          <w:szCs w:val="20"/>
        </w:rPr>
      </w:pPr>
      <w:r>
        <w:rPr>
          <w:sz w:val="20"/>
          <w:szCs w:val="20"/>
          <w:lang w:val="de"/>
        </w:rPr>
        <w:t>STUNDE/MINUTE</w:t>
      </w:r>
    </w:p>
    <w:p w14:paraId="0CCE6FDD" w14:textId="768B9C69" w:rsidR="594E98E4" w:rsidRDefault="594E98E4" w:rsidP="75E7ADF8">
      <w:pPr>
        <w:pStyle w:val="Corps"/>
        <w:numPr>
          <w:ilvl w:val="0"/>
          <w:numId w:val="6"/>
        </w:numPr>
        <w:spacing w:line="259" w:lineRule="auto"/>
        <w:jc w:val="both"/>
        <w:rPr>
          <w:b/>
          <w:bCs/>
          <w:sz w:val="20"/>
          <w:szCs w:val="20"/>
        </w:rPr>
      </w:pPr>
      <w:r>
        <w:rPr>
          <w:b/>
          <w:bCs/>
          <w:sz w:val="20"/>
          <w:szCs w:val="20"/>
          <w:lang w:val="de"/>
        </w:rPr>
        <w:t>Gehäuse</w:t>
      </w:r>
    </w:p>
    <w:p w14:paraId="0EFD34DE" w14:textId="4B19CD16" w:rsidR="561B6FD8" w:rsidRDefault="561B6FD8" w:rsidP="75E7ADF8">
      <w:pPr>
        <w:pStyle w:val="Corps"/>
        <w:spacing w:line="259" w:lineRule="auto"/>
        <w:ind w:left="720" w:firstLine="720"/>
        <w:jc w:val="both"/>
        <w:rPr>
          <w:sz w:val="20"/>
          <w:szCs w:val="20"/>
        </w:rPr>
      </w:pPr>
      <w:r>
        <w:rPr>
          <w:sz w:val="20"/>
          <w:szCs w:val="20"/>
          <w:lang w:val="de"/>
        </w:rPr>
        <w:t>Rund ohne Hörner</w:t>
      </w:r>
    </w:p>
    <w:p w14:paraId="5203AFAF" w14:textId="7846456B" w:rsidR="561B6FD8" w:rsidRDefault="561B6FD8" w:rsidP="75E7ADF8">
      <w:pPr>
        <w:pStyle w:val="Corps"/>
        <w:spacing w:line="259" w:lineRule="auto"/>
        <w:ind w:left="720" w:firstLine="720"/>
        <w:jc w:val="both"/>
      </w:pPr>
      <w:r>
        <w:rPr>
          <w:sz w:val="20"/>
          <w:szCs w:val="20"/>
          <w:lang w:val="de"/>
        </w:rPr>
        <w:t xml:space="preserve">Abmessungen: 28 mm </w:t>
      </w:r>
    </w:p>
    <w:p w14:paraId="78F43604" w14:textId="3B6753E1" w:rsidR="561B6FD8" w:rsidRDefault="561B6FD8" w:rsidP="75E7ADF8">
      <w:pPr>
        <w:pStyle w:val="Corps"/>
        <w:spacing w:line="259" w:lineRule="auto"/>
        <w:ind w:left="720" w:firstLine="720"/>
        <w:jc w:val="both"/>
      </w:pPr>
      <w:r>
        <w:rPr>
          <w:sz w:val="20"/>
          <w:szCs w:val="20"/>
          <w:lang w:val="de"/>
        </w:rPr>
        <w:t>Höhe: 7,2 mm</w:t>
      </w:r>
    </w:p>
    <w:p w14:paraId="3BFEE0B6" w14:textId="32A5BAE0" w:rsidR="561B6FD8" w:rsidRPr="00C1616E" w:rsidRDefault="561B6FD8" w:rsidP="75E7ADF8">
      <w:pPr>
        <w:pStyle w:val="Corps"/>
        <w:spacing w:line="259" w:lineRule="auto"/>
        <w:ind w:left="720" w:firstLine="720"/>
        <w:jc w:val="both"/>
        <w:rPr>
          <w:lang w:val="de-DE"/>
        </w:rPr>
      </w:pPr>
      <w:r>
        <w:rPr>
          <w:sz w:val="20"/>
          <w:szCs w:val="20"/>
          <w:lang w:val="de"/>
        </w:rPr>
        <w:t>Gehäuse und Lünette aus poliertem Edelstahl</w:t>
      </w:r>
    </w:p>
    <w:p w14:paraId="73B72904" w14:textId="7673AE77" w:rsidR="561B6FD8" w:rsidRPr="00C1616E" w:rsidRDefault="561B6FD8" w:rsidP="75E7ADF8">
      <w:pPr>
        <w:pStyle w:val="Corps"/>
        <w:spacing w:line="259" w:lineRule="auto"/>
        <w:ind w:left="720" w:firstLine="720"/>
        <w:jc w:val="both"/>
        <w:rPr>
          <w:lang w:val="de-DE"/>
        </w:rPr>
      </w:pPr>
      <w:r>
        <w:rPr>
          <w:sz w:val="20"/>
          <w:szCs w:val="20"/>
          <w:lang w:val="de"/>
        </w:rPr>
        <w:t>Kratzfestes, entspiegeltes Saphirglas</w:t>
      </w:r>
    </w:p>
    <w:p w14:paraId="376A49F1" w14:textId="605FF0A0" w:rsidR="561B6FD8" w:rsidRPr="00C1616E" w:rsidRDefault="561B6FD8" w:rsidP="75E7ADF8">
      <w:pPr>
        <w:pStyle w:val="Corps"/>
        <w:spacing w:line="259" w:lineRule="auto"/>
        <w:ind w:left="720" w:firstLine="720"/>
        <w:jc w:val="both"/>
        <w:rPr>
          <w:lang w:val="de-DE"/>
        </w:rPr>
      </w:pPr>
      <w:r>
        <w:rPr>
          <w:sz w:val="20"/>
          <w:szCs w:val="20"/>
          <w:lang w:val="de"/>
        </w:rPr>
        <w:t xml:space="preserve">Gewölbte Krone aus poliertem Edelstahl, mit schwarzem Achat besetzt   </w:t>
      </w:r>
    </w:p>
    <w:p w14:paraId="709CA8AB" w14:textId="2FA23299" w:rsidR="561B6FD8" w:rsidRPr="00C1616E" w:rsidRDefault="561B6FD8" w:rsidP="75E7ADF8">
      <w:pPr>
        <w:pStyle w:val="Corps"/>
        <w:spacing w:line="259" w:lineRule="auto"/>
        <w:ind w:left="720" w:firstLine="720"/>
        <w:jc w:val="both"/>
        <w:rPr>
          <w:lang w:val="de-DE"/>
        </w:rPr>
      </w:pPr>
      <w:r>
        <w:rPr>
          <w:sz w:val="20"/>
          <w:szCs w:val="20"/>
          <w:lang w:val="de"/>
        </w:rPr>
        <w:t>Geschlossener Boden aus poliertem Edelstahl (kann mit Gravur versehen werden)</w:t>
      </w:r>
    </w:p>
    <w:p w14:paraId="364EC60C" w14:textId="60F99D13" w:rsidR="6352C2B0" w:rsidRDefault="6352C2B0" w:rsidP="75E7ADF8">
      <w:pPr>
        <w:pStyle w:val="Corps"/>
        <w:numPr>
          <w:ilvl w:val="0"/>
          <w:numId w:val="5"/>
        </w:numPr>
        <w:spacing w:line="259" w:lineRule="auto"/>
        <w:jc w:val="both"/>
        <w:rPr>
          <w:b/>
          <w:bCs/>
          <w:sz w:val="20"/>
          <w:szCs w:val="20"/>
        </w:rPr>
      </w:pPr>
      <w:r>
        <w:rPr>
          <w:b/>
          <w:bCs/>
          <w:sz w:val="20"/>
          <w:szCs w:val="20"/>
          <w:lang w:val="de"/>
        </w:rPr>
        <w:t>Zifferblatt</w:t>
      </w:r>
    </w:p>
    <w:p w14:paraId="1308F0D3" w14:textId="6080E6F2" w:rsidR="561B6FD8" w:rsidRDefault="561B6FD8" w:rsidP="75E7ADF8">
      <w:pPr>
        <w:pStyle w:val="Corps"/>
        <w:spacing w:line="259" w:lineRule="auto"/>
        <w:ind w:left="720" w:firstLine="720"/>
        <w:jc w:val="both"/>
        <w:rPr>
          <w:sz w:val="20"/>
          <w:szCs w:val="20"/>
        </w:rPr>
      </w:pPr>
      <w:r>
        <w:rPr>
          <w:color w:val="000000" w:themeColor="text1"/>
          <w:sz w:val="20"/>
          <w:szCs w:val="20"/>
          <w:lang w:val="de"/>
        </w:rPr>
        <w:t>Silbernes Zifferblatt mit</w:t>
      </w:r>
      <w:r w:rsidR="00BA32A0">
        <w:rPr>
          <w:color w:val="000000" w:themeColor="text1"/>
          <w:sz w:val="20"/>
          <w:szCs w:val="20"/>
          <w:lang w:val="de"/>
        </w:rPr>
        <w:t xml:space="preserve"> Sonnenschliff</w:t>
      </w:r>
    </w:p>
    <w:p w14:paraId="3889600B" w14:textId="326EC467" w:rsidR="561B6FD8" w:rsidRDefault="561B6FD8" w:rsidP="75E7ADF8">
      <w:pPr>
        <w:pStyle w:val="Corps"/>
        <w:spacing w:line="259" w:lineRule="auto"/>
        <w:ind w:left="720" w:firstLine="720"/>
        <w:jc w:val="both"/>
        <w:rPr>
          <w:sz w:val="20"/>
          <w:szCs w:val="20"/>
        </w:rPr>
      </w:pPr>
      <w:r>
        <w:rPr>
          <w:sz w:val="20"/>
          <w:szCs w:val="20"/>
          <w:lang w:val="de"/>
        </w:rPr>
        <w:t>Goldfarbene römische Ziffern 4N</w:t>
      </w:r>
    </w:p>
    <w:p w14:paraId="4CA035CE" w14:textId="415E8284" w:rsidR="561B6FD8" w:rsidRDefault="561B6FD8" w:rsidP="75E7ADF8">
      <w:pPr>
        <w:pStyle w:val="Corps"/>
        <w:spacing w:line="259" w:lineRule="auto"/>
        <w:ind w:left="720" w:firstLine="720"/>
        <w:jc w:val="both"/>
        <w:rPr>
          <w:sz w:val="20"/>
          <w:szCs w:val="20"/>
        </w:rPr>
      </w:pPr>
      <w:r>
        <w:rPr>
          <w:sz w:val="20"/>
          <w:szCs w:val="20"/>
          <w:lang w:val="de"/>
        </w:rPr>
        <w:t>Goldfarbene Blatt-Zeiger 4N</w:t>
      </w:r>
    </w:p>
    <w:p w14:paraId="6AFC3568" w14:textId="0D6F5648" w:rsidR="4FB9C88F" w:rsidRDefault="4FB9C88F" w:rsidP="75E7ADF8">
      <w:pPr>
        <w:pStyle w:val="Corps"/>
        <w:numPr>
          <w:ilvl w:val="0"/>
          <w:numId w:val="3"/>
        </w:numPr>
        <w:spacing w:line="259" w:lineRule="auto"/>
        <w:jc w:val="both"/>
        <w:rPr>
          <w:b/>
          <w:bCs/>
          <w:sz w:val="20"/>
          <w:szCs w:val="20"/>
        </w:rPr>
      </w:pPr>
      <w:r>
        <w:rPr>
          <w:b/>
          <w:bCs/>
          <w:sz w:val="20"/>
          <w:szCs w:val="20"/>
          <w:lang w:val="de"/>
        </w:rPr>
        <w:t>Armband</w:t>
      </w:r>
    </w:p>
    <w:p w14:paraId="65B535E1" w14:textId="49F7C4E8" w:rsidR="561B6FD8" w:rsidRPr="00C1616E" w:rsidRDefault="561B6FD8" w:rsidP="75E7ADF8">
      <w:pPr>
        <w:pStyle w:val="Corps"/>
        <w:spacing w:line="259" w:lineRule="auto"/>
        <w:ind w:left="720" w:firstLine="720"/>
        <w:jc w:val="both"/>
        <w:rPr>
          <w:sz w:val="20"/>
          <w:szCs w:val="20"/>
          <w:lang w:val="de-DE"/>
        </w:rPr>
      </w:pPr>
      <w:r>
        <w:rPr>
          <w:sz w:val="20"/>
          <w:szCs w:val="20"/>
          <w:lang w:val="de"/>
        </w:rPr>
        <w:t>Integriertes Armband aus Edelstahl mit 3 Reihen in H-Form, poliert und satiniert</w:t>
      </w:r>
    </w:p>
    <w:p w14:paraId="16DE27EC" w14:textId="66E2A571" w:rsidR="561B6FD8" w:rsidRPr="00C1616E" w:rsidRDefault="561B6FD8" w:rsidP="00D87486">
      <w:pPr>
        <w:pStyle w:val="Corps"/>
        <w:spacing w:line="259" w:lineRule="auto"/>
        <w:ind w:left="1440"/>
        <w:jc w:val="both"/>
        <w:rPr>
          <w:lang w:val="de-DE"/>
        </w:rPr>
      </w:pPr>
      <w:r>
        <w:rPr>
          <w:sz w:val="20"/>
          <w:szCs w:val="20"/>
          <w:lang w:val="de"/>
        </w:rPr>
        <w:t>System mit austauschbaren Stegen, sodass das Armband ohne Werkzeug gewechselt werden kann</w:t>
      </w:r>
    </w:p>
    <w:p w14:paraId="4FE6F6BE" w14:textId="069B1F09" w:rsidR="36B19AAF" w:rsidRDefault="36B19AAF" w:rsidP="75E7ADF8">
      <w:pPr>
        <w:pStyle w:val="Corps"/>
        <w:numPr>
          <w:ilvl w:val="0"/>
          <w:numId w:val="2"/>
        </w:numPr>
        <w:spacing w:line="259" w:lineRule="auto"/>
        <w:jc w:val="both"/>
        <w:rPr>
          <w:b/>
          <w:bCs/>
          <w:sz w:val="20"/>
          <w:szCs w:val="20"/>
        </w:rPr>
      </w:pPr>
      <w:r>
        <w:rPr>
          <w:b/>
          <w:bCs/>
          <w:sz w:val="20"/>
          <w:szCs w:val="20"/>
          <w:lang w:val="de"/>
        </w:rPr>
        <w:t>Schließe</w:t>
      </w:r>
    </w:p>
    <w:p w14:paraId="28A2F889" w14:textId="1D44CDD7" w:rsidR="561B6FD8" w:rsidRPr="00C1616E" w:rsidRDefault="561B6FD8" w:rsidP="00D87486">
      <w:pPr>
        <w:pStyle w:val="Corps"/>
        <w:spacing w:line="259" w:lineRule="auto"/>
        <w:ind w:left="720" w:firstLine="720"/>
        <w:jc w:val="both"/>
        <w:rPr>
          <w:sz w:val="20"/>
          <w:szCs w:val="20"/>
          <w:lang w:val="de-DE"/>
        </w:rPr>
      </w:pPr>
      <w:r>
        <w:rPr>
          <w:color w:val="000000" w:themeColor="text1"/>
          <w:sz w:val="20"/>
          <w:szCs w:val="20"/>
          <w:lang w:val="de"/>
        </w:rPr>
        <w:t>Dreifache Faltschließe aus poliertem, satiniertem Edelstahl</w:t>
      </w:r>
    </w:p>
    <w:p w14:paraId="56837C87" w14:textId="5AC0A6B9" w:rsidR="09D59A6C" w:rsidRDefault="09D59A6C"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de"/>
        </w:rPr>
        <w:t>Wasserdichtigkeit</w:t>
      </w:r>
    </w:p>
    <w:p w14:paraId="748A12CB" w14:textId="590C1DBD" w:rsidR="561B6FD8" w:rsidRDefault="561B6FD8" w:rsidP="75E7ADF8">
      <w:pPr>
        <w:pStyle w:val="Corps"/>
        <w:spacing w:line="259" w:lineRule="auto"/>
        <w:ind w:left="720" w:firstLine="720"/>
        <w:jc w:val="both"/>
        <w:rPr>
          <w:color w:val="000000" w:themeColor="text1"/>
          <w:sz w:val="20"/>
          <w:szCs w:val="20"/>
        </w:rPr>
      </w:pPr>
      <w:r>
        <w:rPr>
          <w:color w:val="000000" w:themeColor="text1"/>
          <w:sz w:val="20"/>
          <w:szCs w:val="20"/>
          <w:lang w:val="de"/>
        </w:rPr>
        <w:t>50 m (ca. 5 ATM)</w:t>
      </w:r>
    </w:p>
    <w:p w14:paraId="0695F8F7" w14:textId="66A22438" w:rsidR="75E7ADF8" w:rsidRDefault="75E7ADF8" w:rsidP="75E7ADF8">
      <w:pPr>
        <w:pStyle w:val="Corps"/>
        <w:jc w:val="both"/>
        <w:rPr>
          <w:color w:val="EE220C"/>
          <w:sz w:val="20"/>
          <w:szCs w:val="20"/>
        </w:rPr>
      </w:pPr>
    </w:p>
    <w:p w14:paraId="46584A60" w14:textId="77777777" w:rsidR="00F91691" w:rsidRDefault="00F91691">
      <w:pPr>
        <w:pStyle w:val="Corps"/>
        <w:jc w:val="both"/>
        <w:rPr>
          <w:sz w:val="20"/>
          <w:szCs w:val="20"/>
        </w:rPr>
      </w:pPr>
    </w:p>
    <w:p w14:paraId="442A163F" w14:textId="241C4D31" w:rsidR="00F91691" w:rsidRPr="00C1616E" w:rsidRDefault="00847EE9" w:rsidP="75E7ADF8">
      <w:pPr>
        <w:pStyle w:val="Corps"/>
        <w:jc w:val="both"/>
        <w:rPr>
          <w:sz w:val="20"/>
          <w:szCs w:val="20"/>
          <w:lang w:val="de-DE"/>
        </w:rPr>
      </w:pPr>
      <w:r>
        <w:rPr>
          <w:rStyle w:val="Aucun"/>
          <w:b/>
          <w:bCs/>
          <w:sz w:val="20"/>
          <w:szCs w:val="20"/>
          <w:lang w:val="de"/>
        </w:rPr>
        <w:t xml:space="preserve">Joia de Baume &amp; Mercier M0A10849: die Kraft eines chromatischen Kontrastes </w:t>
      </w:r>
    </w:p>
    <w:p w14:paraId="12061B24" w14:textId="1E1048ED" w:rsidR="75E7ADF8" w:rsidRPr="00C1616E" w:rsidRDefault="75E7ADF8" w:rsidP="75E7ADF8">
      <w:pPr>
        <w:pStyle w:val="Corps"/>
        <w:jc w:val="both"/>
        <w:rPr>
          <w:rStyle w:val="Aucun"/>
          <w:b/>
          <w:bCs/>
          <w:sz w:val="20"/>
          <w:szCs w:val="20"/>
          <w:lang w:val="de-DE"/>
        </w:rPr>
      </w:pPr>
    </w:p>
    <w:p w14:paraId="7968D846" w14:textId="7C977963" w:rsidR="1530540E" w:rsidRDefault="1530540E" w:rsidP="75E7ADF8">
      <w:pPr>
        <w:pStyle w:val="Corps"/>
        <w:numPr>
          <w:ilvl w:val="0"/>
          <w:numId w:val="9"/>
        </w:numPr>
        <w:spacing w:line="259" w:lineRule="auto"/>
        <w:jc w:val="both"/>
        <w:rPr>
          <w:b/>
          <w:bCs/>
          <w:sz w:val="20"/>
          <w:szCs w:val="20"/>
        </w:rPr>
      </w:pPr>
      <w:r>
        <w:rPr>
          <w:b/>
          <w:bCs/>
          <w:sz w:val="20"/>
          <w:szCs w:val="20"/>
          <w:lang w:val="de"/>
        </w:rPr>
        <w:t>Uhrwerk</w:t>
      </w:r>
    </w:p>
    <w:p w14:paraId="149D3081" w14:textId="149BF76A" w:rsidR="072DBF53" w:rsidRDefault="072DBF53" w:rsidP="75E7ADF8">
      <w:pPr>
        <w:pStyle w:val="Corps"/>
        <w:spacing w:line="259" w:lineRule="auto"/>
        <w:ind w:left="1440"/>
        <w:jc w:val="both"/>
        <w:rPr>
          <w:sz w:val="20"/>
          <w:szCs w:val="20"/>
        </w:rPr>
      </w:pPr>
      <w:r>
        <w:rPr>
          <w:sz w:val="20"/>
          <w:szCs w:val="20"/>
          <w:lang w:val="de"/>
        </w:rPr>
        <w:t>Quarz (Ronda 751)</w:t>
      </w:r>
    </w:p>
    <w:p w14:paraId="31E1543E" w14:textId="6ED649D9" w:rsidR="072DBF53" w:rsidRDefault="072DBF53" w:rsidP="00B52D29">
      <w:pPr>
        <w:pStyle w:val="Corps"/>
        <w:spacing w:line="259" w:lineRule="auto"/>
        <w:ind w:left="720" w:firstLine="720"/>
        <w:jc w:val="both"/>
        <w:rPr>
          <w:sz w:val="20"/>
          <w:szCs w:val="20"/>
        </w:rPr>
      </w:pPr>
      <w:r>
        <w:rPr>
          <w:sz w:val="20"/>
          <w:szCs w:val="20"/>
          <w:lang w:val="de"/>
        </w:rPr>
        <w:t>5 Jahre Autonomie</w:t>
      </w:r>
    </w:p>
    <w:p w14:paraId="12EB53F2" w14:textId="3C1CD111" w:rsidR="3E8B5F33" w:rsidRDefault="3E8B5F33" w:rsidP="75E7ADF8">
      <w:pPr>
        <w:pStyle w:val="Corps"/>
        <w:numPr>
          <w:ilvl w:val="0"/>
          <w:numId w:val="8"/>
        </w:numPr>
        <w:spacing w:line="259" w:lineRule="auto"/>
        <w:jc w:val="both"/>
        <w:rPr>
          <w:b/>
          <w:bCs/>
          <w:sz w:val="20"/>
          <w:szCs w:val="20"/>
        </w:rPr>
      </w:pPr>
      <w:r>
        <w:rPr>
          <w:b/>
          <w:bCs/>
          <w:sz w:val="20"/>
          <w:szCs w:val="20"/>
          <w:lang w:val="de"/>
        </w:rPr>
        <w:t>Funktionen</w:t>
      </w:r>
    </w:p>
    <w:p w14:paraId="490DE065" w14:textId="446EB932" w:rsidR="072DBF53" w:rsidRDefault="072DBF53" w:rsidP="75E7ADF8">
      <w:pPr>
        <w:pStyle w:val="Corps"/>
        <w:spacing w:line="259" w:lineRule="auto"/>
        <w:ind w:left="720" w:firstLine="720"/>
        <w:jc w:val="both"/>
        <w:rPr>
          <w:sz w:val="20"/>
          <w:szCs w:val="20"/>
        </w:rPr>
      </w:pPr>
      <w:r>
        <w:rPr>
          <w:sz w:val="20"/>
          <w:szCs w:val="20"/>
          <w:lang w:val="de"/>
        </w:rPr>
        <w:t>STUNDE/MINUTE</w:t>
      </w:r>
    </w:p>
    <w:p w14:paraId="7AB94BAC" w14:textId="3AD0B326" w:rsidR="111FC356" w:rsidRDefault="111FC356" w:rsidP="75E7ADF8">
      <w:pPr>
        <w:pStyle w:val="Corps"/>
        <w:numPr>
          <w:ilvl w:val="0"/>
          <w:numId w:val="6"/>
        </w:numPr>
        <w:spacing w:line="259" w:lineRule="auto"/>
        <w:jc w:val="both"/>
        <w:rPr>
          <w:b/>
          <w:bCs/>
          <w:sz w:val="20"/>
          <w:szCs w:val="20"/>
        </w:rPr>
      </w:pPr>
      <w:r>
        <w:rPr>
          <w:b/>
          <w:bCs/>
          <w:sz w:val="20"/>
          <w:szCs w:val="20"/>
          <w:lang w:val="de"/>
        </w:rPr>
        <w:t>Gehäuse</w:t>
      </w:r>
    </w:p>
    <w:p w14:paraId="3A48F2F9" w14:textId="4B19CD16" w:rsidR="072DBF53" w:rsidRDefault="072DBF53" w:rsidP="75E7ADF8">
      <w:pPr>
        <w:pStyle w:val="Corps"/>
        <w:spacing w:line="259" w:lineRule="auto"/>
        <w:ind w:left="720" w:firstLine="720"/>
        <w:jc w:val="both"/>
        <w:rPr>
          <w:sz w:val="20"/>
          <w:szCs w:val="20"/>
        </w:rPr>
      </w:pPr>
      <w:r>
        <w:rPr>
          <w:sz w:val="20"/>
          <w:szCs w:val="20"/>
          <w:lang w:val="de"/>
        </w:rPr>
        <w:t>Rund ohne Hörner</w:t>
      </w:r>
    </w:p>
    <w:p w14:paraId="05CA3B83" w14:textId="7846456B" w:rsidR="072DBF53" w:rsidRDefault="072DBF53" w:rsidP="75E7ADF8">
      <w:pPr>
        <w:pStyle w:val="Corps"/>
        <w:spacing w:line="259" w:lineRule="auto"/>
        <w:ind w:left="720" w:firstLine="720"/>
        <w:jc w:val="both"/>
      </w:pPr>
      <w:r>
        <w:rPr>
          <w:sz w:val="20"/>
          <w:szCs w:val="20"/>
          <w:lang w:val="de"/>
        </w:rPr>
        <w:t xml:space="preserve">Abmessungen: 28 mm </w:t>
      </w:r>
    </w:p>
    <w:p w14:paraId="0086469B" w14:textId="3B6753E1" w:rsidR="072DBF53" w:rsidRDefault="072DBF53" w:rsidP="75E7ADF8">
      <w:pPr>
        <w:pStyle w:val="Corps"/>
        <w:spacing w:line="259" w:lineRule="auto"/>
        <w:ind w:left="720" w:firstLine="720"/>
        <w:jc w:val="both"/>
      </w:pPr>
      <w:r>
        <w:rPr>
          <w:sz w:val="20"/>
          <w:szCs w:val="20"/>
          <w:lang w:val="de"/>
        </w:rPr>
        <w:t>Höhe: 7,2 mm</w:t>
      </w:r>
    </w:p>
    <w:p w14:paraId="51179AB4" w14:textId="7800EC62" w:rsidR="6C9CD339" w:rsidRPr="00C1616E" w:rsidRDefault="6C9CD339" w:rsidP="75E7ADF8">
      <w:pPr>
        <w:pStyle w:val="Corps"/>
        <w:spacing w:line="259" w:lineRule="auto"/>
        <w:ind w:left="720" w:firstLine="720"/>
        <w:jc w:val="both"/>
        <w:rPr>
          <w:lang w:val="de-DE"/>
        </w:rPr>
      </w:pPr>
      <w:r>
        <w:rPr>
          <w:sz w:val="20"/>
          <w:szCs w:val="20"/>
          <w:lang w:val="de"/>
        </w:rPr>
        <w:t>Gehäuse und Lünette aus poliertem Edelstahl mit PVD-Beschichtung 4N</w:t>
      </w:r>
    </w:p>
    <w:p w14:paraId="0C18D889" w14:textId="7673AE77" w:rsidR="072DBF53" w:rsidRPr="00C1616E" w:rsidRDefault="072DBF53" w:rsidP="75E7ADF8">
      <w:pPr>
        <w:pStyle w:val="Corps"/>
        <w:spacing w:line="259" w:lineRule="auto"/>
        <w:ind w:left="720" w:firstLine="720"/>
        <w:jc w:val="both"/>
        <w:rPr>
          <w:lang w:val="de-DE"/>
        </w:rPr>
      </w:pPr>
      <w:r>
        <w:rPr>
          <w:sz w:val="20"/>
          <w:szCs w:val="20"/>
          <w:lang w:val="de"/>
        </w:rPr>
        <w:t>Kratzfestes, entspiegeltes Saphirglas</w:t>
      </w:r>
    </w:p>
    <w:p w14:paraId="3303737C" w14:textId="605FF0A0" w:rsidR="072DBF53" w:rsidRPr="00C1616E" w:rsidRDefault="072DBF53" w:rsidP="75E7ADF8">
      <w:pPr>
        <w:pStyle w:val="Corps"/>
        <w:spacing w:line="259" w:lineRule="auto"/>
        <w:ind w:left="720" w:firstLine="720"/>
        <w:jc w:val="both"/>
        <w:rPr>
          <w:lang w:val="de-DE"/>
        </w:rPr>
      </w:pPr>
      <w:r>
        <w:rPr>
          <w:sz w:val="20"/>
          <w:szCs w:val="20"/>
          <w:lang w:val="de"/>
        </w:rPr>
        <w:t xml:space="preserve">Gewölbte Krone aus poliertem Edelstahl, mit schwarzem Achat besetzt   </w:t>
      </w:r>
    </w:p>
    <w:p w14:paraId="54AF5E56" w14:textId="2FA23299" w:rsidR="072DBF53" w:rsidRPr="00C1616E" w:rsidRDefault="072DBF53" w:rsidP="75E7ADF8">
      <w:pPr>
        <w:pStyle w:val="Corps"/>
        <w:spacing w:line="259" w:lineRule="auto"/>
        <w:ind w:left="720" w:firstLine="720"/>
        <w:jc w:val="both"/>
        <w:rPr>
          <w:lang w:val="de-DE"/>
        </w:rPr>
      </w:pPr>
      <w:r>
        <w:rPr>
          <w:sz w:val="20"/>
          <w:szCs w:val="20"/>
          <w:lang w:val="de"/>
        </w:rPr>
        <w:t>Geschlossener Boden aus poliertem Edelstahl (kann mit Gravur versehen werden)</w:t>
      </w:r>
    </w:p>
    <w:p w14:paraId="20142179" w14:textId="10521557" w:rsidR="45E918CA" w:rsidRDefault="45E918CA" w:rsidP="75E7ADF8">
      <w:pPr>
        <w:pStyle w:val="Corps"/>
        <w:numPr>
          <w:ilvl w:val="0"/>
          <w:numId w:val="5"/>
        </w:numPr>
        <w:spacing w:line="259" w:lineRule="auto"/>
        <w:jc w:val="both"/>
        <w:rPr>
          <w:b/>
          <w:bCs/>
          <w:sz w:val="20"/>
          <w:szCs w:val="20"/>
        </w:rPr>
      </w:pPr>
      <w:r>
        <w:rPr>
          <w:b/>
          <w:bCs/>
          <w:sz w:val="20"/>
          <w:szCs w:val="20"/>
          <w:lang w:val="de"/>
        </w:rPr>
        <w:t>Zifferblatt</w:t>
      </w:r>
    </w:p>
    <w:p w14:paraId="3EDCD6A1" w14:textId="5090EE6E" w:rsidR="072DBF53" w:rsidRDefault="072DBF53" w:rsidP="75E7ADF8">
      <w:pPr>
        <w:pStyle w:val="Corps"/>
        <w:spacing w:line="259" w:lineRule="auto"/>
        <w:ind w:left="720" w:firstLine="720"/>
        <w:jc w:val="both"/>
        <w:rPr>
          <w:sz w:val="20"/>
          <w:szCs w:val="20"/>
        </w:rPr>
      </w:pPr>
      <w:r>
        <w:rPr>
          <w:color w:val="000000" w:themeColor="text1"/>
          <w:sz w:val="20"/>
          <w:szCs w:val="20"/>
          <w:lang w:val="de"/>
        </w:rPr>
        <w:t xml:space="preserve">Silbernes Zifferblatt mit </w:t>
      </w:r>
      <w:r w:rsidR="00BA32A0">
        <w:rPr>
          <w:color w:val="000000" w:themeColor="text1"/>
          <w:sz w:val="20"/>
          <w:szCs w:val="20"/>
          <w:lang w:val="de"/>
        </w:rPr>
        <w:t>Sonnenschliff</w:t>
      </w:r>
    </w:p>
    <w:p w14:paraId="51888519" w14:textId="2E13CB9D" w:rsidR="7EA673AE" w:rsidRDefault="7EA673AE" w:rsidP="75E7ADF8">
      <w:pPr>
        <w:pStyle w:val="Corps"/>
        <w:spacing w:line="259" w:lineRule="auto"/>
        <w:ind w:left="720" w:firstLine="720"/>
        <w:jc w:val="both"/>
        <w:rPr>
          <w:sz w:val="20"/>
          <w:szCs w:val="20"/>
        </w:rPr>
      </w:pPr>
      <w:r>
        <w:rPr>
          <w:sz w:val="20"/>
          <w:szCs w:val="20"/>
          <w:lang w:val="de"/>
        </w:rPr>
        <w:t>Gedruckte schwarze Römische Ziffern</w:t>
      </w:r>
    </w:p>
    <w:p w14:paraId="6FC8B8F0" w14:textId="58466F9D" w:rsidR="7EA673AE" w:rsidRDefault="7EA673AE" w:rsidP="75E7ADF8">
      <w:pPr>
        <w:pStyle w:val="Corps"/>
        <w:spacing w:line="259" w:lineRule="auto"/>
        <w:ind w:left="720" w:firstLine="720"/>
        <w:jc w:val="both"/>
      </w:pPr>
      <w:r>
        <w:rPr>
          <w:sz w:val="20"/>
          <w:szCs w:val="20"/>
          <w:lang w:val="de"/>
        </w:rPr>
        <w:t>Blatt-Zeiger aus Ruthenium</w:t>
      </w:r>
    </w:p>
    <w:p w14:paraId="64981BEC" w14:textId="6F24CA1D" w:rsidR="7B646ED7" w:rsidRDefault="7B646ED7" w:rsidP="75E7ADF8">
      <w:pPr>
        <w:pStyle w:val="Corps"/>
        <w:numPr>
          <w:ilvl w:val="0"/>
          <w:numId w:val="3"/>
        </w:numPr>
        <w:spacing w:line="259" w:lineRule="auto"/>
        <w:jc w:val="both"/>
        <w:rPr>
          <w:b/>
          <w:bCs/>
          <w:sz w:val="20"/>
          <w:szCs w:val="20"/>
        </w:rPr>
      </w:pPr>
      <w:r>
        <w:rPr>
          <w:b/>
          <w:bCs/>
          <w:sz w:val="20"/>
          <w:szCs w:val="20"/>
          <w:lang w:val="de"/>
        </w:rPr>
        <w:t>Armband</w:t>
      </w:r>
    </w:p>
    <w:p w14:paraId="6BDECD54" w14:textId="70C71044" w:rsidR="129B45DC" w:rsidRDefault="129B45DC" w:rsidP="75E7ADF8">
      <w:pPr>
        <w:pStyle w:val="Corps"/>
        <w:spacing w:line="259" w:lineRule="auto"/>
        <w:ind w:left="720" w:firstLine="720"/>
        <w:jc w:val="both"/>
        <w:rPr>
          <w:sz w:val="20"/>
          <w:szCs w:val="20"/>
        </w:rPr>
      </w:pPr>
      <w:r>
        <w:rPr>
          <w:sz w:val="20"/>
          <w:szCs w:val="20"/>
          <w:lang w:val="de"/>
        </w:rPr>
        <w:t>Armband aus schwarzem Kalbsleder</w:t>
      </w:r>
      <w:r>
        <w:rPr>
          <w:lang w:val="de"/>
        </w:rPr>
        <w:tab/>
      </w:r>
      <w:r>
        <w:rPr>
          <w:lang w:val="de"/>
        </w:rPr>
        <w:tab/>
      </w:r>
      <w:r>
        <w:rPr>
          <w:lang w:val="de"/>
        </w:rPr>
        <w:tab/>
      </w:r>
      <w:r>
        <w:rPr>
          <w:lang w:val="de"/>
        </w:rPr>
        <w:tab/>
      </w:r>
    </w:p>
    <w:p w14:paraId="2441AB93" w14:textId="42C403C1" w:rsidR="129B45DC" w:rsidRPr="00C1616E" w:rsidRDefault="129B45DC" w:rsidP="00C1616E">
      <w:pPr>
        <w:pStyle w:val="Corps"/>
        <w:spacing w:line="259" w:lineRule="auto"/>
        <w:ind w:left="1440"/>
        <w:jc w:val="both"/>
        <w:rPr>
          <w:lang w:val="de-DE"/>
        </w:rPr>
      </w:pPr>
      <w:r>
        <w:rPr>
          <w:sz w:val="20"/>
          <w:szCs w:val="20"/>
          <w:lang w:val="de"/>
        </w:rPr>
        <w:t>System mit austauschbaren Stegen, sodass das Armband ohne Werkzeug gewechselt werden kann</w:t>
      </w:r>
    </w:p>
    <w:p w14:paraId="0511FEC5" w14:textId="6F082581" w:rsidR="0C878689" w:rsidRDefault="0C878689" w:rsidP="75E7ADF8">
      <w:pPr>
        <w:pStyle w:val="Corps"/>
        <w:numPr>
          <w:ilvl w:val="0"/>
          <w:numId w:val="2"/>
        </w:numPr>
        <w:spacing w:line="259" w:lineRule="auto"/>
        <w:jc w:val="both"/>
        <w:rPr>
          <w:b/>
          <w:bCs/>
          <w:sz w:val="20"/>
          <w:szCs w:val="20"/>
        </w:rPr>
      </w:pPr>
      <w:r>
        <w:rPr>
          <w:b/>
          <w:bCs/>
          <w:sz w:val="20"/>
          <w:szCs w:val="20"/>
          <w:lang w:val="de"/>
        </w:rPr>
        <w:t>Schließe</w:t>
      </w:r>
    </w:p>
    <w:p w14:paraId="069A72EC" w14:textId="26C4E76D" w:rsidR="5F3530B5" w:rsidRPr="00C1616E" w:rsidRDefault="5F3530B5" w:rsidP="75E7ADF8">
      <w:pPr>
        <w:pStyle w:val="Corps"/>
        <w:spacing w:line="259" w:lineRule="auto"/>
        <w:ind w:left="720" w:firstLine="720"/>
        <w:jc w:val="both"/>
        <w:rPr>
          <w:sz w:val="20"/>
          <w:szCs w:val="20"/>
          <w:lang w:val="de-DE"/>
        </w:rPr>
      </w:pPr>
      <w:r>
        <w:rPr>
          <w:color w:val="000000" w:themeColor="text1"/>
          <w:sz w:val="20"/>
          <w:szCs w:val="20"/>
          <w:lang w:val="de"/>
        </w:rPr>
        <w:t>Dornschließe aus poliertem Edelstahl, mit PVD-Beschichtung 4N</w:t>
      </w:r>
    </w:p>
    <w:p w14:paraId="00EAE20C" w14:textId="568FFA1D" w:rsidR="19BFA1EF" w:rsidRDefault="19BFA1EF"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de"/>
        </w:rPr>
        <w:t>Wasserdichtigkeit</w:t>
      </w:r>
    </w:p>
    <w:p w14:paraId="4E7BF9BB" w14:textId="590C1DBD" w:rsidR="072DBF53" w:rsidRDefault="072DBF53" w:rsidP="75E7ADF8">
      <w:pPr>
        <w:pStyle w:val="Corps"/>
        <w:spacing w:line="259" w:lineRule="auto"/>
        <w:ind w:left="720" w:firstLine="720"/>
        <w:jc w:val="both"/>
        <w:rPr>
          <w:color w:val="000000" w:themeColor="text1"/>
          <w:sz w:val="20"/>
          <w:szCs w:val="20"/>
        </w:rPr>
      </w:pPr>
      <w:r>
        <w:rPr>
          <w:color w:val="000000" w:themeColor="text1"/>
          <w:sz w:val="20"/>
          <w:szCs w:val="20"/>
          <w:lang w:val="de"/>
        </w:rPr>
        <w:t>50 m (ca. 5 ATM)</w:t>
      </w:r>
    </w:p>
    <w:p w14:paraId="08B9EE9F" w14:textId="0738A1FC" w:rsidR="75E7ADF8" w:rsidRDefault="75E7ADF8" w:rsidP="75E7ADF8">
      <w:pPr>
        <w:pStyle w:val="Corps"/>
        <w:jc w:val="both"/>
        <w:rPr>
          <w:sz w:val="20"/>
          <w:szCs w:val="20"/>
        </w:rPr>
      </w:pPr>
    </w:p>
    <w:p w14:paraId="440807EA" w14:textId="77777777" w:rsidR="00F91691" w:rsidRDefault="00F91691">
      <w:pPr>
        <w:pStyle w:val="Corps"/>
        <w:jc w:val="both"/>
        <w:rPr>
          <w:sz w:val="20"/>
          <w:szCs w:val="20"/>
        </w:rPr>
      </w:pPr>
    </w:p>
    <w:p w14:paraId="03246644" w14:textId="77777777" w:rsidR="00F91691" w:rsidRDefault="00F91691">
      <w:pPr>
        <w:pStyle w:val="Corps"/>
        <w:jc w:val="both"/>
        <w:rPr>
          <w:sz w:val="20"/>
          <w:szCs w:val="20"/>
        </w:rPr>
      </w:pPr>
    </w:p>
    <w:p w14:paraId="2673F268" w14:textId="6317CE45" w:rsidR="00F91691" w:rsidRPr="00C1616E" w:rsidRDefault="00847EE9">
      <w:pPr>
        <w:pStyle w:val="Corps"/>
        <w:jc w:val="both"/>
        <w:rPr>
          <w:sz w:val="20"/>
          <w:szCs w:val="20"/>
          <w:lang w:val="en-US"/>
        </w:rPr>
      </w:pPr>
      <w:r w:rsidRPr="00E60711">
        <w:rPr>
          <w:rStyle w:val="Aucun"/>
          <w:b/>
          <w:bCs/>
          <w:sz w:val="20"/>
          <w:szCs w:val="20"/>
          <w:lang w:val="en-US"/>
        </w:rPr>
        <w:t xml:space="preserve">My Joia Moment. </w:t>
      </w:r>
      <w:r w:rsidRPr="00E60711">
        <w:rPr>
          <w:rStyle w:val="Aucun"/>
          <w:b/>
          <w:bCs/>
          <w:i/>
          <w:iCs/>
          <w:sz w:val="20"/>
          <w:szCs w:val="20"/>
          <w:lang w:val="en-US"/>
        </w:rPr>
        <w:t>What’s yours?</w:t>
      </w:r>
      <w:r w:rsidRPr="00E60711">
        <w:rPr>
          <w:rStyle w:val="Aucun"/>
          <w:i/>
          <w:iCs/>
          <w:sz w:val="20"/>
          <w:szCs w:val="20"/>
          <w:lang w:val="en-US"/>
        </w:rPr>
        <w:t xml:space="preserve"> </w:t>
      </w:r>
    </w:p>
    <w:p w14:paraId="49273FFF" w14:textId="77777777" w:rsidR="00F91691" w:rsidRPr="00C1616E" w:rsidRDefault="00F91691">
      <w:pPr>
        <w:pStyle w:val="Corps"/>
        <w:jc w:val="both"/>
        <w:rPr>
          <w:sz w:val="20"/>
          <w:szCs w:val="20"/>
          <w:lang w:val="en-US"/>
        </w:rPr>
      </w:pPr>
    </w:p>
    <w:p w14:paraId="01CEFDAC" w14:textId="235124E1" w:rsidR="00F91691" w:rsidRPr="00BE4A35" w:rsidRDefault="00847EE9">
      <w:pPr>
        <w:pStyle w:val="Corps"/>
        <w:jc w:val="both"/>
        <w:rPr>
          <w:color w:val="auto"/>
          <w:sz w:val="20"/>
          <w:szCs w:val="20"/>
          <w:lang w:val="de"/>
        </w:rPr>
      </w:pPr>
      <w:r w:rsidRPr="00BE4A35">
        <w:rPr>
          <w:color w:val="auto"/>
          <w:sz w:val="20"/>
          <w:szCs w:val="20"/>
          <w:lang w:val="de"/>
        </w:rPr>
        <w:t>Seit 1830 feiert Baume &amp; Mercier die kostbaren Momente des Lebens. Und ihnen widmet die Maison ihren modernen Geist und</w:t>
      </w:r>
      <w:r w:rsidR="00BA32A0" w:rsidRPr="00BE4A35">
        <w:rPr>
          <w:color w:val="auto"/>
          <w:sz w:val="20"/>
          <w:szCs w:val="20"/>
          <w:lang w:val="de"/>
        </w:rPr>
        <w:t xml:space="preserve"> ihr</w:t>
      </w:r>
      <w:r w:rsidRPr="00BE4A35">
        <w:rPr>
          <w:color w:val="auto"/>
          <w:sz w:val="20"/>
          <w:szCs w:val="20"/>
          <w:lang w:val="de"/>
        </w:rPr>
        <w:t xml:space="preserve"> uhrmacherisches Savoir-faire. Jede Kollektion und jede Uhr </w:t>
      </w:r>
      <w:proofErr w:type="gramStart"/>
      <w:r w:rsidRPr="00BE4A35">
        <w:rPr>
          <w:color w:val="auto"/>
          <w:sz w:val="20"/>
          <w:szCs w:val="20"/>
          <w:lang w:val="de"/>
        </w:rPr>
        <w:t>begleitet</w:t>
      </w:r>
      <w:proofErr w:type="gramEnd"/>
      <w:r w:rsidRPr="00BE4A35">
        <w:rPr>
          <w:color w:val="auto"/>
          <w:sz w:val="20"/>
          <w:szCs w:val="20"/>
          <w:lang w:val="de"/>
        </w:rPr>
        <w:t xml:space="preserve"> die magischen und einzigartigen Momente – egal von welcher Art, sie besitzen ihre besondere Bedeutung. </w:t>
      </w:r>
    </w:p>
    <w:p w14:paraId="7CE64F67" w14:textId="77777777" w:rsidR="00F91691" w:rsidRPr="00BE4A35" w:rsidRDefault="00F91691">
      <w:pPr>
        <w:pStyle w:val="Corps"/>
        <w:jc w:val="both"/>
        <w:rPr>
          <w:color w:val="auto"/>
          <w:sz w:val="20"/>
          <w:szCs w:val="20"/>
          <w:lang w:val="de"/>
        </w:rPr>
      </w:pPr>
    </w:p>
    <w:p w14:paraId="2A810ACC" w14:textId="6C06652C" w:rsidR="00F91691" w:rsidRPr="00BE4A35" w:rsidRDefault="00BA32A0">
      <w:pPr>
        <w:pStyle w:val="Corps"/>
        <w:jc w:val="both"/>
        <w:rPr>
          <w:color w:val="auto"/>
          <w:sz w:val="20"/>
          <w:szCs w:val="20"/>
          <w:lang w:val="de"/>
        </w:rPr>
      </w:pPr>
      <w:r w:rsidRPr="00BE4A35">
        <w:rPr>
          <w:color w:val="auto"/>
          <w:sz w:val="20"/>
          <w:szCs w:val="20"/>
          <w:lang w:val="de"/>
        </w:rPr>
        <w:t xml:space="preserve">Ein </w:t>
      </w:r>
      <w:r w:rsidR="00847EE9" w:rsidRPr="00BE4A35">
        <w:rPr>
          <w:color w:val="auto"/>
          <w:sz w:val="20"/>
          <w:szCs w:val="20"/>
          <w:lang w:val="de"/>
        </w:rPr>
        <w:t>My Joia Moment ist ein ausgewählter Augenblick, der in vollen Zügen genossen werden möchte, eine Auszeit ohne zeitliche Bezüge, in der man sich etwas Gutes tut, sich frei fühlt und von Regeln loslöst. Er steht für</w:t>
      </w:r>
      <w:r w:rsidR="00847EE9" w:rsidRPr="00BE4A35">
        <w:rPr>
          <w:rStyle w:val="Aucun"/>
          <w:color w:val="auto"/>
          <w:sz w:val="20"/>
          <w:szCs w:val="20"/>
          <w:lang w:val="de"/>
        </w:rPr>
        <w:t xml:space="preserve"> </w:t>
      </w:r>
      <w:r w:rsidR="00847EE9" w:rsidRPr="00BE4A35">
        <w:rPr>
          <w:color w:val="auto"/>
          <w:sz w:val="20"/>
          <w:szCs w:val="20"/>
          <w:lang w:val="de"/>
        </w:rPr>
        <w:t>den Moment,</w:t>
      </w:r>
      <w:r w:rsidR="00847EE9" w:rsidRPr="00BE4A35">
        <w:rPr>
          <w:rStyle w:val="Aucun"/>
          <w:color w:val="auto"/>
          <w:sz w:val="20"/>
          <w:szCs w:val="20"/>
          <w:lang w:val="de"/>
        </w:rPr>
        <w:t xml:space="preserve"> </w:t>
      </w:r>
      <w:r w:rsidRPr="00BE4A35">
        <w:rPr>
          <w:rStyle w:val="Aucun"/>
          <w:color w:val="auto"/>
          <w:sz w:val="20"/>
          <w:szCs w:val="20"/>
          <w:lang w:val="de"/>
        </w:rPr>
        <w:t xml:space="preserve">der </w:t>
      </w:r>
      <w:r w:rsidR="00847EE9" w:rsidRPr="00BE4A35">
        <w:rPr>
          <w:color w:val="auto"/>
          <w:sz w:val="20"/>
          <w:szCs w:val="20"/>
          <w:lang w:val="de"/>
        </w:rPr>
        <w:t xml:space="preserve">mit einem funkelnden Blick und einem verschwörerischen Lächeln ausgekostet werden möchte. Es tut so gut, mit einer gewagten Entscheidung gegen die Regeln zu verstoßen und mit einem Hauch von Originalität in seinem Erscheinungsbild die Vorgaben außer Acht zu lassen! Es ist an der Zeit, etwas zu wagen.  </w:t>
      </w:r>
    </w:p>
    <w:p w14:paraId="653D7F27" w14:textId="77777777" w:rsidR="00C030E6" w:rsidRPr="00BE4A35" w:rsidRDefault="00C030E6">
      <w:pPr>
        <w:pStyle w:val="Corps"/>
        <w:jc w:val="both"/>
        <w:rPr>
          <w:color w:val="auto"/>
          <w:sz w:val="20"/>
          <w:szCs w:val="20"/>
          <w:lang w:val="de"/>
        </w:rPr>
      </w:pPr>
    </w:p>
    <w:p w14:paraId="30570A64" w14:textId="7968A0F3" w:rsidR="00C030E6" w:rsidRPr="00BE4A35" w:rsidRDefault="00C030E6">
      <w:pPr>
        <w:pStyle w:val="Corps"/>
        <w:jc w:val="both"/>
        <w:rPr>
          <w:color w:val="auto"/>
          <w:sz w:val="20"/>
          <w:szCs w:val="20"/>
          <w:lang w:val="de-DE"/>
        </w:rPr>
      </w:pPr>
      <w:r w:rsidRPr="00BE4A35">
        <w:rPr>
          <w:color w:val="auto"/>
          <w:sz w:val="20"/>
          <w:szCs w:val="20"/>
          <w:lang w:val="de-DE"/>
        </w:rPr>
        <w:t>Haben Sie schon einmal den unwiderstehlichen Drang verspürt, etwas Kühnes zu wagen und sich selbst zu überraschen?</w:t>
      </w:r>
    </w:p>
    <w:p w14:paraId="30717CA9" w14:textId="77777777" w:rsidR="00F91691" w:rsidRPr="00BE4A35" w:rsidRDefault="00F91691">
      <w:pPr>
        <w:pStyle w:val="Corps"/>
        <w:jc w:val="both"/>
        <w:rPr>
          <w:color w:val="auto"/>
          <w:sz w:val="20"/>
          <w:szCs w:val="20"/>
          <w:lang w:val="de"/>
        </w:rPr>
      </w:pPr>
    </w:p>
    <w:p w14:paraId="7742F03C" w14:textId="56190F9E" w:rsidR="00F91691" w:rsidRPr="00C1616E" w:rsidRDefault="00BA32A0">
      <w:pPr>
        <w:pStyle w:val="Corps"/>
        <w:jc w:val="both"/>
        <w:rPr>
          <w:color w:val="auto"/>
          <w:sz w:val="20"/>
          <w:szCs w:val="20"/>
          <w:lang w:val="de-DE"/>
        </w:rPr>
      </w:pPr>
      <w:r w:rsidRPr="00BE4A35">
        <w:rPr>
          <w:color w:val="auto"/>
          <w:sz w:val="20"/>
          <w:szCs w:val="20"/>
          <w:lang w:val="de"/>
        </w:rPr>
        <w:t xml:space="preserve">Was </w:t>
      </w:r>
      <w:r w:rsidR="00F91691" w:rsidRPr="00BE4A35">
        <w:rPr>
          <w:color w:val="auto"/>
          <w:sz w:val="20"/>
          <w:szCs w:val="20"/>
          <w:lang w:val="de"/>
        </w:rPr>
        <w:t>ist Ihr Joia Moment?</w:t>
      </w:r>
      <w:r w:rsidR="00F91691" w:rsidRPr="00BE4A35">
        <w:rPr>
          <w:rStyle w:val="Aucun"/>
          <w:color w:val="auto"/>
          <w:sz w:val="20"/>
          <w:szCs w:val="20"/>
          <w:lang w:val="de"/>
        </w:rPr>
        <w:t xml:space="preserve"> </w:t>
      </w:r>
      <w:r w:rsidR="00F91691" w:rsidRPr="00BE4A35">
        <w:rPr>
          <w:color w:val="auto"/>
          <w:sz w:val="20"/>
          <w:szCs w:val="20"/>
          <w:lang w:val="de"/>
        </w:rPr>
        <w:t xml:space="preserve"> </w:t>
      </w:r>
    </w:p>
    <w:p w14:paraId="5E0724EE" w14:textId="77777777" w:rsidR="00F91691" w:rsidRPr="00C1616E" w:rsidRDefault="00F91691">
      <w:pPr>
        <w:pStyle w:val="Corps"/>
        <w:jc w:val="both"/>
        <w:rPr>
          <w:color w:val="auto"/>
          <w:sz w:val="20"/>
          <w:szCs w:val="20"/>
          <w:lang w:val="de-DE"/>
        </w:rPr>
      </w:pPr>
    </w:p>
    <w:p w14:paraId="5320B778" w14:textId="77777777" w:rsidR="00F91691" w:rsidRPr="00C1616E" w:rsidRDefault="00F91691">
      <w:pPr>
        <w:pStyle w:val="Corps"/>
        <w:jc w:val="both"/>
        <w:rPr>
          <w:color w:val="auto"/>
          <w:sz w:val="20"/>
          <w:szCs w:val="20"/>
          <w:lang w:val="de-DE"/>
        </w:rPr>
      </w:pPr>
    </w:p>
    <w:p w14:paraId="292B5DD9" w14:textId="24EB525E" w:rsidR="00F91691" w:rsidRPr="00BE4A35" w:rsidRDefault="00847EE9" w:rsidP="75E7ADF8">
      <w:pPr>
        <w:pStyle w:val="Corps"/>
        <w:jc w:val="both"/>
        <w:rPr>
          <w:color w:val="auto"/>
          <w:sz w:val="20"/>
          <w:szCs w:val="20"/>
          <w:lang w:val="de"/>
        </w:rPr>
      </w:pPr>
      <w:r w:rsidRPr="00BE4A35">
        <w:rPr>
          <w:color w:val="auto"/>
          <w:sz w:val="20"/>
          <w:szCs w:val="20"/>
          <w:lang w:val="de"/>
        </w:rPr>
        <w:t xml:space="preserve">Die neue Kollektion Joia de Baume &amp; Mercier markiert einen bedeutenden Meilenstein für die Maison: Sie steht für den freien und innovativen Geist, der tief in der DNA von Baume &amp; Mercier verwurzelt ist. Gleichzeitig </w:t>
      </w:r>
      <w:r w:rsidR="00BA32A0" w:rsidRPr="00BE4A35">
        <w:rPr>
          <w:color w:val="auto"/>
          <w:sz w:val="20"/>
          <w:szCs w:val="20"/>
          <w:lang w:val="de"/>
        </w:rPr>
        <w:t>würdigt</w:t>
      </w:r>
      <w:r w:rsidRPr="00BE4A35">
        <w:rPr>
          <w:color w:val="auto"/>
          <w:sz w:val="20"/>
          <w:szCs w:val="20"/>
          <w:lang w:val="de"/>
        </w:rPr>
        <w:t xml:space="preserve"> sie </w:t>
      </w:r>
      <w:r w:rsidR="00C030E6" w:rsidRPr="00BE4A35">
        <w:rPr>
          <w:color w:val="auto"/>
          <w:sz w:val="20"/>
          <w:szCs w:val="20"/>
          <w:lang w:val="de-DE"/>
        </w:rPr>
        <w:t>die historische Tradition</w:t>
      </w:r>
      <w:r w:rsidRPr="00BE4A35">
        <w:rPr>
          <w:color w:val="auto"/>
          <w:sz w:val="20"/>
          <w:szCs w:val="20"/>
          <w:lang w:val="de"/>
        </w:rPr>
        <w:t>, in de</w:t>
      </w:r>
      <w:r w:rsidR="00C030E6" w:rsidRPr="00BE4A35">
        <w:rPr>
          <w:color w:val="auto"/>
          <w:sz w:val="20"/>
          <w:szCs w:val="20"/>
          <w:lang w:val="de"/>
        </w:rPr>
        <w:t>r</w:t>
      </w:r>
      <w:r w:rsidRPr="00BE4A35">
        <w:rPr>
          <w:color w:val="auto"/>
          <w:sz w:val="20"/>
          <w:szCs w:val="20"/>
          <w:lang w:val="de"/>
        </w:rPr>
        <w:t xml:space="preserve"> Damenuhren eine wichtige Rolle für die Entwicklung der Maison</w:t>
      </w:r>
      <w:r w:rsidR="00BA32A0" w:rsidRPr="00BE4A35">
        <w:rPr>
          <w:color w:val="auto"/>
          <w:sz w:val="20"/>
          <w:szCs w:val="20"/>
          <w:lang w:val="de"/>
        </w:rPr>
        <w:t xml:space="preserve"> spielten</w:t>
      </w:r>
      <w:r w:rsidR="00E60711" w:rsidRPr="00BE4A35">
        <w:rPr>
          <w:color w:val="auto"/>
          <w:sz w:val="20"/>
          <w:szCs w:val="20"/>
          <w:lang w:val="de"/>
        </w:rPr>
        <w:t>.</w:t>
      </w:r>
    </w:p>
    <w:p w14:paraId="6C45B174" w14:textId="77777777" w:rsidR="00F91691" w:rsidRPr="00BE4A35" w:rsidRDefault="00F91691">
      <w:pPr>
        <w:pStyle w:val="Corps"/>
        <w:jc w:val="both"/>
        <w:rPr>
          <w:color w:val="auto"/>
          <w:sz w:val="20"/>
          <w:szCs w:val="20"/>
          <w:lang w:val="de"/>
        </w:rPr>
      </w:pPr>
    </w:p>
    <w:p w14:paraId="79E43971" w14:textId="77777777" w:rsidR="00F91691" w:rsidRPr="00BE4A35" w:rsidRDefault="00F91691">
      <w:pPr>
        <w:pStyle w:val="Corps"/>
        <w:jc w:val="both"/>
        <w:rPr>
          <w:color w:val="auto"/>
          <w:lang w:val="de"/>
        </w:rPr>
      </w:pPr>
    </w:p>
    <w:sectPr w:rsidR="00F91691" w:rsidRPr="00BE4A35">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C8902" w14:textId="77777777" w:rsidR="00272F19" w:rsidRDefault="00272F19">
      <w:r>
        <w:separator/>
      </w:r>
    </w:p>
  </w:endnote>
  <w:endnote w:type="continuationSeparator" w:id="0">
    <w:p w14:paraId="143EC123" w14:textId="77777777" w:rsidR="00272F19" w:rsidRDefault="00272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auto"/>
    <w:pitch w:val="variable"/>
    <w:sig w:usb0="2000028F" w:usb1="0000001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3C6FA" w14:textId="77777777" w:rsidR="00F91691" w:rsidRDefault="00F91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5DB5F" w14:textId="77777777" w:rsidR="00272F19" w:rsidRDefault="00272F19">
      <w:r>
        <w:separator/>
      </w:r>
    </w:p>
  </w:footnote>
  <w:footnote w:type="continuationSeparator" w:id="0">
    <w:p w14:paraId="4B7AE73A" w14:textId="77777777" w:rsidR="00272F19" w:rsidRDefault="00272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5C8F" w14:textId="77777777" w:rsidR="00F91691" w:rsidRDefault="00F91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23CA7944"/>
    <w:lvl w:ilvl="0" w:tplc="CB0AB566">
      <w:start w:val="1"/>
      <w:numFmt w:val="bullet"/>
      <w:lvlText w:val=""/>
      <w:lvlJc w:val="left"/>
      <w:pPr>
        <w:ind w:left="1080" w:hanging="360"/>
      </w:pPr>
      <w:rPr>
        <w:rFonts w:ascii="Symbol" w:hAnsi="Symbol" w:hint="default"/>
      </w:rPr>
    </w:lvl>
    <w:lvl w:ilvl="1" w:tplc="A4CA7220">
      <w:start w:val="1"/>
      <w:numFmt w:val="bullet"/>
      <w:lvlText w:val="o"/>
      <w:lvlJc w:val="left"/>
      <w:pPr>
        <w:ind w:left="1800" w:hanging="360"/>
      </w:pPr>
      <w:rPr>
        <w:rFonts w:ascii="Courier New" w:hAnsi="Courier New" w:hint="default"/>
      </w:rPr>
    </w:lvl>
    <w:lvl w:ilvl="2" w:tplc="9006C2EC">
      <w:start w:val="1"/>
      <w:numFmt w:val="bullet"/>
      <w:lvlText w:val=""/>
      <w:lvlJc w:val="left"/>
      <w:pPr>
        <w:ind w:left="2520" w:hanging="360"/>
      </w:pPr>
      <w:rPr>
        <w:rFonts w:ascii="Wingdings" w:hAnsi="Wingdings" w:hint="default"/>
      </w:rPr>
    </w:lvl>
    <w:lvl w:ilvl="3" w:tplc="5F803360">
      <w:start w:val="1"/>
      <w:numFmt w:val="bullet"/>
      <w:lvlText w:val=""/>
      <w:lvlJc w:val="left"/>
      <w:pPr>
        <w:ind w:left="3240" w:hanging="360"/>
      </w:pPr>
      <w:rPr>
        <w:rFonts w:ascii="Symbol" w:hAnsi="Symbol" w:hint="default"/>
      </w:rPr>
    </w:lvl>
    <w:lvl w:ilvl="4" w:tplc="2FA42FAC">
      <w:start w:val="1"/>
      <w:numFmt w:val="bullet"/>
      <w:lvlText w:val="o"/>
      <w:lvlJc w:val="left"/>
      <w:pPr>
        <w:ind w:left="3960" w:hanging="360"/>
      </w:pPr>
      <w:rPr>
        <w:rFonts w:ascii="Courier New" w:hAnsi="Courier New" w:hint="default"/>
      </w:rPr>
    </w:lvl>
    <w:lvl w:ilvl="5" w:tplc="5C521CDE">
      <w:start w:val="1"/>
      <w:numFmt w:val="bullet"/>
      <w:lvlText w:val=""/>
      <w:lvlJc w:val="left"/>
      <w:pPr>
        <w:ind w:left="4680" w:hanging="360"/>
      </w:pPr>
      <w:rPr>
        <w:rFonts w:ascii="Wingdings" w:hAnsi="Wingdings" w:hint="default"/>
      </w:rPr>
    </w:lvl>
    <w:lvl w:ilvl="6" w:tplc="C63459AC">
      <w:start w:val="1"/>
      <w:numFmt w:val="bullet"/>
      <w:lvlText w:val=""/>
      <w:lvlJc w:val="left"/>
      <w:pPr>
        <w:ind w:left="5400" w:hanging="360"/>
      </w:pPr>
      <w:rPr>
        <w:rFonts w:ascii="Symbol" w:hAnsi="Symbol" w:hint="default"/>
      </w:rPr>
    </w:lvl>
    <w:lvl w:ilvl="7" w:tplc="89A645B4">
      <w:start w:val="1"/>
      <w:numFmt w:val="bullet"/>
      <w:lvlText w:val="o"/>
      <w:lvlJc w:val="left"/>
      <w:pPr>
        <w:ind w:left="6120" w:hanging="360"/>
      </w:pPr>
      <w:rPr>
        <w:rFonts w:ascii="Courier New" w:hAnsi="Courier New" w:hint="default"/>
      </w:rPr>
    </w:lvl>
    <w:lvl w:ilvl="8" w:tplc="6ED8D1BE">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BF26A776"/>
    <w:lvl w:ilvl="0" w:tplc="EBA25D28">
      <w:start w:val="1"/>
      <w:numFmt w:val="bullet"/>
      <w:lvlText w:val=""/>
      <w:lvlJc w:val="left"/>
      <w:pPr>
        <w:ind w:left="720" w:hanging="360"/>
      </w:pPr>
      <w:rPr>
        <w:rFonts w:ascii="Symbol" w:hAnsi="Symbol" w:hint="default"/>
      </w:rPr>
    </w:lvl>
    <w:lvl w:ilvl="1" w:tplc="5BDC753E">
      <w:start w:val="1"/>
      <w:numFmt w:val="bullet"/>
      <w:lvlText w:val="o"/>
      <w:lvlJc w:val="left"/>
      <w:pPr>
        <w:ind w:left="1440" w:hanging="360"/>
      </w:pPr>
      <w:rPr>
        <w:rFonts w:ascii="Courier New" w:hAnsi="Courier New" w:hint="default"/>
      </w:rPr>
    </w:lvl>
    <w:lvl w:ilvl="2" w:tplc="6A9EA7C0">
      <w:start w:val="1"/>
      <w:numFmt w:val="bullet"/>
      <w:lvlText w:val=""/>
      <w:lvlJc w:val="left"/>
      <w:pPr>
        <w:ind w:left="2160" w:hanging="360"/>
      </w:pPr>
      <w:rPr>
        <w:rFonts w:ascii="Wingdings" w:hAnsi="Wingdings" w:hint="default"/>
      </w:rPr>
    </w:lvl>
    <w:lvl w:ilvl="3" w:tplc="17BCD134">
      <w:start w:val="1"/>
      <w:numFmt w:val="bullet"/>
      <w:lvlText w:val=""/>
      <w:lvlJc w:val="left"/>
      <w:pPr>
        <w:ind w:left="2880" w:hanging="360"/>
      </w:pPr>
      <w:rPr>
        <w:rFonts w:ascii="Symbol" w:hAnsi="Symbol" w:hint="default"/>
      </w:rPr>
    </w:lvl>
    <w:lvl w:ilvl="4" w:tplc="3B8CE0C8">
      <w:start w:val="1"/>
      <w:numFmt w:val="bullet"/>
      <w:lvlText w:val="o"/>
      <w:lvlJc w:val="left"/>
      <w:pPr>
        <w:ind w:left="3600" w:hanging="360"/>
      </w:pPr>
      <w:rPr>
        <w:rFonts w:ascii="Courier New" w:hAnsi="Courier New" w:hint="default"/>
      </w:rPr>
    </w:lvl>
    <w:lvl w:ilvl="5" w:tplc="111CA654">
      <w:start w:val="1"/>
      <w:numFmt w:val="bullet"/>
      <w:lvlText w:val=""/>
      <w:lvlJc w:val="left"/>
      <w:pPr>
        <w:ind w:left="4320" w:hanging="360"/>
      </w:pPr>
      <w:rPr>
        <w:rFonts w:ascii="Wingdings" w:hAnsi="Wingdings" w:hint="default"/>
      </w:rPr>
    </w:lvl>
    <w:lvl w:ilvl="6" w:tplc="7A523A62">
      <w:start w:val="1"/>
      <w:numFmt w:val="bullet"/>
      <w:lvlText w:val=""/>
      <w:lvlJc w:val="left"/>
      <w:pPr>
        <w:ind w:left="5040" w:hanging="360"/>
      </w:pPr>
      <w:rPr>
        <w:rFonts w:ascii="Symbol" w:hAnsi="Symbol" w:hint="default"/>
      </w:rPr>
    </w:lvl>
    <w:lvl w:ilvl="7" w:tplc="5358CF58">
      <w:start w:val="1"/>
      <w:numFmt w:val="bullet"/>
      <w:lvlText w:val="o"/>
      <w:lvlJc w:val="left"/>
      <w:pPr>
        <w:ind w:left="5760" w:hanging="360"/>
      </w:pPr>
      <w:rPr>
        <w:rFonts w:ascii="Courier New" w:hAnsi="Courier New" w:hint="default"/>
      </w:rPr>
    </w:lvl>
    <w:lvl w:ilvl="8" w:tplc="FE780E54">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932A1A10"/>
    <w:lvl w:ilvl="0" w:tplc="5F9692FA">
      <w:start w:val="1"/>
      <w:numFmt w:val="bullet"/>
      <w:lvlText w:val=""/>
      <w:lvlJc w:val="left"/>
      <w:pPr>
        <w:ind w:left="720" w:hanging="360"/>
      </w:pPr>
      <w:rPr>
        <w:rFonts w:ascii="Symbol" w:hAnsi="Symbol" w:hint="default"/>
      </w:rPr>
    </w:lvl>
    <w:lvl w:ilvl="1" w:tplc="F34C59C0">
      <w:start w:val="1"/>
      <w:numFmt w:val="bullet"/>
      <w:lvlText w:val="o"/>
      <w:lvlJc w:val="left"/>
      <w:pPr>
        <w:ind w:left="1440" w:hanging="360"/>
      </w:pPr>
      <w:rPr>
        <w:rFonts w:ascii="Courier New" w:hAnsi="Courier New" w:hint="default"/>
      </w:rPr>
    </w:lvl>
    <w:lvl w:ilvl="2" w:tplc="9F5862C2">
      <w:start w:val="1"/>
      <w:numFmt w:val="bullet"/>
      <w:lvlText w:val=""/>
      <w:lvlJc w:val="left"/>
      <w:pPr>
        <w:ind w:left="2160" w:hanging="360"/>
      </w:pPr>
      <w:rPr>
        <w:rFonts w:ascii="Wingdings" w:hAnsi="Wingdings" w:hint="default"/>
      </w:rPr>
    </w:lvl>
    <w:lvl w:ilvl="3" w:tplc="082E4748">
      <w:start w:val="1"/>
      <w:numFmt w:val="bullet"/>
      <w:lvlText w:val=""/>
      <w:lvlJc w:val="left"/>
      <w:pPr>
        <w:ind w:left="2880" w:hanging="360"/>
      </w:pPr>
      <w:rPr>
        <w:rFonts w:ascii="Symbol" w:hAnsi="Symbol" w:hint="default"/>
      </w:rPr>
    </w:lvl>
    <w:lvl w:ilvl="4" w:tplc="0D0492F4">
      <w:start w:val="1"/>
      <w:numFmt w:val="bullet"/>
      <w:lvlText w:val="o"/>
      <w:lvlJc w:val="left"/>
      <w:pPr>
        <w:ind w:left="3600" w:hanging="360"/>
      </w:pPr>
      <w:rPr>
        <w:rFonts w:ascii="Courier New" w:hAnsi="Courier New" w:hint="default"/>
      </w:rPr>
    </w:lvl>
    <w:lvl w:ilvl="5" w:tplc="3E2818BE">
      <w:start w:val="1"/>
      <w:numFmt w:val="bullet"/>
      <w:lvlText w:val=""/>
      <w:lvlJc w:val="left"/>
      <w:pPr>
        <w:ind w:left="4320" w:hanging="360"/>
      </w:pPr>
      <w:rPr>
        <w:rFonts w:ascii="Wingdings" w:hAnsi="Wingdings" w:hint="default"/>
      </w:rPr>
    </w:lvl>
    <w:lvl w:ilvl="6" w:tplc="8838349A">
      <w:start w:val="1"/>
      <w:numFmt w:val="bullet"/>
      <w:lvlText w:val=""/>
      <w:lvlJc w:val="left"/>
      <w:pPr>
        <w:ind w:left="5040" w:hanging="360"/>
      </w:pPr>
      <w:rPr>
        <w:rFonts w:ascii="Symbol" w:hAnsi="Symbol" w:hint="default"/>
      </w:rPr>
    </w:lvl>
    <w:lvl w:ilvl="7" w:tplc="4E243460">
      <w:start w:val="1"/>
      <w:numFmt w:val="bullet"/>
      <w:lvlText w:val="o"/>
      <w:lvlJc w:val="left"/>
      <w:pPr>
        <w:ind w:left="5760" w:hanging="360"/>
      </w:pPr>
      <w:rPr>
        <w:rFonts w:ascii="Courier New" w:hAnsi="Courier New" w:hint="default"/>
      </w:rPr>
    </w:lvl>
    <w:lvl w:ilvl="8" w:tplc="B3A2BB62">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9AAC3BC4"/>
    <w:lvl w:ilvl="0" w:tplc="262A6208">
      <w:start w:val="1"/>
      <w:numFmt w:val="bullet"/>
      <w:lvlText w:val=""/>
      <w:lvlJc w:val="left"/>
      <w:pPr>
        <w:ind w:left="720" w:hanging="360"/>
      </w:pPr>
      <w:rPr>
        <w:rFonts w:ascii="Symbol" w:hAnsi="Symbol" w:hint="default"/>
      </w:rPr>
    </w:lvl>
    <w:lvl w:ilvl="1" w:tplc="44865F74">
      <w:start w:val="1"/>
      <w:numFmt w:val="bullet"/>
      <w:lvlText w:val="o"/>
      <w:lvlJc w:val="left"/>
      <w:pPr>
        <w:ind w:left="1440" w:hanging="360"/>
      </w:pPr>
      <w:rPr>
        <w:rFonts w:ascii="Courier New" w:hAnsi="Courier New" w:hint="default"/>
      </w:rPr>
    </w:lvl>
    <w:lvl w:ilvl="2" w:tplc="70E221D0">
      <w:start w:val="1"/>
      <w:numFmt w:val="bullet"/>
      <w:lvlText w:val=""/>
      <w:lvlJc w:val="left"/>
      <w:pPr>
        <w:ind w:left="2160" w:hanging="360"/>
      </w:pPr>
      <w:rPr>
        <w:rFonts w:ascii="Wingdings" w:hAnsi="Wingdings" w:hint="default"/>
      </w:rPr>
    </w:lvl>
    <w:lvl w:ilvl="3" w:tplc="99D63584">
      <w:start w:val="1"/>
      <w:numFmt w:val="bullet"/>
      <w:lvlText w:val=""/>
      <w:lvlJc w:val="left"/>
      <w:pPr>
        <w:ind w:left="2880" w:hanging="360"/>
      </w:pPr>
      <w:rPr>
        <w:rFonts w:ascii="Symbol" w:hAnsi="Symbol" w:hint="default"/>
      </w:rPr>
    </w:lvl>
    <w:lvl w:ilvl="4" w:tplc="566CCCC8">
      <w:start w:val="1"/>
      <w:numFmt w:val="bullet"/>
      <w:lvlText w:val="o"/>
      <w:lvlJc w:val="left"/>
      <w:pPr>
        <w:ind w:left="3600" w:hanging="360"/>
      </w:pPr>
      <w:rPr>
        <w:rFonts w:ascii="Courier New" w:hAnsi="Courier New" w:hint="default"/>
      </w:rPr>
    </w:lvl>
    <w:lvl w:ilvl="5" w:tplc="B296B0AA">
      <w:start w:val="1"/>
      <w:numFmt w:val="bullet"/>
      <w:lvlText w:val=""/>
      <w:lvlJc w:val="left"/>
      <w:pPr>
        <w:ind w:left="4320" w:hanging="360"/>
      </w:pPr>
      <w:rPr>
        <w:rFonts w:ascii="Wingdings" w:hAnsi="Wingdings" w:hint="default"/>
      </w:rPr>
    </w:lvl>
    <w:lvl w:ilvl="6" w:tplc="F23C8E9E">
      <w:start w:val="1"/>
      <w:numFmt w:val="bullet"/>
      <w:lvlText w:val=""/>
      <w:lvlJc w:val="left"/>
      <w:pPr>
        <w:ind w:left="5040" w:hanging="360"/>
      </w:pPr>
      <w:rPr>
        <w:rFonts w:ascii="Symbol" w:hAnsi="Symbol" w:hint="default"/>
      </w:rPr>
    </w:lvl>
    <w:lvl w:ilvl="7" w:tplc="B7722AF4">
      <w:start w:val="1"/>
      <w:numFmt w:val="bullet"/>
      <w:lvlText w:val="o"/>
      <w:lvlJc w:val="left"/>
      <w:pPr>
        <w:ind w:left="5760" w:hanging="360"/>
      </w:pPr>
      <w:rPr>
        <w:rFonts w:ascii="Courier New" w:hAnsi="Courier New" w:hint="default"/>
      </w:rPr>
    </w:lvl>
    <w:lvl w:ilvl="8" w:tplc="170EE542">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39025162"/>
    <w:lvl w:ilvl="0" w:tplc="A808B144">
      <w:start w:val="1"/>
      <w:numFmt w:val="bullet"/>
      <w:lvlText w:val=""/>
      <w:lvlJc w:val="left"/>
      <w:pPr>
        <w:ind w:left="720" w:hanging="360"/>
      </w:pPr>
      <w:rPr>
        <w:rFonts w:ascii="Symbol" w:hAnsi="Symbol" w:hint="default"/>
      </w:rPr>
    </w:lvl>
    <w:lvl w:ilvl="1" w:tplc="F4BC76D6">
      <w:start w:val="1"/>
      <w:numFmt w:val="bullet"/>
      <w:lvlText w:val="o"/>
      <w:lvlJc w:val="left"/>
      <w:pPr>
        <w:ind w:left="1440" w:hanging="360"/>
      </w:pPr>
      <w:rPr>
        <w:rFonts w:ascii="Courier New" w:hAnsi="Courier New" w:hint="default"/>
      </w:rPr>
    </w:lvl>
    <w:lvl w:ilvl="2" w:tplc="793089AC">
      <w:start w:val="1"/>
      <w:numFmt w:val="bullet"/>
      <w:lvlText w:val=""/>
      <w:lvlJc w:val="left"/>
      <w:pPr>
        <w:ind w:left="2160" w:hanging="360"/>
      </w:pPr>
      <w:rPr>
        <w:rFonts w:ascii="Wingdings" w:hAnsi="Wingdings" w:hint="default"/>
      </w:rPr>
    </w:lvl>
    <w:lvl w:ilvl="3" w:tplc="1C1244C6">
      <w:start w:val="1"/>
      <w:numFmt w:val="bullet"/>
      <w:lvlText w:val=""/>
      <w:lvlJc w:val="left"/>
      <w:pPr>
        <w:ind w:left="2880" w:hanging="360"/>
      </w:pPr>
      <w:rPr>
        <w:rFonts w:ascii="Symbol" w:hAnsi="Symbol" w:hint="default"/>
      </w:rPr>
    </w:lvl>
    <w:lvl w:ilvl="4" w:tplc="AD38C886">
      <w:start w:val="1"/>
      <w:numFmt w:val="bullet"/>
      <w:lvlText w:val="o"/>
      <w:lvlJc w:val="left"/>
      <w:pPr>
        <w:ind w:left="3600" w:hanging="360"/>
      </w:pPr>
      <w:rPr>
        <w:rFonts w:ascii="Courier New" w:hAnsi="Courier New" w:hint="default"/>
      </w:rPr>
    </w:lvl>
    <w:lvl w:ilvl="5" w:tplc="3B44FD8E">
      <w:start w:val="1"/>
      <w:numFmt w:val="bullet"/>
      <w:lvlText w:val=""/>
      <w:lvlJc w:val="left"/>
      <w:pPr>
        <w:ind w:left="4320" w:hanging="360"/>
      </w:pPr>
      <w:rPr>
        <w:rFonts w:ascii="Wingdings" w:hAnsi="Wingdings" w:hint="default"/>
      </w:rPr>
    </w:lvl>
    <w:lvl w:ilvl="6" w:tplc="E7E00FE0">
      <w:start w:val="1"/>
      <w:numFmt w:val="bullet"/>
      <w:lvlText w:val=""/>
      <w:lvlJc w:val="left"/>
      <w:pPr>
        <w:ind w:left="5040" w:hanging="360"/>
      </w:pPr>
      <w:rPr>
        <w:rFonts w:ascii="Symbol" w:hAnsi="Symbol" w:hint="default"/>
      </w:rPr>
    </w:lvl>
    <w:lvl w:ilvl="7" w:tplc="83A0FC6E">
      <w:start w:val="1"/>
      <w:numFmt w:val="bullet"/>
      <w:lvlText w:val="o"/>
      <w:lvlJc w:val="left"/>
      <w:pPr>
        <w:ind w:left="5760" w:hanging="360"/>
      </w:pPr>
      <w:rPr>
        <w:rFonts w:ascii="Courier New" w:hAnsi="Courier New" w:hint="default"/>
      </w:rPr>
    </w:lvl>
    <w:lvl w:ilvl="8" w:tplc="AB22CDD0">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5A224600"/>
    <w:lvl w:ilvl="0" w:tplc="BCFC91CE">
      <w:start w:val="1"/>
      <w:numFmt w:val="bullet"/>
      <w:lvlText w:val=""/>
      <w:lvlJc w:val="left"/>
      <w:pPr>
        <w:ind w:left="720" w:hanging="360"/>
      </w:pPr>
      <w:rPr>
        <w:rFonts w:ascii="Symbol" w:hAnsi="Symbol" w:hint="default"/>
      </w:rPr>
    </w:lvl>
    <w:lvl w:ilvl="1" w:tplc="0D165B50">
      <w:start w:val="1"/>
      <w:numFmt w:val="bullet"/>
      <w:lvlText w:val="o"/>
      <w:lvlJc w:val="left"/>
      <w:pPr>
        <w:ind w:left="1440" w:hanging="360"/>
      </w:pPr>
      <w:rPr>
        <w:rFonts w:ascii="Courier New" w:hAnsi="Courier New" w:hint="default"/>
      </w:rPr>
    </w:lvl>
    <w:lvl w:ilvl="2" w:tplc="751C1FE6">
      <w:start w:val="1"/>
      <w:numFmt w:val="bullet"/>
      <w:lvlText w:val=""/>
      <w:lvlJc w:val="left"/>
      <w:pPr>
        <w:ind w:left="2160" w:hanging="360"/>
      </w:pPr>
      <w:rPr>
        <w:rFonts w:ascii="Wingdings" w:hAnsi="Wingdings" w:hint="default"/>
      </w:rPr>
    </w:lvl>
    <w:lvl w:ilvl="3" w:tplc="40B6EE48">
      <w:start w:val="1"/>
      <w:numFmt w:val="bullet"/>
      <w:lvlText w:val=""/>
      <w:lvlJc w:val="left"/>
      <w:pPr>
        <w:ind w:left="2880" w:hanging="360"/>
      </w:pPr>
      <w:rPr>
        <w:rFonts w:ascii="Symbol" w:hAnsi="Symbol" w:hint="default"/>
      </w:rPr>
    </w:lvl>
    <w:lvl w:ilvl="4" w:tplc="033C4BF0">
      <w:start w:val="1"/>
      <w:numFmt w:val="bullet"/>
      <w:lvlText w:val="o"/>
      <w:lvlJc w:val="left"/>
      <w:pPr>
        <w:ind w:left="3600" w:hanging="360"/>
      </w:pPr>
      <w:rPr>
        <w:rFonts w:ascii="Courier New" w:hAnsi="Courier New" w:hint="default"/>
      </w:rPr>
    </w:lvl>
    <w:lvl w:ilvl="5" w:tplc="895C09AE">
      <w:start w:val="1"/>
      <w:numFmt w:val="bullet"/>
      <w:lvlText w:val=""/>
      <w:lvlJc w:val="left"/>
      <w:pPr>
        <w:ind w:left="4320" w:hanging="360"/>
      </w:pPr>
      <w:rPr>
        <w:rFonts w:ascii="Wingdings" w:hAnsi="Wingdings" w:hint="default"/>
      </w:rPr>
    </w:lvl>
    <w:lvl w:ilvl="6" w:tplc="CB90EC26">
      <w:start w:val="1"/>
      <w:numFmt w:val="bullet"/>
      <w:lvlText w:val=""/>
      <w:lvlJc w:val="left"/>
      <w:pPr>
        <w:ind w:left="5040" w:hanging="360"/>
      </w:pPr>
      <w:rPr>
        <w:rFonts w:ascii="Symbol" w:hAnsi="Symbol" w:hint="default"/>
      </w:rPr>
    </w:lvl>
    <w:lvl w:ilvl="7" w:tplc="EDD0E008">
      <w:start w:val="1"/>
      <w:numFmt w:val="bullet"/>
      <w:lvlText w:val="o"/>
      <w:lvlJc w:val="left"/>
      <w:pPr>
        <w:ind w:left="5760" w:hanging="360"/>
      </w:pPr>
      <w:rPr>
        <w:rFonts w:ascii="Courier New" w:hAnsi="Courier New" w:hint="default"/>
      </w:rPr>
    </w:lvl>
    <w:lvl w:ilvl="8" w:tplc="3F5408C6">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262CCDC0"/>
    <w:lvl w:ilvl="0" w:tplc="B91E4422">
      <w:start w:val="1"/>
      <w:numFmt w:val="bullet"/>
      <w:lvlText w:val=""/>
      <w:lvlJc w:val="left"/>
      <w:pPr>
        <w:ind w:left="720" w:hanging="360"/>
      </w:pPr>
      <w:rPr>
        <w:rFonts w:ascii="Symbol" w:hAnsi="Symbol" w:hint="default"/>
      </w:rPr>
    </w:lvl>
    <w:lvl w:ilvl="1" w:tplc="392A6266">
      <w:start w:val="1"/>
      <w:numFmt w:val="bullet"/>
      <w:lvlText w:val="o"/>
      <w:lvlJc w:val="left"/>
      <w:pPr>
        <w:ind w:left="1440" w:hanging="360"/>
      </w:pPr>
      <w:rPr>
        <w:rFonts w:ascii="Courier New" w:hAnsi="Courier New" w:hint="default"/>
      </w:rPr>
    </w:lvl>
    <w:lvl w:ilvl="2" w:tplc="6DB07DB8">
      <w:start w:val="1"/>
      <w:numFmt w:val="bullet"/>
      <w:lvlText w:val=""/>
      <w:lvlJc w:val="left"/>
      <w:pPr>
        <w:ind w:left="2160" w:hanging="360"/>
      </w:pPr>
      <w:rPr>
        <w:rFonts w:ascii="Wingdings" w:hAnsi="Wingdings" w:hint="default"/>
      </w:rPr>
    </w:lvl>
    <w:lvl w:ilvl="3" w:tplc="7AB6192E">
      <w:start w:val="1"/>
      <w:numFmt w:val="bullet"/>
      <w:lvlText w:val=""/>
      <w:lvlJc w:val="left"/>
      <w:pPr>
        <w:ind w:left="2880" w:hanging="360"/>
      </w:pPr>
      <w:rPr>
        <w:rFonts w:ascii="Symbol" w:hAnsi="Symbol" w:hint="default"/>
      </w:rPr>
    </w:lvl>
    <w:lvl w:ilvl="4" w:tplc="39E0B30C">
      <w:start w:val="1"/>
      <w:numFmt w:val="bullet"/>
      <w:lvlText w:val="o"/>
      <w:lvlJc w:val="left"/>
      <w:pPr>
        <w:ind w:left="3600" w:hanging="360"/>
      </w:pPr>
      <w:rPr>
        <w:rFonts w:ascii="Courier New" w:hAnsi="Courier New" w:hint="default"/>
      </w:rPr>
    </w:lvl>
    <w:lvl w:ilvl="5" w:tplc="63DAFED0">
      <w:start w:val="1"/>
      <w:numFmt w:val="bullet"/>
      <w:lvlText w:val=""/>
      <w:lvlJc w:val="left"/>
      <w:pPr>
        <w:ind w:left="4320" w:hanging="360"/>
      </w:pPr>
      <w:rPr>
        <w:rFonts w:ascii="Wingdings" w:hAnsi="Wingdings" w:hint="default"/>
      </w:rPr>
    </w:lvl>
    <w:lvl w:ilvl="6" w:tplc="22D6C338">
      <w:start w:val="1"/>
      <w:numFmt w:val="bullet"/>
      <w:lvlText w:val=""/>
      <w:lvlJc w:val="left"/>
      <w:pPr>
        <w:ind w:left="5040" w:hanging="360"/>
      </w:pPr>
      <w:rPr>
        <w:rFonts w:ascii="Symbol" w:hAnsi="Symbol" w:hint="default"/>
      </w:rPr>
    </w:lvl>
    <w:lvl w:ilvl="7" w:tplc="CD1A0F36">
      <w:start w:val="1"/>
      <w:numFmt w:val="bullet"/>
      <w:lvlText w:val="o"/>
      <w:lvlJc w:val="left"/>
      <w:pPr>
        <w:ind w:left="5760" w:hanging="360"/>
      </w:pPr>
      <w:rPr>
        <w:rFonts w:ascii="Courier New" w:hAnsi="Courier New" w:hint="default"/>
      </w:rPr>
    </w:lvl>
    <w:lvl w:ilvl="8" w:tplc="EEDAA1E8">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8AD2FDE8"/>
    <w:lvl w:ilvl="0" w:tplc="4D3E9CBC">
      <w:start w:val="1"/>
      <w:numFmt w:val="bullet"/>
      <w:lvlText w:val=""/>
      <w:lvlJc w:val="left"/>
      <w:pPr>
        <w:ind w:left="720" w:hanging="360"/>
      </w:pPr>
      <w:rPr>
        <w:rFonts w:ascii="Symbol" w:hAnsi="Symbol" w:hint="default"/>
      </w:rPr>
    </w:lvl>
    <w:lvl w:ilvl="1" w:tplc="8820A362">
      <w:start w:val="1"/>
      <w:numFmt w:val="bullet"/>
      <w:lvlText w:val="o"/>
      <w:lvlJc w:val="left"/>
      <w:pPr>
        <w:ind w:left="1440" w:hanging="360"/>
      </w:pPr>
      <w:rPr>
        <w:rFonts w:ascii="Courier New" w:hAnsi="Courier New" w:hint="default"/>
      </w:rPr>
    </w:lvl>
    <w:lvl w:ilvl="2" w:tplc="53009A28">
      <w:start w:val="1"/>
      <w:numFmt w:val="bullet"/>
      <w:lvlText w:val=""/>
      <w:lvlJc w:val="left"/>
      <w:pPr>
        <w:ind w:left="2160" w:hanging="360"/>
      </w:pPr>
      <w:rPr>
        <w:rFonts w:ascii="Wingdings" w:hAnsi="Wingdings" w:hint="default"/>
      </w:rPr>
    </w:lvl>
    <w:lvl w:ilvl="3" w:tplc="95A0C16C">
      <w:start w:val="1"/>
      <w:numFmt w:val="bullet"/>
      <w:lvlText w:val=""/>
      <w:lvlJc w:val="left"/>
      <w:pPr>
        <w:ind w:left="2880" w:hanging="360"/>
      </w:pPr>
      <w:rPr>
        <w:rFonts w:ascii="Symbol" w:hAnsi="Symbol" w:hint="default"/>
      </w:rPr>
    </w:lvl>
    <w:lvl w:ilvl="4" w:tplc="F5488824">
      <w:start w:val="1"/>
      <w:numFmt w:val="bullet"/>
      <w:lvlText w:val="o"/>
      <w:lvlJc w:val="left"/>
      <w:pPr>
        <w:ind w:left="3600" w:hanging="360"/>
      </w:pPr>
      <w:rPr>
        <w:rFonts w:ascii="Courier New" w:hAnsi="Courier New" w:hint="default"/>
      </w:rPr>
    </w:lvl>
    <w:lvl w:ilvl="5" w:tplc="6D62EB3E">
      <w:start w:val="1"/>
      <w:numFmt w:val="bullet"/>
      <w:lvlText w:val=""/>
      <w:lvlJc w:val="left"/>
      <w:pPr>
        <w:ind w:left="4320" w:hanging="360"/>
      </w:pPr>
      <w:rPr>
        <w:rFonts w:ascii="Wingdings" w:hAnsi="Wingdings" w:hint="default"/>
      </w:rPr>
    </w:lvl>
    <w:lvl w:ilvl="6" w:tplc="2BA47DC4">
      <w:start w:val="1"/>
      <w:numFmt w:val="bullet"/>
      <w:lvlText w:val=""/>
      <w:lvlJc w:val="left"/>
      <w:pPr>
        <w:ind w:left="5040" w:hanging="360"/>
      </w:pPr>
      <w:rPr>
        <w:rFonts w:ascii="Symbol" w:hAnsi="Symbol" w:hint="default"/>
      </w:rPr>
    </w:lvl>
    <w:lvl w:ilvl="7" w:tplc="478402F0">
      <w:start w:val="1"/>
      <w:numFmt w:val="bullet"/>
      <w:lvlText w:val="o"/>
      <w:lvlJc w:val="left"/>
      <w:pPr>
        <w:ind w:left="5760" w:hanging="360"/>
      </w:pPr>
      <w:rPr>
        <w:rFonts w:ascii="Courier New" w:hAnsi="Courier New" w:hint="default"/>
      </w:rPr>
    </w:lvl>
    <w:lvl w:ilvl="8" w:tplc="2B14E2D4">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BA5A8120"/>
    <w:lvl w:ilvl="0" w:tplc="3D764EDC">
      <w:start w:val="1"/>
      <w:numFmt w:val="bullet"/>
      <w:lvlText w:val=""/>
      <w:lvlJc w:val="left"/>
      <w:pPr>
        <w:ind w:left="720" w:hanging="360"/>
      </w:pPr>
      <w:rPr>
        <w:rFonts w:ascii="Symbol" w:hAnsi="Symbol" w:hint="default"/>
      </w:rPr>
    </w:lvl>
    <w:lvl w:ilvl="1" w:tplc="C5E8EC52">
      <w:start w:val="1"/>
      <w:numFmt w:val="bullet"/>
      <w:lvlText w:val="o"/>
      <w:lvlJc w:val="left"/>
      <w:pPr>
        <w:ind w:left="1440" w:hanging="360"/>
      </w:pPr>
      <w:rPr>
        <w:rFonts w:ascii="Courier New" w:hAnsi="Courier New" w:hint="default"/>
      </w:rPr>
    </w:lvl>
    <w:lvl w:ilvl="2" w:tplc="87BCA774">
      <w:start w:val="1"/>
      <w:numFmt w:val="bullet"/>
      <w:lvlText w:val=""/>
      <w:lvlJc w:val="left"/>
      <w:pPr>
        <w:ind w:left="2160" w:hanging="360"/>
      </w:pPr>
      <w:rPr>
        <w:rFonts w:ascii="Wingdings" w:hAnsi="Wingdings" w:hint="default"/>
      </w:rPr>
    </w:lvl>
    <w:lvl w:ilvl="3" w:tplc="8DA67AF6">
      <w:start w:val="1"/>
      <w:numFmt w:val="bullet"/>
      <w:lvlText w:val=""/>
      <w:lvlJc w:val="left"/>
      <w:pPr>
        <w:ind w:left="2880" w:hanging="360"/>
      </w:pPr>
      <w:rPr>
        <w:rFonts w:ascii="Symbol" w:hAnsi="Symbol" w:hint="default"/>
      </w:rPr>
    </w:lvl>
    <w:lvl w:ilvl="4" w:tplc="CF3A6B7A">
      <w:start w:val="1"/>
      <w:numFmt w:val="bullet"/>
      <w:lvlText w:val="o"/>
      <w:lvlJc w:val="left"/>
      <w:pPr>
        <w:ind w:left="3600" w:hanging="360"/>
      </w:pPr>
      <w:rPr>
        <w:rFonts w:ascii="Courier New" w:hAnsi="Courier New" w:hint="default"/>
      </w:rPr>
    </w:lvl>
    <w:lvl w:ilvl="5" w:tplc="9F6A10EE">
      <w:start w:val="1"/>
      <w:numFmt w:val="bullet"/>
      <w:lvlText w:val=""/>
      <w:lvlJc w:val="left"/>
      <w:pPr>
        <w:ind w:left="4320" w:hanging="360"/>
      </w:pPr>
      <w:rPr>
        <w:rFonts w:ascii="Wingdings" w:hAnsi="Wingdings" w:hint="default"/>
      </w:rPr>
    </w:lvl>
    <w:lvl w:ilvl="6" w:tplc="DB3401F4">
      <w:start w:val="1"/>
      <w:numFmt w:val="bullet"/>
      <w:lvlText w:val=""/>
      <w:lvlJc w:val="left"/>
      <w:pPr>
        <w:ind w:left="5040" w:hanging="360"/>
      </w:pPr>
      <w:rPr>
        <w:rFonts w:ascii="Symbol" w:hAnsi="Symbol" w:hint="default"/>
      </w:rPr>
    </w:lvl>
    <w:lvl w:ilvl="7" w:tplc="6BFC439C">
      <w:start w:val="1"/>
      <w:numFmt w:val="bullet"/>
      <w:lvlText w:val="o"/>
      <w:lvlJc w:val="left"/>
      <w:pPr>
        <w:ind w:left="5760" w:hanging="360"/>
      </w:pPr>
      <w:rPr>
        <w:rFonts w:ascii="Courier New" w:hAnsi="Courier New" w:hint="default"/>
      </w:rPr>
    </w:lvl>
    <w:lvl w:ilvl="8" w:tplc="34F64A44">
      <w:start w:val="1"/>
      <w:numFmt w:val="bullet"/>
      <w:lvlText w:val=""/>
      <w:lvlJc w:val="left"/>
      <w:pPr>
        <w:ind w:left="6480" w:hanging="360"/>
      </w:pPr>
      <w:rPr>
        <w:rFonts w:ascii="Wingdings" w:hAnsi="Wingdings" w:hint="default"/>
      </w:rPr>
    </w:lvl>
  </w:abstractNum>
  <w:num w:numId="1" w16cid:durableId="775713665">
    <w:abstractNumId w:val="6"/>
  </w:num>
  <w:num w:numId="2" w16cid:durableId="128713173">
    <w:abstractNumId w:val="7"/>
  </w:num>
  <w:num w:numId="3" w16cid:durableId="340398669">
    <w:abstractNumId w:val="5"/>
  </w:num>
  <w:num w:numId="4" w16cid:durableId="557205614">
    <w:abstractNumId w:val="8"/>
  </w:num>
  <w:num w:numId="5" w16cid:durableId="647711953">
    <w:abstractNumId w:val="2"/>
  </w:num>
  <w:num w:numId="6" w16cid:durableId="1200704807">
    <w:abstractNumId w:val="4"/>
  </w:num>
  <w:num w:numId="7" w16cid:durableId="1585720250">
    <w:abstractNumId w:val="0"/>
  </w:num>
  <w:num w:numId="8" w16cid:durableId="1337807865">
    <w:abstractNumId w:val="3"/>
  </w:num>
  <w:num w:numId="9" w16cid:durableId="1114058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0F7A03"/>
    <w:rsid w:val="001B1187"/>
    <w:rsid w:val="00223899"/>
    <w:rsid w:val="00272F19"/>
    <w:rsid w:val="002D8959"/>
    <w:rsid w:val="00517AEF"/>
    <w:rsid w:val="006D30BD"/>
    <w:rsid w:val="006D3261"/>
    <w:rsid w:val="00763974"/>
    <w:rsid w:val="00776A46"/>
    <w:rsid w:val="007D30A0"/>
    <w:rsid w:val="00847EE9"/>
    <w:rsid w:val="00A86074"/>
    <w:rsid w:val="00B52D29"/>
    <w:rsid w:val="00BA32A0"/>
    <w:rsid w:val="00BA5B3A"/>
    <w:rsid w:val="00BC6AFA"/>
    <w:rsid w:val="00BE4A35"/>
    <w:rsid w:val="00BF667D"/>
    <w:rsid w:val="00C030E6"/>
    <w:rsid w:val="00C1616E"/>
    <w:rsid w:val="00CE1354"/>
    <w:rsid w:val="00D87486"/>
    <w:rsid w:val="00E60711"/>
    <w:rsid w:val="00E76665"/>
    <w:rsid w:val="00EC0F32"/>
    <w:rsid w:val="00F1159C"/>
    <w:rsid w:val="00F44727"/>
    <w:rsid w:val="00F50CEB"/>
    <w:rsid w:val="00F91691"/>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 w:type="paragraph" w:styleId="Rvision">
    <w:name w:val="Revision"/>
    <w:hidden/>
    <w:uiPriority w:val="99"/>
    <w:semiHidden/>
    <w:rsid w:val="00776A4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8a14748-72d4-4075-91da-a3aef68197d4}" enabled="1" method="Standard" siteId="{94b3f1b2-8b3a-49e3-ba33-8b8fb6d18361}" contentBits="0" removed="0"/>
</clbl:labelList>
</file>

<file path=docProps/app.xml><?xml version="1.0" encoding="utf-8"?>
<Properties xmlns="http://schemas.openxmlformats.org/officeDocument/2006/extended-properties" xmlns:vt="http://schemas.openxmlformats.org/officeDocument/2006/docPropsVTypes">
  <Template>Normal.dotm</Template>
  <TotalTime>45</TotalTime>
  <Pages>3</Pages>
  <Words>1110</Words>
  <Characters>6111</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KÖDER Kim (BEM-DE)</dc:creator>
  <cp:lastModifiedBy>DUMONT-GIRARD Clarisse (BEM-CH)</cp:lastModifiedBy>
  <cp:revision>7</cp:revision>
  <dcterms:created xsi:type="dcterms:W3CDTF">2026-03-09T17:42:00Z</dcterms:created>
  <dcterms:modified xsi:type="dcterms:W3CDTF">2026-03-20T17:30:00Z</dcterms:modified>
</cp:coreProperties>
</file>