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E9E1" w14:textId="77777777" w:rsidR="008F4F00" w:rsidRPr="00521C2B" w:rsidRDefault="008F4F00" w:rsidP="008F4F00">
      <w:pPr>
        <w:pStyle w:val="NoSpacing"/>
        <w:jc w:val="center"/>
        <w:rPr>
          <w:rFonts w:ascii="Times" w:hAnsi="Times"/>
          <w:b/>
          <w:bCs/>
          <w:sz w:val="32"/>
          <w:szCs w:val="32"/>
        </w:rPr>
      </w:pPr>
      <w:r w:rsidRPr="00521C2B">
        <w:rPr>
          <w:rFonts w:ascii="Times" w:hAnsi="Times"/>
          <w:b/>
          <w:sz w:val="32"/>
          <w:szCs w:val="32"/>
        </w:rPr>
        <w:t>AO FAZER 50 ANOS </w:t>
      </w:r>
    </w:p>
    <w:p w14:paraId="40769A47" w14:textId="77777777" w:rsidR="008F4F00" w:rsidRPr="00521C2B" w:rsidRDefault="008F4F00" w:rsidP="008F4F00">
      <w:pPr>
        <w:pStyle w:val="NoSpacing"/>
        <w:jc w:val="center"/>
        <w:rPr>
          <w:rFonts w:ascii="Times" w:hAnsi="Times"/>
          <w:b/>
          <w:bCs/>
          <w:sz w:val="32"/>
          <w:szCs w:val="32"/>
        </w:rPr>
      </w:pPr>
      <w:r w:rsidRPr="00521C2B">
        <w:rPr>
          <w:rFonts w:ascii="Times" w:hAnsi="Times"/>
          <w:b/>
          <w:sz w:val="32"/>
          <w:szCs w:val="32"/>
        </w:rPr>
        <w:t xml:space="preserve">O RELÓGIO RIVIERA MERGULHA NO GRANDE BANHO </w:t>
      </w:r>
    </w:p>
    <w:p w14:paraId="2DF2EF13" w14:textId="5BCA71BC" w:rsidR="0045643C" w:rsidRPr="0045643C" w:rsidRDefault="0045643C" w:rsidP="008F4F00">
      <w:pPr>
        <w:pStyle w:val="NoSpacing"/>
        <w:jc w:val="both"/>
        <w:rPr>
          <w:rFonts w:ascii="Times" w:hAnsi="Times"/>
        </w:rPr>
      </w:pPr>
    </w:p>
    <w:p w14:paraId="439E8F54" w14:textId="77777777" w:rsidR="001B22AC" w:rsidRDefault="001B22AC" w:rsidP="008F4F00">
      <w:pPr>
        <w:pStyle w:val="NoSpacing"/>
        <w:jc w:val="both"/>
        <w:rPr>
          <w:rFonts w:ascii="Times" w:hAnsi="Times"/>
          <w:u w:val="single"/>
        </w:rPr>
      </w:pPr>
    </w:p>
    <w:p w14:paraId="14FF0F2B" w14:textId="1E2088E2" w:rsidR="00521C2B" w:rsidRDefault="0045643C" w:rsidP="00681377">
      <w:pPr>
        <w:pStyle w:val="NoSpacing"/>
        <w:jc w:val="both"/>
        <w:rPr>
          <w:rFonts w:ascii="Times" w:hAnsi="Times"/>
          <w:b/>
        </w:rPr>
      </w:pPr>
      <w:r>
        <w:rPr>
          <w:rFonts w:ascii="Times" w:hAnsi="Times"/>
        </w:rPr>
        <w:t xml:space="preserve">Emblema do espírito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o relógio Riviera festeja este ano meio século de existência. Reinterpretado em 2021, em quinta geração versátil, a coleção icônica da Casa continua exprimindo, ano após ano, o </w:t>
      </w:r>
      <w:r>
        <w:rPr>
          <w:rFonts w:ascii="Times" w:hAnsi="Times"/>
          <w:i/>
          <w:iCs/>
        </w:rPr>
        <w:t>know-how</w:t>
      </w:r>
      <w:r>
        <w:rPr>
          <w:rFonts w:ascii="Times" w:hAnsi="Times"/>
        </w:rPr>
        <w:t xml:space="preserve">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em matéria de design, combinação de materiais e encarnação de sua época Este ano, apresentado em duas versões, ele continua identificável através de seu </w:t>
      </w:r>
      <w:proofErr w:type="spellStart"/>
      <w:r>
        <w:rPr>
          <w:rFonts w:ascii="Times" w:hAnsi="Times"/>
        </w:rPr>
        <w:t>bisel</w:t>
      </w:r>
      <w:proofErr w:type="spellEnd"/>
      <w:r>
        <w:rPr>
          <w:rFonts w:ascii="Times" w:hAnsi="Times"/>
        </w:rPr>
        <w:t xml:space="preserve"> de doze faces, suas linhas puras e alongadas e seu visual esporte chique atemporal, imaginado pelo estilista relojoeiro Jean-Claude </w:t>
      </w:r>
      <w:proofErr w:type="spellStart"/>
      <w:r>
        <w:rPr>
          <w:rFonts w:ascii="Times" w:hAnsi="Times"/>
        </w:rPr>
        <w:t>Gueit</w:t>
      </w:r>
      <w:proofErr w:type="spellEnd"/>
      <w:r>
        <w:rPr>
          <w:rFonts w:ascii="Times" w:hAnsi="Times"/>
        </w:rPr>
        <w:t xml:space="preserve"> no início dos anos 1970. Em modo mergulhador, os </w:t>
      </w:r>
      <w:r w:rsidRPr="002D76C0">
        <w:rPr>
          <w:rFonts w:ascii="Times" w:hAnsi="Times"/>
        </w:rPr>
        <w:t xml:space="preserve">novos modelos Riviera </w:t>
      </w:r>
      <w:proofErr w:type="spellStart"/>
      <w:r w:rsidR="009377F9" w:rsidRPr="002D76C0">
        <w:rPr>
          <w:rFonts w:ascii="Times" w:hAnsi="Times"/>
        </w:rPr>
        <w:t>Azur</w:t>
      </w:r>
      <w:proofErr w:type="spellEnd"/>
      <w:r w:rsidR="009377F9" w:rsidRPr="002D76C0">
        <w:rPr>
          <w:rFonts w:ascii="Times" w:hAnsi="Times"/>
        </w:rPr>
        <w:t xml:space="preserve"> 300m</w:t>
      </w:r>
      <w:r w:rsidRPr="002D76C0">
        <w:rPr>
          <w:rFonts w:ascii="Times" w:hAnsi="Times"/>
        </w:rPr>
        <w:t xml:space="preserve">, equipados com um movimento de manufatura </w:t>
      </w:r>
      <w:proofErr w:type="spellStart"/>
      <w:r w:rsidRPr="002D76C0">
        <w:rPr>
          <w:rFonts w:ascii="Times" w:hAnsi="Times"/>
        </w:rPr>
        <w:t>Baumatic</w:t>
      </w:r>
      <w:proofErr w:type="spellEnd"/>
      <w:r w:rsidRPr="002D76C0">
        <w:rPr>
          <w:rFonts w:ascii="Times" w:hAnsi="Times"/>
        </w:rPr>
        <w:t xml:space="preserve">, encarnam mais do que nunca a elegância assumida de </w:t>
      </w:r>
      <w:proofErr w:type="spellStart"/>
      <w:r w:rsidRPr="002D76C0">
        <w:rPr>
          <w:rFonts w:ascii="Times" w:hAnsi="Times"/>
        </w:rPr>
        <w:t>Baume</w:t>
      </w:r>
      <w:proofErr w:type="spellEnd"/>
      <w:r w:rsidRPr="002D76C0">
        <w:rPr>
          <w:rFonts w:ascii="Times" w:hAnsi="Times"/>
        </w:rPr>
        <w:t xml:space="preserve"> &amp; </w:t>
      </w:r>
      <w:proofErr w:type="spellStart"/>
      <w:r w:rsidRPr="002D76C0">
        <w:rPr>
          <w:rFonts w:ascii="Times" w:hAnsi="Times"/>
        </w:rPr>
        <w:t>Mercier</w:t>
      </w:r>
      <w:proofErr w:type="spellEnd"/>
      <w:r w:rsidRPr="002D76C0">
        <w:rPr>
          <w:rFonts w:ascii="Times" w:hAnsi="Times"/>
        </w:rPr>
        <w:t xml:space="preserve"> graças a sua silhueta única e seu </w:t>
      </w:r>
      <w:proofErr w:type="spellStart"/>
      <w:r w:rsidRPr="002D76C0">
        <w:rPr>
          <w:rFonts w:ascii="Times" w:hAnsi="Times"/>
        </w:rPr>
        <w:t>bisel</w:t>
      </w:r>
      <w:proofErr w:type="spellEnd"/>
      <w:r w:rsidRPr="002D76C0">
        <w:rPr>
          <w:rFonts w:ascii="Times" w:hAnsi="Times"/>
        </w:rPr>
        <w:t xml:space="preserve"> singular que liga todos os segmentos de hora, uns aos outros, oferecendo ao olhar uma sensação de perfeição quase natural.</w:t>
      </w:r>
    </w:p>
    <w:p w14:paraId="474E20EC" w14:textId="7439D50A" w:rsidR="00521C2B" w:rsidRDefault="00521C2B" w:rsidP="001E5B47">
      <w:pPr>
        <w:pStyle w:val="NoSpacing"/>
        <w:jc w:val="both"/>
        <w:rPr>
          <w:rFonts w:ascii="Times" w:hAnsi="Times"/>
          <w:b/>
        </w:rPr>
      </w:pPr>
    </w:p>
    <w:p w14:paraId="69AEE720" w14:textId="75E5B89F" w:rsidR="00681377" w:rsidRDefault="00681377" w:rsidP="001E5B47">
      <w:pPr>
        <w:pStyle w:val="NoSpacing"/>
        <w:jc w:val="both"/>
        <w:rPr>
          <w:rFonts w:ascii="Times" w:hAnsi="Times"/>
          <w:b/>
        </w:rPr>
      </w:pPr>
    </w:p>
    <w:p w14:paraId="08E8B196" w14:textId="77777777" w:rsidR="00681377" w:rsidRDefault="00681377" w:rsidP="001E5B47">
      <w:pPr>
        <w:pStyle w:val="NoSpacing"/>
        <w:jc w:val="both"/>
        <w:rPr>
          <w:rFonts w:ascii="Times" w:hAnsi="Times"/>
          <w:b/>
        </w:rPr>
      </w:pPr>
    </w:p>
    <w:p w14:paraId="2D383A8B" w14:textId="77777777" w:rsidR="00521C2B" w:rsidRDefault="00521C2B" w:rsidP="001E5B47">
      <w:pPr>
        <w:pStyle w:val="NoSpacing"/>
        <w:jc w:val="both"/>
        <w:rPr>
          <w:rFonts w:ascii="Times" w:hAnsi="Times"/>
          <w:b/>
        </w:rPr>
      </w:pPr>
    </w:p>
    <w:p w14:paraId="3C729F55" w14:textId="77777777" w:rsidR="00521C2B" w:rsidRDefault="00521C2B" w:rsidP="001E5B47">
      <w:pPr>
        <w:pStyle w:val="NoSpacing"/>
        <w:jc w:val="both"/>
        <w:rPr>
          <w:rFonts w:ascii="Times" w:hAnsi="Times"/>
          <w:b/>
        </w:rPr>
      </w:pPr>
    </w:p>
    <w:p w14:paraId="0A5C0982" w14:textId="543AF0EF" w:rsidR="00681377" w:rsidRDefault="00681377" w:rsidP="00681377">
      <w:pPr>
        <w:pStyle w:val="NoSpacing"/>
        <w:jc w:val="center"/>
        <w:rPr>
          <w:rFonts w:ascii="Times" w:hAnsi="Times"/>
          <w:b/>
        </w:rPr>
      </w:pPr>
      <w:r>
        <w:rPr>
          <w:rFonts w:ascii="Times" w:hAnsi="Times"/>
          <w:b/>
          <w:bCs/>
          <w:noProof/>
        </w:rPr>
        <w:drawing>
          <wp:inline distT="0" distB="0" distL="0" distR="0" wp14:anchorId="1335866B" wp14:editId="07727FDB">
            <wp:extent cx="2812743" cy="3512744"/>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w:hAnsi="Times"/>
          <w:b/>
        </w:rPr>
        <w:t xml:space="preserve">   </w:t>
      </w:r>
      <w:r>
        <w:rPr>
          <w:rFonts w:ascii="Times" w:hAnsi="Times"/>
          <w:b/>
          <w:bCs/>
          <w:noProof/>
        </w:rPr>
        <w:drawing>
          <wp:inline distT="0" distB="0" distL="0" distR="0" wp14:anchorId="11CAA579" wp14:editId="263ADC63">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1C6AA6C8" w14:textId="4F81EA3F" w:rsidR="00681377" w:rsidRDefault="00681377" w:rsidP="001E5B47">
      <w:pPr>
        <w:pStyle w:val="NoSpacing"/>
        <w:jc w:val="both"/>
        <w:rPr>
          <w:rFonts w:ascii="Times" w:hAnsi="Times"/>
          <w:b/>
        </w:rPr>
      </w:pPr>
    </w:p>
    <w:p w14:paraId="46044B61" w14:textId="60474D1A" w:rsidR="00681377" w:rsidRDefault="00681377" w:rsidP="001E5B47">
      <w:pPr>
        <w:pStyle w:val="NoSpacing"/>
        <w:jc w:val="both"/>
        <w:rPr>
          <w:rFonts w:ascii="Times" w:hAnsi="Times"/>
          <w:b/>
        </w:rPr>
      </w:pPr>
    </w:p>
    <w:p w14:paraId="0BA54EC3" w14:textId="2A65BFEE" w:rsidR="00681377" w:rsidRDefault="00681377" w:rsidP="001E5B47">
      <w:pPr>
        <w:pStyle w:val="NoSpacing"/>
        <w:jc w:val="both"/>
        <w:rPr>
          <w:rFonts w:ascii="Times" w:hAnsi="Times"/>
          <w:b/>
        </w:rPr>
      </w:pPr>
      <w:r w:rsidRPr="0021653B">
        <w:rPr>
          <w:rFonts w:ascii="Times" w:hAnsi="Times"/>
          <w:b/>
          <w:bCs/>
          <w:noProof/>
        </w:rPr>
        <mc:AlternateContent>
          <mc:Choice Requires="wps">
            <w:drawing>
              <wp:anchor distT="45720" distB="45720" distL="114300" distR="114300" simplePos="0" relativeHeight="251659264" behindDoc="0" locked="0" layoutInCell="1" allowOverlap="1" wp14:anchorId="71A6A3E8" wp14:editId="08288664">
                <wp:simplePos x="0" y="0"/>
                <wp:positionH relativeFrom="margin">
                  <wp:align>center</wp:align>
                </wp:positionH>
                <wp:positionV relativeFrom="paragraph">
                  <wp:posOffset>4666</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DCC8F92" w14:textId="77777777" w:rsidR="00681377" w:rsidRPr="0021653B" w:rsidRDefault="00681377" w:rsidP="00681377">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A6A3E8" id="_x0000_t202" coordsize="21600,21600" o:spt="202" path="m,l,21600r21600,l21600,xe">
                <v:stroke joinstyle="miter"/>
                <v:path gradientshapeok="t" o:connecttype="rect"/>
              </v:shapetype>
              <v:shape id="Text Box 2" o:spid="_x0000_s1026" type="#_x0000_t202" style="position:absolute;left:0;text-align:left;margin-left:0;margin-top:.35pt;width:215.05pt;height:23.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l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W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" filled="f" stroked="f">
                <v:textbox>
                  <w:txbxContent>
                    <w:p w14:paraId="2DCC8F92" w14:textId="77777777" w:rsidR="00681377" w:rsidRPr="0021653B" w:rsidRDefault="00681377" w:rsidP="00681377">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0C1B6B30" w14:textId="77777777" w:rsidR="00681377" w:rsidRDefault="00681377" w:rsidP="001E5B47">
      <w:pPr>
        <w:pStyle w:val="NoSpacing"/>
        <w:jc w:val="both"/>
        <w:rPr>
          <w:rFonts w:ascii="Times" w:hAnsi="Times"/>
          <w:b/>
        </w:rPr>
      </w:pPr>
    </w:p>
    <w:p w14:paraId="782CAC2C" w14:textId="77777777" w:rsidR="00681377" w:rsidRDefault="00681377" w:rsidP="001E5B47">
      <w:pPr>
        <w:pStyle w:val="NoSpacing"/>
        <w:jc w:val="both"/>
        <w:rPr>
          <w:rFonts w:ascii="Times" w:hAnsi="Times"/>
          <w:b/>
        </w:rPr>
      </w:pPr>
    </w:p>
    <w:p w14:paraId="00141254" w14:textId="77777777" w:rsidR="00681377" w:rsidRDefault="00681377" w:rsidP="001E5B47">
      <w:pPr>
        <w:pStyle w:val="NoSpacing"/>
        <w:jc w:val="both"/>
        <w:rPr>
          <w:rFonts w:ascii="Times" w:hAnsi="Times"/>
          <w:b/>
        </w:rPr>
      </w:pPr>
    </w:p>
    <w:p w14:paraId="1CB5004E" w14:textId="1A9AA20E" w:rsidR="001B22AC" w:rsidRDefault="001B22AC" w:rsidP="001E5B47">
      <w:pPr>
        <w:pStyle w:val="NoSpacing"/>
        <w:jc w:val="both"/>
        <w:rPr>
          <w:rFonts w:ascii="Times" w:hAnsi="Times"/>
          <w:b/>
          <w:bCs/>
        </w:rPr>
      </w:pPr>
      <w:r w:rsidRPr="002D76C0">
        <w:rPr>
          <w:rFonts w:ascii="Times" w:hAnsi="Times"/>
          <w:b/>
        </w:rPr>
        <w:lastRenderedPageBreak/>
        <w:t xml:space="preserve">Duas versões Riviera </w:t>
      </w:r>
      <w:proofErr w:type="spellStart"/>
      <w:r w:rsidR="009377F9" w:rsidRPr="002D76C0">
        <w:rPr>
          <w:rFonts w:ascii="Times" w:hAnsi="Times"/>
          <w:b/>
        </w:rPr>
        <w:t>Azur</w:t>
      </w:r>
      <w:proofErr w:type="spellEnd"/>
      <w:r w:rsidR="009377F9" w:rsidRPr="002D76C0">
        <w:rPr>
          <w:rFonts w:ascii="Times" w:hAnsi="Times"/>
          <w:b/>
        </w:rPr>
        <w:t xml:space="preserve"> 300m</w:t>
      </w:r>
      <w:r w:rsidRPr="002D76C0">
        <w:rPr>
          <w:rFonts w:ascii="Times" w:hAnsi="Times"/>
          <w:b/>
        </w:rPr>
        <w:t xml:space="preserve"> que resumem o espírito da </w:t>
      </w:r>
      <w:proofErr w:type="spellStart"/>
      <w:r w:rsidRPr="002D76C0">
        <w:rPr>
          <w:rFonts w:ascii="Times" w:hAnsi="Times"/>
          <w:b/>
        </w:rPr>
        <w:t>Côte</w:t>
      </w:r>
      <w:proofErr w:type="spellEnd"/>
      <w:r w:rsidRPr="002D76C0">
        <w:rPr>
          <w:rFonts w:ascii="Times" w:hAnsi="Times"/>
          <w:b/>
        </w:rPr>
        <w:t xml:space="preserve"> d’</w:t>
      </w:r>
      <w:proofErr w:type="spellStart"/>
      <w:r w:rsidRPr="002D76C0">
        <w:rPr>
          <w:rFonts w:ascii="Times" w:hAnsi="Times"/>
          <w:b/>
        </w:rPr>
        <w:t>Azur</w:t>
      </w:r>
      <w:proofErr w:type="spellEnd"/>
    </w:p>
    <w:p w14:paraId="3493292A" w14:textId="77777777" w:rsidR="00F61E9A" w:rsidRPr="001B22AC" w:rsidRDefault="00F61E9A" w:rsidP="008F4F00">
      <w:pPr>
        <w:pStyle w:val="NoSpacing"/>
        <w:jc w:val="both"/>
        <w:rPr>
          <w:rFonts w:ascii="Times" w:hAnsi="Times"/>
          <w:b/>
          <w:bCs/>
        </w:rPr>
      </w:pPr>
    </w:p>
    <w:p w14:paraId="5609B3C2" w14:textId="63855336" w:rsidR="00FF6043" w:rsidRDefault="001B22AC" w:rsidP="008F4F00">
      <w:pPr>
        <w:pStyle w:val="NoSpacing"/>
        <w:jc w:val="both"/>
        <w:rPr>
          <w:rFonts w:ascii="Times" w:hAnsi="Times"/>
        </w:rPr>
      </w:pPr>
      <w:r>
        <w:rPr>
          <w:rFonts w:ascii="Times" w:hAnsi="Times"/>
        </w:rPr>
        <w:t xml:space="preserve">Ele nasceu em 1973. Nessa época, revoluciona os códigos do design </w:t>
      </w:r>
      <w:r w:rsidR="008204C4">
        <w:rPr>
          <w:rFonts w:ascii="Times" w:hAnsi="Times"/>
        </w:rPr>
        <w:t>relojoeiro criando uma</w:t>
      </w:r>
      <w:r>
        <w:rPr>
          <w:rFonts w:ascii="Times" w:hAnsi="Times"/>
        </w:rPr>
        <w:t xml:space="preserve"> história para 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Uma caixa compacta, um </w:t>
      </w:r>
      <w:proofErr w:type="spellStart"/>
      <w:r>
        <w:rPr>
          <w:rFonts w:ascii="Times" w:hAnsi="Times"/>
        </w:rPr>
        <w:t>bisel</w:t>
      </w:r>
      <w:proofErr w:type="spellEnd"/>
      <w:r>
        <w:rPr>
          <w:rFonts w:ascii="Times" w:hAnsi="Times"/>
        </w:rPr>
        <w:t xml:space="preserve"> de doze faces e um visual </w:t>
      </w:r>
      <w:r w:rsidR="008204C4">
        <w:rPr>
          <w:rFonts w:ascii="Times" w:hAnsi="Times"/>
        </w:rPr>
        <w:t>incomparável</w:t>
      </w:r>
      <w:r>
        <w:rPr>
          <w:rFonts w:ascii="Times" w:hAnsi="Times"/>
        </w:rPr>
        <w:t xml:space="preserve">. Em 1981,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lança o primeiro Riviera de mergulho. Ele capta então os códigos da época sem perder um ápice de sua personalidade. Seu mostrador é preto tal como seu </w:t>
      </w:r>
      <w:proofErr w:type="spellStart"/>
      <w:r>
        <w:rPr>
          <w:rFonts w:ascii="Times" w:hAnsi="Times"/>
        </w:rPr>
        <w:t>bisel</w:t>
      </w:r>
      <w:proofErr w:type="spellEnd"/>
      <w:r>
        <w:rPr>
          <w:rFonts w:ascii="Times" w:hAnsi="Times"/>
        </w:rPr>
        <w:t xml:space="preserve">. Ele exibe uma janela de data às 3 horas e seus ponteiros luminescentes são de uma extrema legibilidade. Em seus trajes de mergulhador, o Riviera alcança um novo marco. Este ano, para seu aniversário de 50 anos, ele mergulha novamente no grande banho da </w:t>
      </w:r>
      <w:proofErr w:type="spellStart"/>
      <w:r>
        <w:rPr>
          <w:rFonts w:ascii="Times" w:hAnsi="Times"/>
        </w:rPr>
        <w:t>Côte</w:t>
      </w:r>
      <w:proofErr w:type="spellEnd"/>
      <w:r>
        <w:rPr>
          <w:rFonts w:ascii="Times" w:hAnsi="Times"/>
        </w:rPr>
        <w:t xml:space="preserve"> d’</w:t>
      </w:r>
      <w:proofErr w:type="spellStart"/>
      <w:r>
        <w:rPr>
          <w:rFonts w:ascii="Times" w:hAnsi="Times"/>
        </w:rPr>
        <w:t>Azur</w:t>
      </w:r>
      <w:proofErr w:type="spellEnd"/>
      <w:r>
        <w:rPr>
          <w:rFonts w:ascii="Times" w:hAnsi="Times"/>
        </w:rPr>
        <w:t xml:space="preserve"> que marcou sua história. Numa caixa em aço inoxidável de 42 mm de diâmetro, ele se reinventa integrando em seus códigos estilísticos tudo o que edificou sua reputação. </w:t>
      </w:r>
    </w:p>
    <w:p w14:paraId="7656D9A3" w14:textId="77777777" w:rsidR="00FF6043" w:rsidRDefault="00FF6043" w:rsidP="008F4F00">
      <w:pPr>
        <w:pStyle w:val="NoSpacing"/>
        <w:jc w:val="both"/>
        <w:rPr>
          <w:rFonts w:ascii="Times" w:hAnsi="Times"/>
        </w:rPr>
      </w:pPr>
    </w:p>
    <w:p w14:paraId="053FA551" w14:textId="0C8F59D5" w:rsidR="00B272CE" w:rsidRDefault="00D40331" w:rsidP="002723C2">
      <w:pPr>
        <w:pStyle w:val="NoSpacing"/>
        <w:jc w:val="both"/>
        <w:rPr>
          <w:rFonts w:ascii="Times" w:hAnsi="Times"/>
        </w:rPr>
      </w:pPr>
      <w:r w:rsidRPr="002D76C0">
        <w:rPr>
          <w:rFonts w:ascii="Times" w:hAnsi="Times"/>
        </w:rPr>
        <w:t xml:space="preserve">O novo Riviera </w:t>
      </w:r>
      <w:proofErr w:type="spellStart"/>
      <w:r w:rsidR="009377F9" w:rsidRPr="002D76C0">
        <w:rPr>
          <w:rFonts w:ascii="Times" w:hAnsi="Times"/>
        </w:rPr>
        <w:t>Azur</w:t>
      </w:r>
      <w:proofErr w:type="spellEnd"/>
      <w:r w:rsidR="000736A5">
        <w:rPr>
          <w:rFonts w:ascii="Times" w:hAnsi="Times"/>
        </w:rPr>
        <w:t xml:space="preserve"> </w:t>
      </w:r>
      <w:r w:rsidR="009377F9" w:rsidRPr="002D76C0">
        <w:rPr>
          <w:rFonts w:ascii="Times" w:hAnsi="Times"/>
        </w:rPr>
        <w:t>300m</w:t>
      </w:r>
      <w:r w:rsidRPr="002D76C0">
        <w:rPr>
          <w:rFonts w:ascii="Times" w:hAnsi="Times"/>
        </w:rPr>
        <w:t xml:space="preserve"> estanque</w:t>
      </w:r>
      <w:r>
        <w:rPr>
          <w:rFonts w:ascii="Times" w:hAnsi="Times"/>
        </w:rPr>
        <w:t xml:space="preserve"> até 30 ATM - ou seja 300 metros - é disponível em duas versões para se tornar seu companheiro chique esportivo deste verão. Seu visual é forte, determinado, potente. Estas duas novas novidades, M0A10716 e M0A10717 se adornam - como se deve - de um aro giratório unidirecional em aço inoxidável, polido e acetinado luminoso, permitindo calcular a duração dos mergulhos. Um </w:t>
      </w:r>
      <w:proofErr w:type="spellStart"/>
      <w:r>
        <w:rPr>
          <w:rFonts w:ascii="Times" w:hAnsi="Times"/>
        </w:rPr>
        <w:t>bisel</w:t>
      </w:r>
      <w:proofErr w:type="spellEnd"/>
      <w:r>
        <w:rPr>
          <w:rFonts w:ascii="Times" w:hAnsi="Times"/>
        </w:rPr>
        <w:t xml:space="preserve"> que apresenta um design único no seu gênero, tratado com laca (azul ou negro) para marcar a graduação dos quinze primeiros minutos. Banhos de mar, giros em jet-ski, saídas em veleiro, </w:t>
      </w:r>
      <w:proofErr w:type="spellStart"/>
      <w:r>
        <w:rPr>
          <w:rFonts w:ascii="Times" w:hAnsi="Times"/>
        </w:rPr>
        <w:t>snorkeling</w:t>
      </w:r>
      <w:proofErr w:type="spellEnd"/>
      <w:r>
        <w:rPr>
          <w:rFonts w:ascii="Times" w:hAnsi="Times"/>
        </w:rPr>
        <w:t xml:space="preserve"> ou sessão de surfe, o Riviera se adequa a todas as situações. É o relógio ideal para as atividades náuticas, o relógio para todos os prazeres.  Outro detalhe que faz a diferença - este </w:t>
      </w:r>
      <w:proofErr w:type="spellStart"/>
      <w:r>
        <w:rPr>
          <w:rFonts w:ascii="Times" w:hAnsi="Times"/>
        </w:rPr>
        <w:t>bisel</w:t>
      </w:r>
      <w:proofErr w:type="spellEnd"/>
      <w:r>
        <w:rPr>
          <w:rFonts w:ascii="Times" w:hAnsi="Times"/>
        </w:rPr>
        <w:t xml:space="preserve"> está equipado com um anel em alumínio anodizado, azul ou negro, com entalhes ergonômicos para garantir uma utilização ótima e uma preensão precisa. Em </w:t>
      </w:r>
      <w:proofErr w:type="spellStart"/>
      <w:r>
        <w:rPr>
          <w:rFonts w:ascii="Times" w:hAnsi="Times"/>
        </w:rPr>
        <w:t>SuperLuminova</w:t>
      </w:r>
      <w:proofErr w:type="spellEnd"/>
      <w:r>
        <w:rPr>
          <w:rFonts w:ascii="Times" w:hAnsi="Times"/>
        </w:rPr>
        <w:t xml:space="preserve">, seus índices são luminescentes para aumentar a legibilidade sob a água. </w:t>
      </w:r>
    </w:p>
    <w:p w14:paraId="01940DC9" w14:textId="27E18D98" w:rsidR="00521C2B" w:rsidRDefault="00521C2B">
      <w:pPr>
        <w:pStyle w:val="NoSpacing"/>
        <w:jc w:val="both"/>
        <w:rPr>
          <w:rFonts w:ascii="Times" w:hAnsi="Times"/>
        </w:rPr>
      </w:pPr>
    </w:p>
    <w:p w14:paraId="409564D0" w14:textId="77777777" w:rsidR="002723C2" w:rsidRDefault="002723C2" w:rsidP="002723C2">
      <w:pPr>
        <w:pStyle w:val="NoSpacing"/>
        <w:jc w:val="center"/>
        <w:rPr>
          <w:rFonts w:ascii="Times" w:hAnsi="Times"/>
        </w:rPr>
      </w:pPr>
      <w:bookmarkStart w:id="0" w:name="_Hlk128397748"/>
      <w:r>
        <w:rPr>
          <w:noProof/>
        </w:rPr>
        <w:drawing>
          <wp:inline distT="0" distB="0" distL="0" distR="0" wp14:anchorId="2B3798E6" wp14:editId="0EF17DEF">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rPr>
        <w:t xml:space="preserve">    </w:t>
      </w:r>
      <w:r>
        <w:rPr>
          <w:noProof/>
        </w:rPr>
        <w:drawing>
          <wp:inline distT="0" distB="0" distL="0" distR="0" wp14:anchorId="6178ED26" wp14:editId="772EB4E6">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r w:rsidRPr="223DE6CA">
        <w:rPr>
          <w:rFonts w:ascii="Times" w:hAnsi="Times"/>
        </w:rPr>
        <w:t xml:space="preserve"> </w:t>
      </w:r>
    </w:p>
    <w:bookmarkEnd w:id="0"/>
    <w:p w14:paraId="3E4951C2" w14:textId="77777777" w:rsidR="002723C2" w:rsidRDefault="002723C2" w:rsidP="002723C2">
      <w:pPr>
        <w:pStyle w:val="NoSpacing"/>
        <w:jc w:val="both"/>
        <w:rPr>
          <w:rFonts w:ascii="Times" w:hAnsi="Times"/>
        </w:rPr>
      </w:pPr>
    </w:p>
    <w:p w14:paraId="1DD26349" w14:textId="77777777" w:rsidR="002723C2" w:rsidRDefault="002723C2" w:rsidP="002723C2">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55DEE38C" wp14:editId="62CC65C6">
                <wp:simplePos x="0" y="0"/>
                <wp:positionH relativeFrom="margin">
                  <wp:align>center</wp:align>
                </wp:positionH>
                <wp:positionV relativeFrom="paragraph">
                  <wp:posOffset>37138</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ED00C74" w14:textId="77777777" w:rsidR="002723C2" w:rsidRPr="0021653B" w:rsidRDefault="002723C2" w:rsidP="002723C2">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EE38C" id="_x0000_s1027" type="#_x0000_t202" style="position:absolute;left:0;text-align:left;margin-left:0;margin-top:2.9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" filled="f" stroked="f">
                <v:textbox>
                  <w:txbxContent>
                    <w:p w14:paraId="2ED00C74" w14:textId="77777777" w:rsidR="002723C2" w:rsidRPr="0021653B" w:rsidRDefault="002723C2" w:rsidP="002723C2">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type="square" anchorx="margin"/>
              </v:shape>
            </w:pict>
          </mc:Fallback>
        </mc:AlternateContent>
      </w:r>
    </w:p>
    <w:p w14:paraId="72FF1F1F" w14:textId="77777777" w:rsidR="009E66B7" w:rsidRDefault="009E66B7">
      <w:pPr>
        <w:pStyle w:val="NoSpacing"/>
        <w:jc w:val="both"/>
        <w:rPr>
          <w:rFonts w:ascii="Times" w:hAnsi="Times"/>
        </w:rPr>
      </w:pPr>
    </w:p>
    <w:p w14:paraId="68CC5818" w14:textId="10C4E085" w:rsidR="00FF6043" w:rsidRDefault="00877F09" w:rsidP="008F4F00">
      <w:pPr>
        <w:pStyle w:val="NoSpacing"/>
        <w:jc w:val="both"/>
        <w:rPr>
          <w:rFonts w:ascii="Times" w:hAnsi="Times"/>
        </w:rPr>
      </w:pPr>
      <w:r>
        <w:rPr>
          <w:rFonts w:ascii="Times" w:hAnsi="Times"/>
        </w:rPr>
        <w:lastRenderedPageBreak/>
        <w:t xml:space="preserve">Em safira esfumada, azul ou cinza, com decoração ondas em decalque transparente, os mostradores de tonalidades azuis ou negras evocam ao primeiro olhar os fundos marinhos da Mediterrâneo, os banhos de mar no pino do verão, uma visão refinada da relojoaria esportiva que assina o ADN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Deixando entrever o mecanismo do movimento, estes mostradores em safira esfumada são a </w:t>
      </w:r>
      <w:proofErr w:type="spellStart"/>
      <w:r>
        <w:rPr>
          <w:rFonts w:ascii="Times" w:hAnsi="Times"/>
          <w:i/>
          <w:iCs/>
        </w:rPr>
        <w:t>griffe</w:t>
      </w:r>
      <w:proofErr w:type="spellEnd"/>
      <w:r>
        <w:rPr>
          <w:rFonts w:ascii="Times" w:hAnsi="Times"/>
          <w:i/>
          <w:iCs/>
        </w:rPr>
        <w:t xml:space="preserve"> </w:t>
      </w:r>
      <w:r w:rsidR="008204C4">
        <w:rPr>
          <w:rFonts w:ascii="Times" w:hAnsi="Times"/>
          <w:i/>
          <w:iCs/>
        </w:rPr>
        <w:t>Maison</w:t>
      </w:r>
      <w:r>
        <w:rPr>
          <w:rFonts w:ascii="Times" w:hAnsi="Times"/>
        </w:rPr>
        <w:t xml:space="preserve"> de todos os modelos Riviera equipados com calibres </w:t>
      </w:r>
      <w:proofErr w:type="spellStart"/>
      <w:r>
        <w:rPr>
          <w:rFonts w:ascii="Times" w:hAnsi="Times"/>
        </w:rPr>
        <w:t>Baumatic</w:t>
      </w:r>
      <w:proofErr w:type="spellEnd"/>
      <w:r>
        <w:rPr>
          <w:rFonts w:ascii="Times" w:hAnsi="Times"/>
        </w:rPr>
        <w:t xml:space="preserve">, manufaturados pela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w:t>
      </w:r>
    </w:p>
    <w:p w14:paraId="3208983D" w14:textId="77777777" w:rsidR="00FF6043" w:rsidRDefault="00FF6043" w:rsidP="008F4F00">
      <w:pPr>
        <w:pStyle w:val="NoSpacing"/>
        <w:jc w:val="both"/>
        <w:rPr>
          <w:rFonts w:ascii="Times" w:hAnsi="Times"/>
        </w:rPr>
      </w:pPr>
    </w:p>
    <w:p w14:paraId="37E3B02D" w14:textId="67EA61B7" w:rsidR="009E66B7" w:rsidRDefault="00D40331">
      <w:pPr>
        <w:pStyle w:val="NoSpacing"/>
        <w:jc w:val="both"/>
        <w:rPr>
          <w:rFonts w:ascii="Times" w:hAnsi="Times"/>
        </w:rPr>
      </w:pPr>
      <w:r>
        <w:rPr>
          <w:rFonts w:ascii="Times" w:hAnsi="Times"/>
        </w:rPr>
        <w:t xml:space="preserve">De aparência atlética, a forma inédita dos novos ponteiros das horas e dos minutos evocam o amor da casa pelo design. Muitos fáceis de ler, eles estão carregados parcialmente de </w:t>
      </w:r>
      <w:proofErr w:type="spellStart"/>
      <w:r>
        <w:rPr>
          <w:rFonts w:ascii="Times" w:hAnsi="Times"/>
        </w:rPr>
        <w:t>SuperLuminova</w:t>
      </w:r>
      <w:proofErr w:type="spellEnd"/>
      <w:r>
        <w:rPr>
          <w:rFonts w:ascii="Times" w:hAnsi="Times"/>
        </w:rPr>
        <w:t xml:space="preserve"> com emissão bege para o modelo azul e emissão cinza para o modelo negro e conferem assim um contraste de luz muito equilibrado. Estes dois modelos são impulsionados pelo movimento de manufatura </w:t>
      </w:r>
      <w:proofErr w:type="spellStart"/>
      <w:r>
        <w:rPr>
          <w:rFonts w:ascii="Times" w:hAnsi="Times"/>
        </w:rPr>
        <w:t>Baumatic</w:t>
      </w:r>
      <w:proofErr w:type="spellEnd"/>
      <w:r>
        <w:rPr>
          <w:rFonts w:ascii="Times" w:hAnsi="Times"/>
        </w:rPr>
        <w:t xml:space="preserve"> de desempenhos comprovados: reserva de marcha de cinco dias, precisão diária de </w:t>
      </w:r>
      <w:proofErr w:type="spellStart"/>
      <w:r>
        <w:rPr>
          <w:rFonts w:ascii="Times" w:hAnsi="Times"/>
        </w:rPr>
        <w:t>de</w:t>
      </w:r>
      <w:proofErr w:type="spellEnd"/>
      <w:r>
        <w:rPr>
          <w:rFonts w:ascii="Times" w:hAnsi="Times"/>
        </w:rPr>
        <w:t xml:space="preserve"> -</w:t>
      </w:r>
      <w:r w:rsidR="00E24589">
        <w:rPr>
          <w:rFonts w:ascii="Times" w:hAnsi="Times"/>
        </w:rPr>
        <w:t>5</w:t>
      </w:r>
      <w:r>
        <w:rPr>
          <w:rFonts w:ascii="Times" w:hAnsi="Times"/>
        </w:rPr>
        <w:t xml:space="preserve"> s/+</w:t>
      </w:r>
      <w:r w:rsidR="00E24589">
        <w:rPr>
          <w:rFonts w:ascii="Times" w:hAnsi="Times"/>
        </w:rPr>
        <w:t>10</w:t>
      </w:r>
      <w:bookmarkStart w:id="1" w:name="_GoBack"/>
      <w:bookmarkEnd w:id="1"/>
      <w:r>
        <w:rPr>
          <w:rFonts w:ascii="Times" w:hAnsi="Times"/>
        </w:rPr>
        <w:t xml:space="preserve"> s e </w:t>
      </w:r>
      <w:proofErr w:type="spellStart"/>
      <w:r>
        <w:rPr>
          <w:rFonts w:ascii="Times" w:hAnsi="Times"/>
        </w:rPr>
        <w:t>anti-magnetismo</w:t>
      </w:r>
      <w:proofErr w:type="spellEnd"/>
      <w:r>
        <w:rPr>
          <w:rFonts w:ascii="Times" w:hAnsi="Times"/>
        </w:rPr>
        <w:t xml:space="preserve"> até 1500 Gauss conferindo uma proteção sólida contra os </w:t>
      </w:r>
      <w:r w:rsidRPr="002D76C0">
        <w:rPr>
          <w:rFonts w:ascii="Times" w:hAnsi="Times"/>
        </w:rPr>
        <w:t xml:space="preserve">campos magnéticos do dia a dia. Graças a uma reserva de marcha de 120 horas, os novos Riviera </w:t>
      </w:r>
      <w:proofErr w:type="spellStart"/>
      <w:r w:rsidR="009377F9" w:rsidRPr="002D76C0">
        <w:rPr>
          <w:rFonts w:ascii="Times" w:hAnsi="Times"/>
        </w:rPr>
        <w:t>Azur</w:t>
      </w:r>
      <w:proofErr w:type="spellEnd"/>
      <w:r w:rsidR="009377F9" w:rsidRPr="002D76C0">
        <w:rPr>
          <w:rFonts w:ascii="Times" w:hAnsi="Times"/>
        </w:rPr>
        <w:t xml:space="preserve"> 300m</w:t>
      </w:r>
      <w:r w:rsidRPr="002D76C0">
        <w:rPr>
          <w:rFonts w:ascii="Times" w:hAnsi="Times"/>
        </w:rPr>
        <w:t xml:space="preserve"> podem ficar fora do pulso de seu proprietário de quinta à noite até terça de manhã sem perder a energia</w:t>
      </w:r>
      <w:r>
        <w:rPr>
          <w:rFonts w:ascii="Times" w:hAnsi="Times"/>
        </w:rPr>
        <w:t xml:space="preserve"> de corda. </w:t>
      </w:r>
    </w:p>
    <w:p w14:paraId="270D5F10" w14:textId="7DEE99F5" w:rsidR="009E66B7" w:rsidRDefault="009E66B7">
      <w:pPr>
        <w:pStyle w:val="NoSpacing"/>
        <w:jc w:val="both"/>
        <w:rPr>
          <w:rFonts w:ascii="Times" w:hAnsi="Times"/>
        </w:rPr>
      </w:pPr>
    </w:p>
    <w:p w14:paraId="459553B3" w14:textId="4A875ADC" w:rsidR="009E66B7" w:rsidRDefault="009E66B7">
      <w:pPr>
        <w:pStyle w:val="NoSpacing"/>
        <w:jc w:val="both"/>
        <w:rPr>
          <w:rFonts w:ascii="Times" w:hAnsi="Times"/>
        </w:rPr>
      </w:pPr>
      <w:r>
        <w:rPr>
          <w:rFonts w:ascii="Times" w:hAnsi="Times"/>
        </w:rPr>
        <w:t xml:space="preserve">Adequados a todos os esportes náuticos, os dois </w:t>
      </w:r>
      <w:r w:rsidRPr="002D76C0">
        <w:rPr>
          <w:rFonts w:ascii="Times" w:hAnsi="Times"/>
        </w:rPr>
        <w:t xml:space="preserve">novos Riviera </w:t>
      </w:r>
      <w:proofErr w:type="spellStart"/>
      <w:r w:rsidR="009377F9" w:rsidRPr="002D76C0">
        <w:rPr>
          <w:rFonts w:ascii="Times" w:hAnsi="Times"/>
        </w:rPr>
        <w:t>Azur</w:t>
      </w:r>
      <w:proofErr w:type="spellEnd"/>
      <w:r w:rsidR="009377F9" w:rsidRPr="002D76C0">
        <w:rPr>
          <w:rFonts w:ascii="Times" w:hAnsi="Times"/>
        </w:rPr>
        <w:t xml:space="preserve"> 300m</w:t>
      </w:r>
      <w:r w:rsidRPr="002D76C0">
        <w:rPr>
          <w:rFonts w:ascii="Times" w:hAnsi="Times"/>
        </w:rPr>
        <w:t xml:space="preserve"> possuem uma estanqueidade até 300 metros. Eles dispõem de um</w:t>
      </w:r>
      <w:r w:rsidR="009377F9" w:rsidRPr="002D76C0">
        <w:rPr>
          <w:rFonts w:ascii="Times" w:hAnsi="Times"/>
        </w:rPr>
        <w:t>a coroa roscada e de um</w:t>
      </w:r>
      <w:r w:rsidRPr="002D76C0">
        <w:rPr>
          <w:rFonts w:ascii="Times" w:hAnsi="Times"/>
        </w:rPr>
        <w:t xml:space="preserve"> protetor de coroa</w:t>
      </w:r>
      <w:r w:rsidR="002D76C0" w:rsidRPr="002D76C0">
        <w:rPr>
          <w:rFonts w:ascii="Times" w:hAnsi="Times"/>
        </w:rPr>
        <w:t xml:space="preserve"> </w:t>
      </w:r>
      <w:r w:rsidR="009377F9" w:rsidRPr="002D76C0">
        <w:rPr>
          <w:rFonts w:ascii="Times" w:hAnsi="Times"/>
        </w:rPr>
        <w:t xml:space="preserve">que </w:t>
      </w:r>
      <w:r w:rsidRPr="002D76C0">
        <w:rPr>
          <w:rFonts w:ascii="Times" w:hAnsi="Times"/>
        </w:rPr>
        <w:t>se integra</w:t>
      </w:r>
      <w:r w:rsidR="009377F9" w:rsidRPr="002D76C0">
        <w:rPr>
          <w:rFonts w:ascii="Times" w:hAnsi="Times"/>
        </w:rPr>
        <w:t>m</w:t>
      </w:r>
      <w:r w:rsidRPr="002D76C0">
        <w:rPr>
          <w:rFonts w:ascii="Times" w:hAnsi="Times"/>
        </w:rPr>
        <w:t xml:space="preserve"> perfeitamente na largura da caixa</w:t>
      </w:r>
      <w:r w:rsidR="002E597C" w:rsidRPr="002D76C0">
        <w:rPr>
          <w:rFonts w:ascii="Times" w:hAnsi="Times"/>
        </w:rPr>
        <w:t xml:space="preserve"> para evitar os choques e prolongando as linhas da caixa</w:t>
      </w:r>
      <w:r w:rsidRPr="002D76C0">
        <w:rPr>
          <w:rFonts w:ascii="Times" w:hAnsi="Times"/>
        </w:rPr>
        <w:t>.</w:t>
      </w:r>
    </w:p>
    <w:p w14:paraId="028A5958" w14:textId="77777777" w:rsidR="009E66B7" w:rsidRDefault="009E66B7">
      <w:pPr>
        <w:pStyle w:val="NoSpacing"/>
        <w:jc w:val="both"/>
        <w:rPr>
          <w:rFonts w:ascii="Times" w:hAnsi="Times"/>
        </w:rPr>
      </w:pPr>
    </w:p>
    <w:p w14:paraId="66A8D37E" w14:textId="6EAD4E04" w:rsidR="00D215F2" w:rsidRDefault="001340EB" w:rsidP="008F4F00">
      <w:pPr>
        <w:pStyle w:val="NoSpacing"/>
        <w:jc w:val="both"/>
        <w:rPr>
          <w:rFonts w:ascii="Times" w:hAnsi="Times"/>
        </w:rPr>
      </w:pPr>
      <w:r>
        <w:rPr>
          <w:rFonts w:ascii="Times" w:hAnsi="Times"/>
        </w:rPr>
        <w:t>Polivalentes e montados em pulseira metálica de aço ou de borracha, em função dos visuais e desejos, eles beneficiam do sistema de troca “</w:t>
      </w:r>
      <w:proofErr w:type="spellStart"/>
      <w:r>
        <w:rPr>
          <w:rFonts w:ascii="Times" w:hAnsi="Times"/>
        </w:rPr>
        <w:t>Fast</w:t>
      </w:r>
      <w:proofErr w:type="spellEnd"/>
      <w:r>
        <w:rPr>
          <w:rFonts w:ascii="Times" w:hAnsi="Times"/>
        </w:rPr>
        <w:t xml:space="preserve"> </w:t>
      </w:r>
      <w:proofErr w:type="spellStart"/>
      <w:r>
        <w:rPr>
          <w:rFonts w:ascii="Times" w:hAnsi="Times"/>
        </w:rPr>
        <w:t>strap</w:t>
      </w:r>
      <w:proofErr w:type="spellEnd"/>
      <w:r>
        <w:rPr>
          <w:rFonts w:ascii="Times" w:hAnsi="Times"/>
        </w:rPr>
        <w:t xml:space="preserve">” muito confiável e robusto, desenvolvido pela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permitindo trocar de pulseira sem ferramentas. </w:t>
      </w:r>
      <w:r w:rsidR="002E597C" w:rsidRPr="002D76C0">
        <w:rPr>
          <w:rFonts w:ascii="Times" w:hAnsi="Times"/>
        </w:rPr>
        <w:t>Agrada-nos</w:t>
      </w:r>
      <w:r w:rsidRPr="002D76C0">
        <w:rPr>
          <w:rFonts w:ascii="Times" w:hAnsi="Times"/>
        </w:rPr>
        <w:t xml:space="preserve"> imaginar que os novos Riviera </w:t>
      </w:r>
      <w:proofErr w:type="spellStart"/>
      <w:r w:rsidR="002E597C" w:rsidRPr="002D76C0">
        <w:rPr>
          <w:rFonts w:ascii="Times" w:hAnsi="Times"/>
        </w:rPr>
        <w:t>Azur</w:t>
      </w:r>
      <w:proofErr w:type="spellEnd"/>
      <w:r w:rsidR="002E597C" w:rsidRPr="002D76C0">
        <w:rPr>
          <w:rFonts w:ascii="Times" w:hAnsi="Times"/>
        </w:rPr>
        <w:t xml:space="preserve"> 300m</w:t>
      </w:r>
      <w:r w:rsidRPr="002D76C0">
        <w:rPr>
          <w:rFonts w:ascii="Times" w:hAnsi="Times"/>
        </w:rPr>
        <w:t xml:space="preserve"> não permanecerão inativ</w:t>
      </w:r>
      <w:r w:rsidR="002E597C" w:rsidRPr="002D76C0">
        <w:rPr>
          <w:rFonts w:ascii="Times" w:hAnsi="Times"/>
        </w:rPr>
        <w:t>o</w:t>
      </w:r>
      <w:r w:rsidRPr="002D76C0">
        <w:rPr>
          <w:rFonts w:ascii="Times" w:hAnsi="Times"/>
        </w:rPr>
        <w:t>s, sobretudo no fim de semana!</w:t>
      </w:r>
    </w:p>
    <w:p w14:paraId="0CA0A22D" w14:textId="598C8885" w:rsidR="0045643C" w:rsidRDefault="0045643C">
      <w:pPr>
        <w:pStyle w:val="NoSpacing"/>
        <w:jc w:val="both"/>
        <w:rPr>
          <w:rFonts w:ascii="Times" w:hAnsi="Times"/>
        </w:rPr>
      </w:pPr>
    </w:p>
    <w:p w14:paraId="7F5E3E63" w14:textId="5D8C67A1" w:rsidR="002723C2" w:rsidRDefault="002723C2">
      <w:pPr>
        <w:pStyle w:val="NoSpacing"/>
        <w:jc w:val="both"/>
        <w:rPr>
          <w:rFonts w:ascii="Times" w:hAnsi="Times"/>
        </w:rPr>
      </w:pPr>
    </w:p>
    <w:p w14:paraId="6E707B81" w14:textId="6C3EF2E8" w:rsidR="002723C2" w:rsidRDefault="002723C2">
      <w:pPr>
        <w:pStyle w:val="NoSpacing"/>
        <w:jc w:val="both"/>
        <w:rPr>
          <w:rFonts w:ascii="Times" w:hAnsi="Times"/>
        </w:rPr>
      </w:pPr>
    </w:p>
    <w:p w14:paraId="45F98F9D" w14:textId="12075214" w:rsidR="002723C2" w:rsidRDefault="002723C2">
      <w:pPr>
        <w:pStyle w:val="NoSpacing"/>
        <w:jc w:val="both"/>
        <w:rPr>
          <w:rFonts w:ascii="Times" w:hAnsi="Times"/>
        </w:rPr>
      </w:pPr>
    </w:p>
    <w:p w14:paraId="3DE48D27" w14:textId="0407DA60" w:rsidR="002723C2" w:rsidRDefault="002723C2">
      <w:pPr>
        <w:pStyle w:val="NoSpacing"/>
        <w:jc w:val="both"/>
        <w:rPr>
          <w:rFonts w:ascii="Times" w:hAnsi="Times"/>
        </w:rPr>
      </w:pPr>
    </w:p>
    <w:p w14:paraId="0D85B2DB" w14:textId="5D2B3939" w:rsidR="002723C2" w:rsidRDefault="002723C2" w:rsidP="00D50302">
      <w:pPr>
        <w:pStyle w:val="NoSpacing"/>
        <w:jc w:val="center"/>
        <w:rPr>
          <w:rFonts w:ascii="Times" w:hAnsi="Times"/>
        </w:rPr>
      </w:pPr>
    </w:p>
    <w:p w14:paraId="5E3F2C5A" w14:textId="080BAB83" w:rsidR="002723C2" w:rsidRDefault="00D50302" w:rsidP="00D50302">
      <w:pPr>
        <w:pStyle w:val="NoSpacing"/>
        <w:jc w:val="center"/>
        <w:rPr>
          <w:rFonts w:ascii="Times" w:hAnsi="Times"/>
        </w:rPr>
      </w:pPr>
      <w:r>
        <w:rPr>
          <w:noProof/>
        </w:rPr>
        <w:drawing>
          <wp:inline distT="0" distB="0" distL="0" distR="0" wp14:anchorId="42BF6C7F" wp14:editId="6C1D37DA">
            <wp:extent cx="3543603" cy="1693628"/>
            <wp:effectExtent l="0" t="0" r="0" b="190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67448" cy="1705024"/>
                    </a:xfrm>
                    <a:prstGeom prst="rect">
                      <a:avLst/>
                    </a:prstGeom>
                    <a:noFill/>
                    <a:ln>
                      <a:noFill/>
                    </a:ln>
                  </pic:spPr>
                </pic:pic>
              </a:graphicData>
            </a:graphic>
          </wp:inline>
        </w:drawing>
      </w:r>
    </w:p>
    <w:p w14:paraId="55B9CA5A" w14:textId="5394BE3A" w:rsidR="002723C2" w:rsidRDefault="002723C2">
      <w:pPr>
        <w:pStyle w:val="NoSpacing"/>
        <w:jc w:val="both"/>
        <w:rPr>
          <w:rFonts w:ascii="Times" w:hAnsi="Times"/>
        </w:rPr>
      </w:pPr>
    </w:p>
    <w:p w14:paraId="0C52A79E" w14:textId="59F50521" w:rsidR="002723C2" w:rsidRDefault="002723C2">
      <w:pPr>
        <w:pStyle w:val="NoSpacing"/>
        <w:jc w:val="both"/>
        <w:rPr>
          <w:rFonts w:ascii="Times" w:hAnsi="Times"/>
        </w:rPr>
      </w:pPr>
    </w:p>
    <w:p w14:paraId="20C7B9E3" w14:textId="1AE98D7B" w:rsidR="002723C2" w:rsidRPr="003B2693" w:rsidRDefault="002723C2" w:rsidP="002723C2">
      <w:pPr>
        <w:pStyle w:val="NoSpacing"/>
        <w:jc w:val="both"/>
        <w:rPr>
          <w:rFonts w:ascii="Times" w:hAnsi="Times"/>
          <w:b/>
        </w:rPr>
      </w:pPr>
      <w:r>
        <w:rPr>
          <w:rFonts w:ascii="Times" w:hAnsi="Times"/>
          <w:noProof/>
          <w:lang w:val="fr-CH"/>
        </w:rPr>
        <w:lastRenderedPageBreak/>
        <w:drawing>
          <wp:inline distT="0" distB="0" distL="0" distR="0" wp14:anchorId="2ADA1721" wp14:editId="40BBB535">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r w:rsidRPr="002723C2">
        <w:rPr>
          <w:rFonts w:ascii="Times" w:hAnsi="Times"/>
          <w:b/>
        </w:rPr>
        <w:t xml:space="preserve"> </w:t>
      </w:r>
      <w:r>
        <w:rPr>
          <w:rFonts w:ascii="Times" w:hAnsi="Times"/>
          <w:b/>
        </w:rPr>
        <w:lastRenderedPageBreak/>
        <w:t>Coleção Riviera: cinco gerações criam uma lenda</w:t>
      </w:r>
    </w:p>
    <w:p w14:paraId="29330658" w14:textId="77777777" w:rsidR="002723C2" w:rsidRPr="005E5C4D" w:rsidRDefault="002723C2" w:rsidP="002723C2">
      <w:pPr>
        <w:pStyle w:val="NoSpacing"/>
        <w:jc w:val="both"/>
        <w:rPr>
          <w:rFonts w:ascii="Times" w:hAnsi="Times"/>
          <w:b/>
          <w:bCs/>
        </w:rPr>
      </w:pPr>
    </w:p>
    <w:p w14:paraId="25871F62" w14:textId="77777777" w:rsidR="002723C2" w:rsidRDefault="002723C2" w:rsidP="002723C2">
      <w:pPr>
        <w:pStyle w:val="Corps"/>
        <w:tabs>
          <w:tab w:val="left" w:pos="7087"/>
          <w:tab w:val="left" w:pos="7795"/>
        </w:tabs>
        <w:spacing w:line="240" w:lineRule="auto"/>
        <w:rPr>
          <w:rFonts w:ascii="Times" w:hAnsi="Times"/>
          <w:color w:val="auto"/>
          <w:sz w:val="24"/>
        </w:rPr>
      </w:pPr>
      <w:r>
        <w:rPr>
          <w:rFonts w:ascii="Times" w:hAnsi="Times"/>
          <w:color w:val="auto"/>
          <w:sz w:val="24"/>
        </w:rPr>
        <w:t xml:space="preserve">É a história de um relógio mítico, único, sempre em avanço para sua época, o Riviera, que foi redesenhado várias vezes ao longo dos anos para se adequar sistematicamente à tendência de cada época que, frequentemente e a seu modo, ele também definiu. </w:t>
      </w:r>
    </w:p>
    <w:p w14:paraId="4BCBBC08" w14:textId="77777777" w:rsidR="002723C2" w:rsidRDefault="002723C2" w:rsidP="002723C2">
      <w:pPr>
        <w:pStyle w:val="Corps"/>
        <w:tabs>
          <w:tab w:val="left" w:pos="7087"/>
          <w:tab w:val="left" w:pos="7795"/>
        </w:tabs>
        <w:spacing w:line="240" w:lineRule="auto"/>
        <w:rPr>
          <w:rFonts w:ascii="Times" w:hAnsi="Times"/>
          <w:color w:val="auto"/>
          <w:sz w:val="24"/>
        </w:rPr>
      </w:pPr>
    </w:p>
    <w:p w14:paraId="61F9590B" w14:textId="77777777" w:rsidR="002723C2" w:rsidRDefault="002723C2" w:rsidP="002723C2">
      <w:pPr>
        <w:pStyle w:val="Corps"/>
        <w:tabs>
          <w:tab w:val="left" w:pos="7087"/>
          <w:tab w:val="left" w:pos="7795"/>
        </w:tabs>
        <w:spacing w:line="240" w:lineRule="auto"/>
        <w:rPr>
          <w:rFonts w:ascii="Times" w:hAnsi="Times"/>
          <w:color w:val="auto"/>
          <w:sz w:val="24"/>
        </w:rPr>
      </w:pPr>
      <w:r>
        <w:rPr>
          <w:noProof/>
        </w:rPr>
        <w:drawing>
          <wp:inline distT="0" distB="0" distL="0" distR="0" wp14:anchorId="64B1D8C5" wp14:editId="15D5F395">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35D9E88B" w14:textId="77777777" w:rsidR="002723C2" w:rsidRDefault="002723C2" w:rsidP="002723C2">
      <w:pPr>
        <w:pStyle w:val="Corps"/>
        <w:tabs>
          <w:tab w:val="left" w:pos="7087"/>
          <w:tab w:val="left" w:pos="7795"/>
        </w:tabs>
        <w:spacing w:line="240" w:lineRule="auto"/>
        <w:rPr>
          <w:rFonts w:ascii="Times" w:hAnsi="Times"/>
          <w:color w:val="auto"/>
          <w:sz w:val="24"/>
        </w:rPr>
      </w:pPr>
    </w:p>
    <w:p w14:paraId="03BAE568" w14:textId="77777777" w:rsidR="002723C2" w:rsidRDefault="002723C2" w:rsidP="002723C2">
      <w:pPr>
        <w:pStyle w:val="Corps"/>
        <w:tabs>
          <w:tab w:val="left" w:pos="7087"/>
          <w:tab w:val="left" w:pos="7795"/>
        </w:tabs>
        <w:spacing w:line="240" w:lineRule="auto"/>
        <w:rPr>
          <w:rFonts w:ascii="Times" w:hAnsi="Times"/>
          <w:color w:val="auto"/>
          <w:sz w:val="24"/>
        </w:rPr>
      </w:pPr>
    </w:p>
    <w:p w14:paraId="33FF7025" w14:textId="77777777" w:rsidR="002723C2" w:rsidRDefault="002723C2" w:rsidP="002723C2">
      <w:pPr>
        <w:pStyle w:val="Corps"/>
        <w:tabs>
          <w:tab w:val="left" w:pos="7087"/>
          <w:tab w:val="left" w:pos="7795"/>
        </w:tabs>
        <w:spacing w:line="240" w:lineRule="auto"/>
        <w:rPr>
          <w:rFonts w:ascii="Times" w:hAnsi="Times"/>
          <w:color w:val="auto"/>
          <w:sz w:val="24"/>
        </w:rPr>
      </w:pPr>
    </w:p>
    <w:p w14:paraId="697DF91B" w14:textId="77777777" w:rsidR="002723C2" w:rsidRDefault="002723C2" w:rsidP="002723C2">
      <w:pPr>
        <w:pStyle w:val="Corps"/>
        <w:tabs>
          <w:tab w:val="left" w:pos="7087"/>
          <w:tab w:val="left" w:pos="7795"/>
        </w:tabs>
        <w:spacing w:line="240" w:lineRule="auto"/>
        <w:rPr>
          <w:rFonts w:ascii="Times" w:hAnsi="Times"/>
          <w:color w:val="auto"/>
          <w:sz w:val="24"/>
        </w:rPr>
      </w:pPr>
    </w:p>
    <w:p w14:paraId="20CA6D75" w14:textId="77777777" w:rsidR="002723C2" w:rsidRDefault="002723C2" w:rsidP="002723C2">
      <w:pPr>
        <w:pStyle w:val="Corps"/>
        <w:tabs>
          <w:tab w:val="left" w:pos="7087"/>
          <w:tab w:val="left" w:pos="7795"/>
        </w:tabs>
        <w:spacing w:line="240" w:lineRule="auto"/>
        <w:rPr>
          <w:rFonts w:ascii="Times" w:hAnsi="Times"/>
          <w:color w:val="auto"/>
          <w:sz w:val="24"/>
        </w:rPr>
      </w:pPr>
    </w:p>
    <w:p w14:paraId="10D5E385" w14:textId="77777777" w:rsidR="002723C2" w:rsidRDefault="002723C2" w:rsidP="002723C2">
      <w:pPr>
        <w:pStyle w:val="Corps"/>
        <w:tabs>
          <w:tab w:val="left" w:pos="7087"/>
          <w:tab w:val="left" w:pos="7795"/>
        </w:tabs>
        <w:spacing w:line="240" w:lineRule="auto"/>
        <w:rPr>
          <w:rFonts w:ascii="Times" w:hAnsi="Times"/>
          <w:color w:val="auto"/>
          <w:sz w:val="24"/>
        </w:rPr>
      </w:pPr>
    </w:p>
    <w:p w14:paraId="788619C3" w14:textId="77777777" w:rsidR="002723C2" w:rsidRDefault="002723C2" w:rsidP="002723C2">
      <w:pPr>
        <w:pStyle w:val="Corps"/>
        <w:tabs>
          <w:tab w:val="left" w:pos="7087"/>
          <w:tab w:val="left" w:pos="7795"/>
        </w:tabs>
        <w:spacing w:line="240" w:lineRule="auto"/>
        <w:rPr>
          <w:rFonts w:ascii="Times" w:hAnsi="Times"/>
          <w:color w:val="auto"/>
          <w:sz w:val="24"/>
        </w:rPr>
      </w:pPr>
    </w:p>
    <w:p w14:paraId="4B9753BC" w14:textId="77777777" w:rsidR="002723C2" w:rsidRPr="00513105" w:rsidRDefault="002723C2" w:rsidP="002723C2">
      <w:pPr>
        <w:pStyle w:val="Corps"/>
        <w:tabs>
          <w:tab w:val="left" w:pos="7087"/>
          <w:tab w:val="left" w:pos="7795"/>
        </w:tabs>
        <w:spacing w:line="240" w:lineRule="auto"/>
        <w:rPr>
          <w:rFonts w:ascii="Times" w:eastAsiaTheme="minorHAnsi" w:hAnsi="Times" w:cstheme="minorBidi"/>
          <w:color w:val="auto"/>
          <w:sz w:val="24"/>
          <w:szCs w:val="24"/>
        </w:rPr>
      </w:pPr>
      <w:r w:rsidRPr="003B2693">
        <w:rPr>
          <w:rFonts w:ascii="Times" w:eastAsiaTheme="minorHAnsi" w:hAnsi="Times" w:cstheme="minorBidi"/>
          <w:b/>
          <w:bCs/>
          <w:noProof/>
          <w:color w:val="auto"/>
          <w:sz w:val="24"/>
          <w:szCs w:val="24"/>
          <w:lang w:val="fr-CH"/>
        </w:rPr>
        <w:lastRenderedPageBreak/>
        <w:drawing>
          <wp:anchor distT="0" distB="0" distL="114300" distR="114300" simplePos="0" relativeHeight="251663360" behindDoc="1" locked="0" layoutInCell="1" allowOverlap="1" wp14:anchorId="4BEE51D3" wp14:editId="10C5FC6C">
            <wp:simplePos x="0" y="0"/>
            <wp:positionH relativeFrom="margin">
              <wp:posOffset>-3810</wp:posOffset>
            </wp:positionH>
            <wp:positionV relativeFrom="paragraph">
              <wp:posOffset>36667</wp:posOffset>
            </wp:positionV>
            <wp:extent cx="2171700" cy="26765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rotWithShape="1">
                    <a:blip r:embed="rId17" cstate="print">
                      <a:extLst>
                        <a:ext uri="{28A0092B-C50C-407E-A947-70E740481C1C}">
                          <a14:useLocalDpi xmlns:a14="http://schemas.microsoft.com/office/drawing/2010/main" val="0"/>
                        </a:ext>
                      </a:extLst>
                    </a:blip>
                    <a:srcRect t="10314"/>
                    <a:stretch/>
                  </pic:blipFill>
                  <pic:spPr bwMode="auto">
                    <a:xfrm>
                      <a:off x="0" y="0"/>
                      <a:ext cx="2171700" cy="2676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2693">
        <w:rPr>
          <w:rFonts w:ascii="Times" w:hAnsi="Times"/>
          <w:b/>
          <w:bCs/>
          <w:color w:val="auto"/>
          <w:sz w:val="24"/>
        </w:rPr>
        <w:t>Lançado em 1973</w:t>
      </w:r>
      <w:r>
        <w:rPr>
          <w:rFonts w:ascii="Times" w:hAnsi="Times"/>
          <w:color w:val="auto"/>
          <w:sz w:val="24"/>
        </w:rPr>
        <w:t xml:space="preserve">, o Riviera despertou imediatamente muito interesse com sua forma dodecagonal e sua bracelete metálica de elos planos. Ele já é vanguardista, mas a assinatura Riviera ainda não aparece em seu mostrador. Ele evolui em 1975 integrando movimentos automáticos e a quartzo - modelos grandes, médios e pequenos se revelam assim em aço, em ouro/aço e em ouro maciço. </w:t>
      </w:r>
    </w:p>
    <w:p w14:paraId="077443EB" w14:textId="77777777" w:rsidR="002723C2" w:rsidRPr="0055232F" w:rsidRDefault="002723C2" w:rsidP="002723C2">
      <w:pPr>
        <w:pStyle w:val="Corps"/>
        <w:tabs>
          <w:tab w:val="left" w:pos="7087"/>
          <w:tab w:val="left" w:pos="7795"/>
        </w:tabs>
        <w:spacing w:line="240" w:lineRule="auto"/>
        <w:rPr>
          <w:rFonts w:ascii="Times" w:eastAsiaTheme="minorHAnsi" w:hAnsi="Times" w:cstheme="minorBidi"/>
          <w:color w:val="auto"/>
          <w:sz w:val="24"/>
          <w:szCs w:val="24"/>
          <w:lang w:val="pt-PT"/>
        </w:rPr>
      </w:pPr>
    </w:p>
    <w:p w14:paraId="125E4213" w14:textId="77777777" w:rsidR="002723C2" w:rsidRDefault="002723C2" w:rsidP="002723C2">
      <w:pPr>
        <w:pStyle w:val="Corps"/>
        <w:tabs>
          <w:tab w:val="left" w:pos="7087"/>
          <w:tab w:val="left" w:pos="7795"/>
        </w:tabs>
        <w:spacing w:line="240" w:lineRule="auto"/>
        <w:rPr>
          <w:rFonts w:ascii="Times" w:hAnsi="Times"/>
          <w:color w:val="auto"/>
          <w:sz w:val="24"/>
        </w:rPr>
      </w:pPr>
      <w:r>
        <w:rPr>
          <w:rFonts w:ascii="Times" w:hAnsi="Times"/>
          <w:color w:val="auto"/>
          <w:sz w:val="24"/>
        </w:rPr>
        <w:t xml:space="preserve">Nos anos 1980, </w:t>
      </w:r>
      <w:r w:rsidRPr="003B2693">
        <w:rPr>
          <w:rFonts w:ascii="Times" w:hAnsi="Times"/>
          <w:b/>
          <w:bCs/>
          <w:color w:val="auto"/>
          <w:sz w:val="24"/>
        </w:rPr>
        <w:t>é revelada uma segunda geração</w:t>
      </w:r>
      <w:r>
        <w:rPr>
          <w:rFonts w:ascii="Times" w:hAnsi="Times"/>
          <w:color w:val="auto"/>
          <w:sz w:val="24"/>
        </w:rPr>
        <w:t xml:space="preserve">. Ao se tornar bicolor, o Riviera prossegue sua maturação técnica e estética: assim, seu nome passa a ser exibido às 6 horas. </w:t>
      </w:r>
    </w:p>
    <w:p w14:paraId="4519931E" w14:textId="77777777" w:rsidR="002723C2" w:rsidRDefault="002723C2" w:rsidP="002723C2">
      <w:pPr>
        <w:pStyle w:val="Corps"/>
        <w:tabs>
          <w:tab w:val="left" w:pos="7087"/>
          <w:tab w:val="left" w:pos="7795"/>
        </w:tabs>
        <w:spacing w:line="240" w:lineRule="auto"/>
        <w:rPr>
          <w:rFonts w:ascii="Times" w:hAnsi="Times"/>
          <w:color w:val="auto"/>
          <w:sz w:val="24"/>
        </w:rPr>
      </w:pPr>
    </w:p>
    <w:p w14:paraId="012DB2EE" w14:textId="77777777" w:rsidR="002723C2" w:rsidRDefault="002723C2" w:rsidP="002723C2">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4384" behindDoc="0" locked="0" layoutInCell="1" allowOverlap="1" wp14:anchorId="16717CE0" wp14:editId="1AD05559">
                <wp:simplePos x="0" y="0"/>
                <wp:positionH relativeFrom="margin">
                  <wp:align>left</wp:align>
                </wp:positionH>
                <wp:positionV relativeFrom="paragraph">
                  <wp:posOffset>81883</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E51B58" w14:textId="77777777" w:rsidR="002723C2" w:rsidRPr="0021653B" w:rsidRDefault="002723C2" w:rsidP="002723C2">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717CE0" id="_x0000_s1028" type="#_x0000_t202" style="position:absolute;left:0;text-align:left;margin-left:0;margin-top:6.45pt;width:185.9pt;height:110.6pt;z-index:25166438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" filled="f" stroked="f">
                <v:textbox style="mso-fit-shape-to-text:t">
                  <w:txbxContent>
                    <w:p w14:paraId="26E51B58" w14:textId="77777777" w:rsidR="002723C2" w:rsidRPr="0021653B" w:rsidRDefault="002723C2" w:rsidP="002723C2">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- 1975</w:t>
                      </w:r>
                    </w:p>
                  </w:txbxContent>
                </v:textbox>
                <w10:wrap type="square" anchorx="margin"/>
              </v:shape>
            </w:pict>
          </mc:Fallback>
        </mc:AlternateContent>
      </w:r>
    </w:p>
    <w:p w14:paraId="5135FD72" w14:textId="77777777" w:rsidR="002723C2" w:rsidRDefault="002723C2" w:rsidP="002723C2">
      <w:pPr>
        <w:pStyle w:val="Corps"/>
        <w:tabs>
          <w:tab w:val="left" w:pos="7087"/>
          <w:tab w:val="left" w:pos="7795"/>
        </w:tabs>
        <w:spacing w:line="240" w:lineRule="auto"/>
        <w:rPr>
          <w:rFonts w:ascii="Times" w:hAnsi="Times"/>
          <w:color w:val="auto"/>
          <w:sz w:val="24"/>
        </w:rPr>
      </w:pPr>
    </w:p>
    <w:p w14:paraId="1F48E5F8" w14:textId="77777777" w:rsidR="002723C2" w:rsidRDefault="002723C2" w:rsidP="002723C2">
      <w:pPr>
        <w:pStyle w:val="Corps"/>
        <w:tabs>
          <w:tab w:val="left" w:pos="7087"/>
          <w:tab w:val="left" w:pos="7795"/>
        </w:tabs>
        <w:spacing w:line="240" w:lineRule="auto"/>
        <w:rPr>
          <w:rFonts w:ascii="Times" w:hAnsi="Times"/>
          <w:color w:val="auto"/>
          <w:sz w:val="24"/>
        </w:rPr>
      </w:pPr>
      <w:r>
        <w:rPr>
          <w:rFonts w:ascii="Times" w:eastAsiaTheme="minorHAnsi" w:hAnsi="Times" w:cstheme="minorBidi"/>
          <w:noProof/>
          <w:color w:val="auto"/>
          <w:sz w:val="24"/>
          <w:szCs w:val="24"/>
          <w:lang w:val="fr-CH"/>
        </w:rPr>
        <w:drawing>
          <wp:anchor distT="0" distB="0" distL="114300" distR="114300" simplePos="0" relativeHeight="251665408" behindDoc="0" locked="0" layoutInCell="1" allowOverlap="1" wp14:anchorId="4567051C" wp14:editId="1C3BCB7B">
            <wp:simplePos x="0" y="0"/>
            <wp:positionH relativeFrom="margin">
              <wp:align>right</wp:align>
            </wp:positionH>
            <wp:positionV relativeFrom="paragraph">
              <wp:posOffset>5922</wp:posOffset>
            </wp:positionV>
            <wp:extent cx="2190750" cy="301498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4AAB1B15" w14:textId="77777777" w:rsidR="002723C2" w:rsidRDefault="002723C2" w:rsidP="002723C2">
      <w:pPr>
        <w:pStyle w:val="Corps"/>
        <w:tabs>
          <w:tab w:val="left" w:pos="7087"/>
          <w:tab w:val="left" w:pos="7795"/>
        </w:tabs>
        <w:spacing w:line="240" w:lineRule="auto"/>
        <w:rPr>
          <w:rFonts w:ascii="Times" w:hAnsi="Times"/>
          <w:color w:val="auto"/>
          <w:sz w:val="24"/>
        </w:rPr>
      </w:pPr>
    </w:p>
    <w:p w14:paraId="213AD31E" w14:textId="77777777" w:rsidR="002723C2" w:rsidRPr="00513105" w:rsidRDefault="002723C2" w:rsidP="002723C2">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Em 1981, pela primeira vez, ele enfia um traje de relógio de mergulho com um espírito esporte chique de pioneiro do estilo. O êxito é fulgurante. </w:t>
      </w:r>
    </w:p>
    <w:p w14:paraId="68C1DB3F" w14:textId="77777777" w:rsidR="002723C2" w:rsidRPr="0055232F" w:rsidRDefault="002723C2" w:rsidP="002723C2">
      <w:pPr>
        <w:pStyle w:val="Corps"/>
        <w:tabs>
          <w:tab w:val="left" w:pos="7087"/>
          <w:tab w:val="left" w:pos="7795"/>
        </w:tabs>
        <w:spacing w:line="240" w:lineRule="auto"/>
        <w:rPr>
          <w:rFonts w:ascii="Times" w:eastAsiaTheme="minorHAnsi" w:hAnsi="Times" w:cstheme="minorBidi"/>
          <w:color w:val="auto"/>
          <w:sz w:val="24"/>
          <w:szCs w:val="24"/>
          <w:lang w:val="pt-PT"/>
        </w:rPr>
      </w:pPr>
    </w:p>
    <w:p w14:paraId="7004E650" w14:textId="77777777" w:rsidR="002723C2" w:rsidRDefault="002723C2" w:rsidP="002723C2">
      <w:pPr>
        <w:pStyle w:val="Corps"/>
        <w:tabs>
          <w:tab w:val="left" w:pos="7087"/>
          <w:tab w:val="left" w:pos="7795"/>
        </w:tabs>
        <w:spacing w:line="240" w:lineRule="auto"/>
        <w:rPr>
          <w:rFonts w:ascii="Times" w:hAnsi="Times"/>
          <w:color w:val="auto"/>
          <w:sz w:val="24"/>
        </w:rPr>
      </w:pPr>
      <w:r>
        <w:rPr>
          <w:rFonts w:ascii="Times" w:hAnsi="Times"/>
          <w:color w:val="auto"/>
          <w:sz w:val="24"/>
        </w:rPr>
        <w:t xml:space="preserve">Quatro anos mais tarde, em 1985, é apresentado a terceira geração da coleção. O </w:t>
      </w:r>
      <w:proofErr w:type="spellStart"/>
      <w:r>
        <w:rPr>
          <w:rFonts w:ascii="Times" w:hAnsi="Times"/>
          <w:color w:val="auto"/>
          <w:sz w:val="24"/>
        </w:rPr>
        <w:t>bisel</w:t>
      </w:r>
      <w:proofErr w:type="spellEnd"/>
      <w:r>
        <w:rPr>
          <w:rFonts w:ascii="Times" w:hAnsi="Times"/>
          <w:color w:val="auto"/>
          <w:sz w:val="24"/>
        </w:rPr>
        <w:t xml:space="preserve"> se transforma para uma abordagem mais suave e menos angulosa. A caixa e a bracelete também são revistos e se arredondam graças ao polimento e </w:t>
      </w:r>
      <w:proofErr w:type="spellStart"/>
      <w:r>
        <w:rPr>
          <w:rFonts w:ascii="Times" w:hAnsi="Times"/>
          <w:color w:val="auto"/>
          <w:sz w:val="24"/>
        </w:rPr>
        <w:t>escovagem</w:t>
      </w:r>
      <w:proofErr w:type="spellEnd"/>
      <w:r>
        <w:rPr>
          <w:rFonts w:ascii="Times" w:hAnsi="Times"/>
          <w:color w:val="auto"/>
          <w:sz w:val="24"/>
        </w:rPr>
        <w:t xml:space="preserve"> de suas superfícies. O Riviera alcança um novo marco em termos de sofisticação e de confiabilidade com, entre outros, uma coroa roscada, miniatura, que aumenta a estanqueidade. </w:t>
      </w:r>
    </w:p>
    <w:p w14:paraId="07047085" w14:textId="77777777" w:rsidR="002723C2" w:rsidRDefault="002723C2" w:rsidP="002723C2">
      <w:pPr>
        <w:pStyle w:val="Corps"/>
        <w:tabs>
          <w:tab w:val="left" w:pos="7087"/>
          <w:tab w:val="left" w:pos="7795"/>
        </w:tabs>
        <w:spacing w:line="240" w:lineRule="auto"/>
        <w:rPr>
          <w:rFonts w:ascii="Times" w:hAnsi="Times"/>
          <w:color w:val="auto"/>
          <w:sz w:val="24"/>
        </w:rPr>
      </w:pPr>
    </w:p>
    <w:p w14:paraId="505D4FB2" w14:textId="77777777" w:rsidR="002723C2" w:rsidRPr="00AA3AE2" w:rsidRDefault="002723C2" w:rsidP="002723C2">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6432" behindDoc="0" locked="0" layoutInCell="1" allowOverlap="1" wp14:anchorId="3CF9EC06" wp14:editId="5AE080D0">
                <wp:simplePos x="0" y="0"/>
                <wp:positionH relativeFrom="margin">
                  <wp:align>right</wp:align>
                </wp:positionH>
                <wp:positionV relativeFrom="paragraph">
                  <wp:posOffset>9576</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97C817" w14:textId="1CC79D9D" w:rsidR="002723C2" w:rsidRPr="0021653B" w:rsidRDefault="002723C2" w:rsidP="002723C2">
                            <w:pPr>
                              <w:jc w:val="right"/>
                              <w:rPr>
                                <w:rFonts w:ascii="Sabon LT Std" w:hAnsi="Sabon LT Std"/>
                                <w:i/>
                                <w:iCs/>
                                <w:sz w:val="20"/>
                                <w:szCs w:val="20"/>
                                <w:lang w:val="en-US"/>
                              </w:rPr>
                            </w:pPr>
                            <w:r w:rsidRPr="0021653B">
                              <w:rPr>
                                <w:rFonts w:ascii="Sabon LT Std" w:hAnsi="Sabon LT Std"/>
                                <w:i/>
                                <w:iCs/>
                                <w:sz w:val="20"/>
                                <w:szCs w:val="20"/>
                              </w:rPr>
                              <w:t>Riviera</w:t>
                            </w:r>
                            <w:r w:rsidR="00681377">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F9EC06" id="_x0000_s1029" type="#_x0000_t202" style="position:absolute;left:0;text-align:left;margin-left:134.7pt;margin-top:.75pt;width:185.9pt;height:110.6pt;z-index:25166643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7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" filled="f" stroked="f">
                <v:textbox style="mso-fit-shape-to-text:t">
                  <w:txbxContent>
                    <w:p w14:paraId="2297C817" w14:textId="1CC79D9D" w:rsidR="002723C2" w:rsidRPr="0021653B" w:rsidRDefault="002723C2" w:rsidP="002723C2">
                      <w:pPr>
                        <w:jc w:val="right"/>
                        <w:rPr>
                          <w:rFonts w:ascii="Sabon LT Std" w:hAnsi="Sabon LT Std"/>
                          <w:i/>
                          <w:iCs/>
                          <w:sz w:val="20"/>
                          <w:szCs w:val="20"/>
                          <w:lang w:val="en-US"/>
                        </w:rPr>
                      </w:pPr>
                      <w:r w:rsidRPr="0021653B">
                        <w:rPr>
                          <w:rFonts w:ascii="Sabon LT Std" w:hAnsi="Sabon LT Std"/>
                          <w:i/>
                          <w:iCs/>
                          <w:sz w:val="20"/>
                          <w:szCs w:val="20"/>
                        </w:rPr>
                        <w:t>Riviera</w:t>
                      </w:r>
                      <w:r w:rsidR="00681377">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2nd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v:textbox>
                <w10:wrap type="square" anchorx="margin"/>
              </v:shape>
            </w:pict>
          </mc:Fallback>
        </mc:AlternateContent>
      </w:r>
      <w:r>
        <w:rPr>
          <w:rFonts w:ascii="Times" w:hAnsi="Times"/>
          <w:color w:val="auto"/>
          <w:sz w:val="24"/>
        </w:rPr>
        <w:t xml:space="preserve">Para seu 20º aniversário, em 1993, ele se exibe em modelo cronógrafo, único no seu gênero. Nessa época, </w:t>
      </w:r>
      <w:proofErr w:type="spellStart"/>
      <w:r>
        <w:rPr>
          <w:rFonts w:ascii="Times" w:hAnsi="Times"/>
          <w:color w:val="auto"/>
          <w:sz w:val="24"/>
        </w:rPr>
        <w:t>Baume</w:t>
      </w:r>
      <w:proofErr w:type="spellEnd"/>
      <w:r>
        <w:rPr>
          <w:rFonts w:ascii="Times" w:hAnsi="Times"/>
          <w:color w:val="auto"/>
          <w:sz w:val="24"/>
        </w:rPr>
        <w:t xml:space="preserve"> &amp; </w:t>
      </w:r>
      <w:proofErr w:type="spellStart"/>
      <w:r>
        <w:rPr>
          <w:rFonts w:ascii="Times" w:hAnsi="Times"/>
          <w:color w:val="auto"/>
          <w:sz w:val="24"/>
        </w:rPr>
        <w:t>Mercier</w:t>
      </w:r>
      <w:proofErr w:type="spellEnd"/>
      <w:r>
        <w:rPr>
          <w:rFonts w:ascii="Times" w:hAnsi="Times"/>
          <w:color w:val="auto"/>
          <w:sz w:val="24"/>
        </w:rPr>
        <w:t xml:space="preserve"> cria mesmo um calendário completo Riviera inédito, em versão bicolor ou em ouro maciço que demonstra seu </w:t>
      </w:r>
      <w:r>
        <w:rPr>
          <w:rFonts w:ascii="Times" w:hAnsi="Times"/>
          <w:i/>
          <w:iCs/>
          <w:color w:val="auto"/>
          <w:sz w:val="24"/>
        </w:rPr>
        <w:t>know-how</w:t>
      </w:r>
      <w:r>
        <w:rPr>
          <w:rFonts w:ascii="Times" w:hAnsi="Times"/>
          <w:color w:val="auto"/>
          <w:sz w:val="24"/>
        </w:rPr>
        <w:t xml:space="preserve"> relojoeiro incomparável. Para as senhoras, a Maison introduz então uma versão de diâmetro menor na edição bicolor. </w:t>
      </w:r>
    </w:p>
    <w:p w14:paraId="26C72E0A" w14:textId="77777777" w:rsidR="002723C2" w:rsidRPr="0055232F" w:rsidRDefault="002723C2" w:rsidP="002723C2">
      <w:pPr>
        <w:pStyle w:val="Corps"/>
        <w:tabs>
          <w:tab w:val="left" w:pos="7087"/>
          <w:tab w:val="left" w:pos="7795"/>
        </w:tabs>
        <w:spacing w:line="240" w:lineRule="auto"/>
        <w:rPr>
          <w:rFonts w:ascii="Times" w:eastAsiaTheme="minorHAnsi" w:hAnsi="Times" w:cstheme="minorBidi"/>
          <w:color w:val="auto"/>
          <w:sz w:val="24"/>
          <w:szCs w:val="24"/>
          <w:lang w:val="pt-PT"/>
        </w:rPr>
      </w:pPr>
    </w:p>
    <w:p w14:paraId="423E0F52" w14:textId="77777777" w:rsidR="002723C2" w:rsidRDefault="002723C2" w:rsidP="002723C2">
      <w:pPr>
        <w:pStyle w:val="Corps"/>
        <w:tabs>
          <w:tab w:val="left" w:pos="7087"/>
          <w:tab w:val="left" w:pos="7795"/>
        </w:tabs>
        <w:spacing w:line="240" w:lineRule="auto"/>
        <w:rPr>
          <w:rFonts w:ascii="Times" w:hAnsi="Times"/>
          <w:color w:val="auto"/>
          <w:sz w:val="24"/>
        </w:rPr>
      </w:pPr>
    </w:p>
    <w:p w14:paraId="61DEA6E3" w14:textId="77777777" w:rsidR="002723C2" w:rsidRDefault="002723C2" w:rsidP="002723C2">
      <w:pPr>
        <w:pStyle w:val="Corps"/>
        <w:tabs>
          <w:tab w:val="left" w:pos="7087"/>
          <w:tab w:val="left" w:pos="7795"/>
        </w:tabs>
        <w:spacing w:line="240" w:lineRule="auto"/>
        <w:rPr>
          <w:rFonts w:ascii="Times" w:hAnsi="Times"/>
          <w:color w:val="auto"/>
          <w:sz w:val="24"/>
        </w:rPr>
      </w:pPr>
    </w:p>
    <w:p w14:paraId="35B53419" w14:textId="77777777" w:rsidR="002723C2" w:rsidRDefault="002723C2" w:rsidP="002723C2">
      <w:pPr>
        <w:pStyle w:val="Corps"/>
        <w:tabs>
          <w:tab w:val="left" w:pos="7087"/>
          <w:tab w:val="left" w:pos="7795"/>
        </w:tabs>
        <w:spacing w:line="240" w:lineRule="auto"/>
        <w:rPr>
          <w:rFonts w:ascii="Times" w:hAnsi="Times"/>
          <w:color w:val="auto"/>
          <w:sz w:val="24"/>
        </w:rPr>
      </w:pPr>
    </w:p>
    <w:p w14:paraId="039C7090" w14:textId="77777777" w:rsidR="002723C2" w:rsidRDefault="002723C2" w:rsidP="002723C2">
      <w:pPr>
        <w:pStyle w:val="Corps"/>
        <w:tabs>
          <w:tab w:val="left" w:pos="7087"/>
          <w:tab w:val="left" w:pos="7795"/>
        </w:tabs>
        <w:spacing w:line="240" w:lineRule="auto"/>
        <w:rPr>
          <w:rFonts w:ascii="Times" w:hAnsi="Times"/>
          <w:color w:val="auto"/>
          <w:sz w:val="24"/>
        </w:rPr>
      </w:pPr>
    </w:p>
    <w:p w14:paraId="2396F0BF" w14:textId="77777777" w:rsidR="002723C2" w:rsidRDefault="002723C2" w:rsidP="002723C2">
      <w:pPr>
        <w:pStyle w:val="Corps"/>
        <w:tabs>
          <w:tab w:val="left" w:pos="7087"/>
          <w:tab w:val="left" w:pos="7795"/>
        </w:tabs>
        <w:spacing w:line="240" w:lineRule="auto"/>
        <w:jc w:val="center"/>
        <w:rPr>
          <w:rFonts w:ascii="Times" w:hAnsi="Times"/>
          <w:color w:val="auto"/>
          <w:sz w:val="24"/>
        </w:rPr>
      </w:pPr>
      <w:r w:rsidRPr="00AA3AE2">
        <w:rPr>
          <w:rFonts w:ascii="Times" w:hAnsi="Times"/>
          <w:noProof/>
          <w:color w:val="auto"/>
          <w:sz w:val="24"/>
        </w:rPr>
        <w:lastRenderedPageBreak/>
        <w:drawing>
          <wp:anchor distT="0" distB="0" distL="114300" distR="114300" simplePos="0" relativeHeight="251668480" behindDoc="0" locked="0" layoutInCell="1" allowOverlap="1" wp14:anchorId="71BA9535" wp14:editId="1DFB16CE">
            <wp:simplePos x="0" y="0"/>
            <wp:positionH relativeFrom="column">
              <wp:posOffset>2497147</wp:posOffset>
            </wp:positionH>
            <wp:positionV relativeFrom="paragraph">
              <wp:posOffset>1905</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anchor>
        </w:drawing>
      </w:r>
      <w:r w:rsidRPr="00AA3AE2">
        <w:rPr>
          <w:rFonts w:ascii="Times" w:hAnsi="Times"/>
          <w:noProof/>
          <w:color w:val="auto"/>
          <w:sz w:val="24"/>
        </w:rPr>
        <w:drawing>
          <wp:anchor distT="0" distB="0" distL="114300" distR="114300" simplePos="0" relativeHeight="251667456" behindDoc="0" locked="0" layoutInCell="1" allowOverlap="1" wp14:anchorId="44A69CC0" wp14:editId="46D84944">
            <wp:simplePos x="0" y="0"/>
            <wp:positionH relativeFrom="column">
              <wp:posOffset>934267</wp:posOffset>
            </wp:positionH>
            <wp:positionV relativeFrom="paragraph">
              <wp:posOffset>1905</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anchor>
        </w:drawing>
      </w:r>
    </w:p>
    <w:p w14:paraId="709E9E35" w14:textId="77777777" w:rsidR="002723C2" w:rsidRDefault="002723C2" w:rsidP="002723C2">
      <w:pPr>
        <w:pStyle w:val="Corps"/>
        <w:tabs>
          <w:tab w:val="left" w:pos="7087"/>
          <w:tab w:val="left" w:pos="7795"/>
        </w:tabs>
        <w:spacing w:line="240" w:lineRule="auto"/>
        <w:rPr>
          <w:rFonts w:ascii="Times" w:hAnsi="Times"/>
          <w:color w:val="auto"/>
          <w:sz w:val="24"/>
        </w:rPr>
      </w:pPr>
    </w:p>
    <w:p w14:paraId="10285AC2" w14:textId="77777777" w:rsidR="002723C2" w:rsidRDefault="002723C2" w:rsidP="002723C2">
      <w:pPr>
        <w:pStyle w:val="Corps"/>
        <w:tabs>
          <w:tab w:val="left" w:pos="7087"/>
          <w:tab w:val="left" w:pos="7795"/>
        </w:tabs>
        <w:spacing w:line="240" w:lineRule="auto"/>
        <w:rPr>
          <w:rFonts w:ascii="Times" w:hAnsi="Times"/>
          <w:color w:val="auto"/>
          <w:sz w:val="24"/>
        </w:rPr>
      </w:pPr>
    </w:p>
    <w:p w14:paraId="772E6F8F" w14:textId="77777777" w:rsidR="002723C2" w:rsidRDefault="002723C2" w:rsidP="002723C2">
      <w:pPr>
        <w:pStyle w:val="Corps"/>
        <w:tabs>
          <w:tab w:val="left" w:pos="7087"/>
          <w:tab w:val="left" w:pos="7795"/>
        </w:tabs>
        <w:spacing w:line="240" w:lineRule="auto"/>
        <w:rPr>
          <w:rFonts w:ascii="Times" w:hAnsi="Times"/>
          <w:color w:val="auto"/>
          <w:sz w:val="24"/>
        </w:rPr>
      </w:pPr>
    </w:p>
    <w:p w14:paraId="4B7AABCC" w14:textId="77777777" w:rsidR="002723C2" w:rsidRDefault="002723C2" w:rsidP="002723C2">
      <w:pPr>
        <w:pStyle w:val="Corps"/>
        <w:tabs>
          <w:tab w:val="left" w:pos="7087"/>
          <w:tab w:val="left" w:pos="7795"/>
        </w:tabs>
        <w:spacing w:line="240" w:lineRule="auto"/>
        <w:rPr>
          <w:rFonts w:ascii="Times" w:hAnsi="Times"/>
          <w:color w:val="auto"/>
          <w:sz w:val="24"/>
        </w:rPr>
      </w:pPr>
    </w:p>
    <w:p w14:paraId="3C1D8BD9" w14:textId="77777777" w:rsidR="002723C2" w:rsidRDefault="002723C2" w:rsidP="002723C2">
      <w:pPr>
        <w:pStyle w:val="Corps"/>
        <w:tabs>
          <w:tab w:val="left" w:pos="7087"/>
          <w:tab w:val="left" w:pos="7795"/>
        </w:tabs>
        <w:spacing w:line="240" w:lineRule="auto"/>
        <w:rPr>
          <w:rFonts w:ascii="Times" w:hAnsi="Times"/>
          <w:color w:val="auto"/>
          <w:sz w:val="24"/>
        </w:rPr>
      </w:pPr>
    </w:p>
    <w:p w14:paraId="548ADC65" w14:textId="77777777" w:rsidR="002723C2" w:rsidRDefault="002723C2" w:rsidP="002723C2">
      <w:pPr>
        <w:pStyle w:val="Corps"/>
        <w:tabs>
          <w:tab w:val="left" w:pos="7087"/>
          <w:tab w:val="left" w:pos="7795"/>
        </w:tabs>
        <w:spacing w:line="240" w:lineRule="auto"/>
        <w:rPr>
          <w:rFonts w:ascii="Times" w:hAnsi="Times"/>
          <w:color w:val="auto"/>
          <w:sz w:val="24"/>
        </w:rPr>
      </w:pPr>
    </w:p>
    <w:p w14:paraId="6E36035A" w14:textId="77777777" w:rsidR="002723C2" w:rsidRDefault="002723C2" w:rsidP="002723C2">
      <w:pPr>
        <w:pStyle w:val="Corps"/>
        <w:tabs>
          <w:tab w:val="left" w:pos="7087"/>
          <w:tab w:val="left" w:pos="7795"/>
        </w:tabs>
        <w:spacing w:line="240" w:lineRule="auto"/>
        <w:rPr>
          <w:rFonts w:ascii="Times" w:hAnsi="Times"/>
          <w:color w:val="auto"/>
          <w:sz w:val="24"/>
        </w:rPr>
      </w:pPr>
    </w:p>
    <w:p w14:paraId="292B8CC8" w14:textId="77777777" w:rsidR="002723C2" w:rsidRDefault="002723C2" w:rsidP="002723C2">
      <w:pPr>
        <w:pStyle w:val="Corps"/>
        <w:tabs>
          <w:tab w:val="left" w:pos="7087"/>
          <w:tab w:val="left" w:pos="7795"/>
        </w:tabs>
        <w:spacing w:line="240" w:lineRule="auto"/>
        <w:rPr>
          <w:rFonts w:ascii="Times" w:hAnsi="Times"/>
          <w:color w:val="auto"/>
          <w:sz w:val="24"/>
        </w:rPr>
      </w:pPr>
    </w:p>
    <w:p w14:paraId="06C49C84" w14:textId="77777777" w:rsidR="002723C2" w:rsidRDefault="002723C2" w:rsidP="002723C2">
      <w:pPr>
        <w:pStyle w:val="Corps"/>
        <w:tabs>
          <w:tab w:val="left" w:pos="7087"/>
          <w:tab w:val="left" w:pos="7795"/>
        </w:tabs>
        <w:spacing w:line="240" w:lineRule="auto"/>
        <w:rPr>
          <w:rFonts w:ascii="Times" w:hAnsi="Times"/>
          <w:color w:val="auto"/>
          <w:sz w:val="24"/>
        </w:rPr>
      </w:pPr>
    </w:p>
    <w:p w14:paraId="3FB52ED9" w14:textId="77777777" w:rsidR="002723C2" w:rsidRDefault="002723C2" w:rsidP="002723C2">
      <w:pPr>
        <w:pStyle w:val="Corps"/>
        <w:tabs>
          <w:tab w:val="left" w:pos="7087"/>
          <w:tab w:val="left" w:pos="7795"/>
        </w:tabs>
        <w:spacing w:line="240" w:lineRule="auto"/>
        <w:rPr>
          <w:rFonts w:ascii="Times" w:hAnsi="Times"/>
          <w:color w:val="auto"/>
          <w:sz w:val="24"/>
        </w:rPr>
      </w:pPr>
    </w:p>
    <w:p w14:paraId="24D30BD5" w14:textId="77777777" w:rsidR="002723C2" w:rsidRDefault="002723C2" w:rsidP="002723C2">
      <w:pPr>
        <w:pStyle w:val="Corps"/>
        <w:tabs>
          <w:tab w:val="left" w:pos="7087"/>
          <w:tab w:val="left" w:pos="7795"/>
        </w:tabs>
        <w:spacing w:line="240" w:lineRule="auto"/>
        <w:rPr>
          <w:rFonts w:ascii="Times" w:hAnsi="Times"/>
          <w:color w:val="auto"/>
          <w:sz w:val="24"/>
        </w:rPr>
      </w:pPr>
    </w:p>
    <w:p w14:paraId="4F79AB6B" w14:textId="77777777" w:rsidR="002723C2" w:rsidRDefault="002723C2" w:rsidP="002723C2">
      <w:pPr>
        <w:pStyle w:val="Corps"/>
        <w:tabs>
          <w:tab w:val="left" w:pos="7087"/>
          <w:tab w:val="left" w:pos="7795"/>
        </w:tabs>
        <w:spacing w:line="240" w:lineRule="auto"/>
        <w:rPr>
          <w:rFonts w:ascii="Times" w:hAnsi="Times"/>
          <w:color w:val="auto"/>
          <w:sz w:val="24"/>
        </w:rPr>
      </w:pPr>
    </w:p>
    <w:p w14:paraId="09B1F4D3" w14:textId="77777777" w:rsidR="002723C2" w:rsidRDefault="002723C2" w:rsidP="002723C2">
      <w:pPr>
        <w:pStyle w:val="Corps"/>
        <w:tabs>
          <w:tab w:val="left" w:pos="7087"/>
          <w:tab w:val="left" w:pos="7795"/>
        </w:tabs>
        <w:spacing w:line="240" w:lineRule="auto"/>
        <w:rPr>
          <w:rFonts w:ascii="Times" w:hAnsi="Times"/>
          <w:color w:val="auto"/>
          <w:sz w:val="24"/>
        </w:rPr>
      </w:pPr>
    </w:p>
    <w:p w14:paraId="0B0A0B09" w14:textId="77777777" w:rsidR="002723C2" w:rsidRDefault="002723C2" w:rsidP="002723C2">
      <w:pPr>
        <w:pStyle w:val="Corps"/>
        <w:tabs>
          <w:tab w:val="left" w:pos="7087"/>
          <w:tab w:val="left" w:pos="7795"/>
        </w:tabs>
        <w:spacing w:line="240" w:lineRule="auto"/>
        <w:rPr>
          <w:rFonts w:ascii="Times" w:hAnsi="Times"/>
          <w:color w:val="auto"/>
          <w:sz w:val="24"/>
        </w:rPr>
      </w:pPr>
    </w:p>
    <w:p w14:paraId="1B561D95" w14:textId="77777777" w:rsidR="002723C2" w:rsidRDefault="002723C2" w:rsidP="002723C2">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9504" behindDoc="0" locked="0" layoutInCell="1" allowOverlap="1" wp14:anchorId="727F9589" wp14:editId="23988ED3">
                <wp:simplePos x="0" y="0"/>
                <wp:positionH relativeFrom="margin">
                  <wp:align>right</wp:align>
                </wp:positionH>
                <wp:positionV relativeFrom="paragraph">
                  <wp:posOffset>360680</wp:posOffset>
                </wp:positionV>
                <wp:extent cx="5766435" cy="242570"/>
                <wp:effectExtent l="0" t="0" r="0" b="508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242570"/>
                        </a:xfrm>
                        <a:prstGeom prst="rect">
                          <a:avLst/>
                        </a:prstGeom>
                        <a:noFill/>
                        <a:ln w="9525">
                          <a:noFill/>
                          <a:miter lim="800000"/>
                          <a:headEnd/>
                          <a:tailEnd/>
                        </a:ln>
                      </wps:spPr>
                      <wps:txbx>
                        <w:txbxContent>
                          <w:p w14:paraId="4ABD181A" w14:textId="7326E325" w:rsidR="002723C2" w:rsidRPr="0021653B" w:rsidRDefault="002723C2" w:rsidP="002723C2">
                            <w:pPr>
                              <w:jc w:val="center"/>
                              <w:rPr>
                                <w:rFonts w:ascii="Sabon LT Std" w:hAnsi="Sabon LT Std"/>
                                <w:i/>
                                <w:iCs/>
                                <w:sz w:val="20"/>
                                <w:szCs w:val="20"/>
                                <w:lang w:val="en-US"/>
                              </w:rPr>
                            </w:pPr>
                            <w:r w:rsidRPr="0021653B">
                              <w:rPr>
                                <w:rFonts w:ascii="Sabon LT Std" w:hAnsi="Sabon LT Std"/>
                                <w:i/>
                                <w:iCs/>
                                <w:sz w:val="20"/>
                                <w:szCs w:val="20"/>
                              </w:rPr>
                              <w:t xml:space="preserve">Riviera </w:t>
                            </w:r>
                            <w:r w:rsidR="00681377">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F9589" id="_x0000_s1030" type="#_x0000_t202" style="position:absolute;left:0;text-align:left;margin-left:402.85pt;margin-top:28.4pt;width:454.05pt;height:19.1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" filled="f" stroked="f">
                <v:textbox>
                  <w:txbxContent>
                    <w:p w14:paraId="4ABD181A" w14:textId="7326E325" w:rsidR="002723C2" w:rsidRPr="0021653B" w:rsidRDefault="002723C2" w:rsidP="002723C2">
                      <w:pPr>
                        <w:jc w:val="center"/>
                        <w:rPr>
                          <w:rFonts w:ascii="Sabon LT Std" w:hAnsi="Sabon LT Std"/>
                          <w:i/>
                          <w:iCs/>
                          <w:sz w:val="20"/>
                          <w:szCs w:val="20"/>
                          <w:lang w:val="en-US"/>
                        </w:rPr>
                      </w:pPr>
                      <w:r w:rsidRPr="0021653B">
                        <w:rPr>
                          <w:rFonts w:ascii="Sabon LT Std" w:hAnsi="Sabon LT Std"/>
                          <w:i/>
                          <w:iCs/>
                          <w:sz w:val="20"/>
                          <w:szCs w:val="20"/>
                        </w:rPr>
                        <w:t xml:space="preserve">Riviera </w:t>
                      </w:r>
                      <w:r w:rsidR="00681377">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Generation</w:t>
                      </w:r>
                      <w:proofErr w:type="spellEnd"/>
                      <w:r w:rsidRPr="0021653B">
                        <w:rPr>
                          <w:rFonts w:ascii="Sabon LT Std" w:hAnsi="Sabon LT Std"/>
                          <w:i/>
                          <w:iCs/>
                          <w:sz w:val="20"/>
                          <w:szCs w:val="20"/>
                        </w:rPr>
                        <w:t xml:space="preserve">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w:t>
                      </w:r>
                      <w:proofErr w:type="spellStart"/>
                      <w:r>
                        <w:rPr>
                          <w:rFonts w:ascii="Sabon LT Std" w:hAnsi="Sabon LT Std"/>
                          <w:i/>
                          <w:iCs/>
                          <w:sz w:val="20"/>
                          <w:szCs w:val="20"/>
                        </w:rPr>
                        <w:t>Chrono</w:t>
                      </w:r>
                      <w:proofErr w:type="spellEnd"/>
                      <w:r>
                        <w:rPr>
                          <w:rFonts w:ascii="Sabon LT Std" w:hAnsi="Sabon LT Std"/>
                          <w:i/>
                          <w:iCs/>
                          <w:sz w:val="20"/>
                          <w:szCs w:val="20"/>
                        </w:rPr>
                        <w:t xml:space="preserve"> 1993</w:t>
                      </w:r>
                    </w:p>
                  </w:txbxContent>
                </v:textbox>
                <w10:wrap type="square" anchorx="margin"/>
              </v:shape>
            </w:pict>
          </mc:Fallback>
        </mc:AlternateContent>
      </w:r>
    </w:p>
    <w:p w14:paraId="51B99147" w14:textId="77777777" w:rsidR="002723C2" w:rsidRDefault="002723C2" w:rsidP="002723C2">
      <w:pPr>
        <w:pStyle w:val="Corps"/>
        <w:tabs>
          <w:tab w:val="left" w:pos="7087"/>
          <w:tab w:val="left" w:pos="7795"/>
        </w:tabs>
        <w:spacing w:line="240" w:lineRule="auto"/>
        <w:rPr>
          <w:rFonts w:ascii="Times" w:hAnsi="Times"/>
          <w:color w:val="auto"/>
          <w:sz w:val="24"/>
        </w:rPr>
      </w:pPr>
    </w:p>
    <w:p w14:paraId="57073AD1" w14:textId="77777777" w:rsidR="002723C2" w:rsidRDefault="002723C2" w:rsidP="002723C2">
      <w:pPr>
        <w:pStyle w:val="Corps"/>
        <w:tabs>
          <w:tab w:val="left" w:pos="7087"/>
          <w:tab w:val="left" w:pos="7795"/>
        </w:tabs>
        <w:spacing w:line="240" w:lineRule="auto"/>
        <w:rPr>
          <w:rFonts w:ascii="Times" w:hAnsi="Times"/>
          <w:color w:val="auto"/>
          <w:sz w:val="24"/>
        </w:rPr>
      </w:pPr>
      <w:r>
        <w:rPr>
          <w:rFonts w:ascii="Times" w:hAnsi="Times"/>
          <w:color w:val="auto"/>
          <w:sz w:val="24"/>
        </w:rPr>
        <w:t xml:space="preserve">Em 2004, </w:t>
      </w:r>
      <w:r w:rsidRPr="00AA3AE2">
        <w:rPr>
          <w:rFonts w:ascii="Times" w:hAnsi="Times"/>
          <w:b/>
          <w:bCs/>
          <w:color w:val="auto"/>
          <w:sz w:val="24"/>
        </w:rPr>
        <w:t xml:space="preserve">a coleção Riviera se engrandece com uma quarta geração bicéfala </w:t>
      </w:r>
      <w:r>
        <w:rPr>
          <w:rFonts w:ascii="Times" w:hAnsi="Times"/>
          <w:color w:val="auto"/>
          <w:sz w:val="24"/>
        </w:rPr>
        <w:t xml:space="preserve">com duas variantes, uma clássica e a outra esportiva. Para a linha “Classic”, </w:t>
      </w:r>
      <w:proofErr w:type="spellStart"/>
      <w:r>
        <w:rPr>
          <w:rFonts w:ascii="Times" w:hAnsi="Times"/>
          <w:color w:val="auto"/>
          <w:sz w:val="24"/>
        </w:rPr>
        <w:t>Baume</w:t>
      </w:r>
      <w:proofErr w:type="spellEnd"/>
      <w:r>
        <w:rPr>
          <w:rFonts w:ascii="Times" w:hAnsi="Times"/>
          <w:color w:val="auto"/>
          <w:sz w:val="24"/>
        </w:rPr>
        <w:t xml:space="preserve"> &amp; </w:t>
      </w:r>
      <w:proofErr w:type="spellStart"/>
      <w:r>
        <w:rPr>
          <w:rFonts w:ascii="Times" w:hAnsi="Times"/>
          <w:color w:val="auto"/>
          <w:sz w:val="24"/>
        </w:rPr>
        <w:t>Mercier</w:t>
      </w:r>
      <w:proofErr w:type="spellEnd"/>
      <w:r>
        <w:rPr>
          <w:rFonts w:ascii="Times" w:hAnsi="Times"/>
          <w:color w:val="auto"/>
          <w:sz w:val="24"/>
        </w:rPr>
        <w:t xml:space="preserve"> conserva a forma dodecagonal da caixa interpretando o mostrador em diferentes materiais e configurações. Quanto à linha “Sport”, pela primeira vez, o Riviera ostenta 4 parafusos em seu </w:t>
      </w:r>
      <w:proofErr w:type="spellStart"/>
      <w:r>
        <w:rPr>
          <w:rFonts w:ascii="Times" w:hAnsi="Times"/>
          <w:color w:val="auto"/>
          <w:sz w:val="24"/>
        </w:rPr>
        <w:t>bisel</w:t>
      </w:r>
      <w:proofErr w:type="spellEnd"/>
      <w:r>
        <w:rPr>
          <w:rFonts w:ascii="Times" w:hAnsi="Times"/>
          <w:color w:val="auto"/>
          <w:sz w:val="24"/>
        </w:rPr>
        <w:t xml:space="preserve"> que lhe conferem um visual atlético assumido, o qual conservará. </w:t>
      </w:r>
    </w:p>
    <w:p w14:paraId="4B683E97" w14:textId="77777777" w:rsidR="002723C2" w:rsidRDefault="002723C2" w:rsidP="002723C2">
      <w:pPr>
        <w:pStyle w:val="Corps"/>
        <w:tabs>
          <w:tab w:val="left" w:pos="7087"/>
          <w:tab w:val="left" w:pos="7795"/>
        </w:tabs>
        <w:spacing w:line="240" w:lineRule="auto"/>
        <w:rPr>
          <w:rFonts w:ascii="Times" w:eastAsiaTheme="minorHAnsi" w:hAnsi="Times" w:cstheme="minorBidi"/>
          <w:color w:val="auto"/>
          <w:sz w:val="24"/>
          <w:szCs w:val="24"/>
        </w:rPr>
      </w:pPr>
    </w:p>
    <w:p w14:paraId="7935F873" w14:textId="77777777" w:rsidR="002723C2" w:rsidRPr="00513105" w:rsidRDefault="002723C2" w:rsidP="002723C2">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2EABF76A" wp14:editId="163F7148">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26894C90" w14:textId="77777777" w:rsidR="002723C2" w:rsidRPr="0055232F" w:rsidRDefault="002723C2" w:rsidP="002723C2">
      <w:pPr>
        <w:pStyle w:val="Corps"/>
        <w:tabs>
          <w:tab w:val="left" w:pos="7087"/>
          <w:tab w:val="left" w:pos="7795"/>
        </w:tabs>
        <w:spacing w:line="240" w:lineRule="auto"/>
        <w:rPr>
          <w:rFonts w:ascii="Times" w:eastAsiaTheme="minorHAnsi" w:hAnsi="Times" w:cstheme="minorBidi"/>
          <w:color w:val="auto"/>
          <w:sz w:val="24"/>
          <w:szCs w:val="24"/>
          <w:lang w:val="pt-PT"/>
        </w:rPr>
      </w:pPr>
    </w:p>
    <w:p w14:paraId="7C4B02A8" w14:textId="77777777" w:rsidR="002723C2" w:rsidRDefault="002723C2" w:rsidP="002723C2">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A</w:t>
      </w:r>
      <w:r w:rsidRPr="00AA3AE2">
        <w:rPr>
          <w:rFonts w:ascii="Times" w:hAnsi="Times"/>
          <w:b/>
          <w:bCs/>
          <w:color w:val="auto"/>
          <w:sz w:val="24"/>
        </w:rPr>
        <w:t xml:space="preserve"> quinta geração</w:t>
      </w:r>
      <w:r>
        <w:rPr>
          <w:rFonts w:ascii="Times" w:hAnsi="Times"/>
          <w:color w:val="auto"/>
          <w:sz w:val="24"/>
        </w:rPr>
        <w:t xml:space="preserve">, lançada em 2021, perpetua sua personalidade esporte chique, atemporal, de múltiplas formas sem lhe retirar um ápice de seu caráter. </w:t>
      </w:r>
    </w:p>
    <w:p w14:paraId="450E3602" w14:textId="0CE5759D" w:rsidR="00696196" w:rsidRDefault="00696196" w:rsidP="002723C2">
      <w:pPr>
        <w:pStyle w:val="NoSpacing"/>
        <w:jc w:val="both"/>
        <w:rPr>
          <w:rFonts w:ascii="Times" w:hAnsi="Times"/>
        </w:rPr>
      </w:pPr>
    </w:p>
    <w:p w14:paraId="59DDB7EA" w14:textId="29E56879" w:rsidR="002723C2" w:rsidRDefault="002723C2" w:rsidP="002723C2">
      <w:pPr>
        <w:pStyle w:val="NoSpacing"/>
        <w:jc w:val="both"/>
        <w:rPr>
          <w:rFonts w:ascii="Times" w:hAnsi="Times"/>
        </w:rPr>
      </w:pPr>
    </w:p>
    <w:p w14:paraId="60E5A2FA" w14:textId="77777777" w:rsidR="002723C2" w:rsidRPr="008204C4" w:rsidRDefault="002723C2" w:rsidP="002723C2">
      <w:pPr>
        <w:pStyle w:val="NoSpacing"/>
        <w:jc w:val="both"/>
        <w:rPr>
          <w:rFonts w:ascii="Times" w:hAnsi="Times"/>
        </w:rPr>
      </w:pPr>
    </w:p>
    <w:p w14:paraId="4D3ABE0C" w14:textId="77777777" w:rsidR="00696196" w:rsidRPr="008204C4" w:rsidRDefault="00696196" w:rsidP="00696196">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6199AB99" w14:textId="3F811579" w:rsidR="00696196" w:rsidRDefault="00696196" w:rsidP="00696196">
      <w:pPr>
        <w:pStyle w:val="Corps"/>
        <w:rPr>
          <w:rFonts w:ascii="Times" w:hAnsi="Times" w:cs="Times"/>
          <w:b/>
          <w:bCs/>
          <w:sz w:val="24"/>
          <w:szCs w:val="24"/>
        </w:rPr>
      </w:pPr>
    </w:p>
    <w:p w14:paraId="5F58F33B" w14:textId="56219501" w:rsidR="00696196" w:rsidRDefault="002723C2" w:rsidP="00696196">
      <w:pPr>
        <w:pStyle w:val="Corps"/>
        <w:rPr>
          <w:rFonts w:ascii="Times" w:hAnsi="Times" w:cs="Times"/>
          <w:b/>
          <w:bCs/>
          <w:sz w:val="24"/>
          <w:szCs w:val="24"/>
        </w:rPr>
      </w:pPr>
      <w:r>
        <w:rPr>
          <w:rFonts w:ascii="Times" w:hAnsi="Times"/>
          <w:b/>
          <w:bCs/>
          <w:noProof/>
        </w:rPr>
        <w:drawing>
          <wp:anchor distT="0" distB="0" distL="114300" distR="114300" simplePos="0" relativeHeight="251671552" behindDoc="0" locked="0" layoutInCell="1" allowOverlap="1" wp14:anchorId="4F934F95" wp14:editId="7CC4D9D4">
            <wp:simplePos x="0" y="0"/>
            <wp:positionH relativeFrom="margin">
              <wp:align>left</wp:align>
            </wp:positionH>
            <wp:positionV relativeFrom="paragraph">
              <wp:posOffset>9525</wp:posOffset>
            </wp:positionV>
            <wp:extent cx="1202690" cy="1502410"/>
            <wp:effectExtent l="0" t="0" r="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2690"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196">
        <w:rPr>
          <w:rFonts w:ascii="Times" w:hAnsi="Times"/>
          <w:b/>
          <w:sz w:val="24"/>
        </w:rPr>
        <w:t xml:space="preserve">Informações: </w:t>
      </w:r>
    </w:p>
    <w:p w14:paraId="727818CA" w14:textId="77777777" w:rsidR="00696196" w:rsidRPr="008204C4" w:rsidRDefault="00696196" w:rsidP="00696196">
      <w:pPr>
        <w:pStyle w:val="Corps"/>
        <w:rPr>
          <w:rFonts w:ascii="Times" w:hAnsi="Times" w:cs="Times"/>
          <w:sz w:val="24"/>
          <w:szCs w:val="24"/>
        </w:rPr>
      </w:pPr>
    </w:p>
    <w:p w14:paraId="045BEEFA" w14:textId="0E3EC530" w:rsidR="00696196" w:rsidRDefault="00696196" w:rsidP="00696196">
      <w:pPr>
        <w:pStyle w:val="Corps"/>
        <w:rPr>
          <w:rFonts w:ascii="Times" w:hAnsi="Times" w:cs="Times"/>
          <w:sz w:val="24"/>
          <w:szCs w:val="24"/>
        </w:rPr>
      </w:pPr>
      <w:r>
        <w:rPr>
          <w:rFonts w:ascii="Times" w:hAnsi="Times"/>
          <w:sz w:val="24"/>
        </w:rPr>
        <w:t>Modelo:  Riviera 10716</w:t>
      </w:r>
    </w:p>
    <w:p w14:paraId="4D8DBCF8" w14:textId="528F02BE" w:rsidR="00696196" w:rsidRDefault="00696196" w:rsidP="00521C2B">
      <w:pPr>
        <w:pStyle w:val="Corps"/>
        <w:rPr>
          <w:rFonts w:ascii="Times" w:hAnsi="Times" w:cs="Times"/>
          <w:sz w:val="24"/>
          <w:szCs w:val="24"/>
        </w:rPr>
      </w:pPr>
      <w:r>
        <w:rPr>
          <w:rFonts w:ascii="Times" w:hAnsi="Times"/>
          <w:sz w:val="24"/>
        </w:rPr>
        <w:t>Disponibilidade:  junho de 2023</w:t>
      </w:r>
    </w:p>
    <w:p w14:paraId="519747FD" w14:textId="77777777" w:rsidR="00696196" w:rsidRDefault="00696196" w:rsidP="00696196">
      <w:pPr>
        <w:pStyle w:val="Corps"/>
        <w:rPr>
          <w:rFonts w:ascii="Times" w:hAnsi="Times" w:cs="Times"/>
          <w:sz w:val="24"/>
          <w:szCs w:val="24"/>
        </w:rPr>
      </w:pPr>
    </w:p>
    <w:p w14:paraId="40CEEA1E" w14:textId="1B2FC492" w:rsidR="00696196" w:rsidRDefault="00696196" w:rsidP="00521C2B">
      <w:pPr>
        <w:pStyle w:val="Corps"/>
        <w:rPr>
          <w:rFonts w:ascii="Times" w:hAnsi="Times" w:cs="Times"/>
          <w:sz w:val="24"/>
          <w:szCs w:val="24"/>
        </w:rPr>
      </w:pPr>
      <w:r>
        <w:rPr>
          <w:rFonts w:ascii="Times" w:hAnsi="Times"/>
          <w:sz w:val="24"/>
        </w:rPr>
        <w:t>Modelo: Riviera 10717</w:t>
      </w:r>
    </w:p>
    <w:p w14:paraId="5CF84DC6" w14:textId="34B8D1E6" w:rsidR="00696196" w:rsidRDefault="00696196" w:rsidP="00696196">
      <w:pPr>
        <w:pStyle w:val="Corps"/>
        <w:rPr>
          <w:rFonts w:ascii="Times" w:hAnsi="Times" w:cs="Times"/>
          <w:sz w:val="24"/>
          <w:szCs w:val="24"/>
        </w:rPr>
      </w:pPr>
      <w:r>
        <w:rPr>
          <w:rFonts w:ascii="Times" w:hAnsi="Times"/>
          <w:sz w:val="24"/>
        </w:rPr>
        <w:t>Disponibilidade: junho de 2023</w:t>
      </w:r>
    </w:p>
    <w:p w14:paraId="421304E2" w14:textId="14FE1EA8" w:rsidR="002723C2" w:rsidRDefault="002723C2" w:rsidP="008F4F00">
      <w:pPr>
        <w:pStyle w:val="NoSpacing"/>
        <w:jc w:val="both"/>
        <w:rPr>
          <w:rFonts w:ascii="Times" w:hAnsi="Times"/>
        </w:rPr>
      </w:pPr>
    </w:p>
    <w:p w14:paraId="4F444498" w14:textId="5F1C917E" w:rsidR="002723C2" w:rsidRDefault="002723C2" w:rsidP="008F4F00">
      <w:pPr>
        <w:pStyle w:val="NoSpacing"/>
        <w:jc w:val="both"/>
        <w:rPr>
          <w:rFonts w:ascii="Times" w:hAnsi="Times"/>
        </w:rPr>
      </w:pPr>
      <w:r>
        <w:rPr>
          <w:rFonts w:ascii="Times" w:hAnsi="Times" w:cs="Times"/>
          <w:noProof/>
        </w:rPr>
        <mc:AlternateContent>
          <mc:Choice Requires="wps">
            <w:drawing>
              <wp:anchor distT="0" distB="0" distL="114300" distR="114300" simplePos="0" relativeHeight="251673600" behindDoc="0" locked="0" layoutInCell="1" allowOverlap="1" wp14:anchorId="0C68CCFF" wp14:editId="09B77B3B">
                <wp:simplePos x="0" y="0"/>
                <wp:positionH relativeFrom="margin">
                  <wp:posOffset>19050</wp:posOffset>
                </wp:positionH>
                <wp:positionV relativeFrom="paragraph">
                  <wp:posOffset>86052</wp:posOffset>
                </wp:positionV>
                <wp:extent cx="5929630" cy="8890"/>
                <wp:effectExtent l="19050" t="19050" r="13970" b="29210"/>
                <wp:wrapNone/>
                <wp:docPr id="6" name="Straight Connector 6"/>
                <wp:cNvGraphicFramePr/>
                <a:graphic xmlns:a="http://schemas.openxmlformats.org/drawingml/2006/main">
                  <a:graphicData uri="http://schemas.microsoft.com/office/word/2010/wordprocessingShape">
                    <wps:wsp>
                      <wps:cNvCnPr/>
                      <wps:spPr>
                        <a:xfrm>
                          <a:off x="0" y="0"/>
                          <a:ext cx="5929630" cy="8890"/>
                        </a:xfrm>
                        <a:prstGeom prst="line">
                          <a:avLst/>
                        </a:prstGeom>
                        <a:ln w="381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A7C4B2" id="Straight Connector 6" o:spid="_x0000_s1026" style="position:absolute;z-index:251673600;visibility:visible;mso-wrap-style:square;mso-wrap-distance-left:9pt;mso-wrap-distance-top:0;mso-wrap-distance-right:9pt;mso-wrap-distance-bottom:0;mso-position-horizontal:absolute;mso-position-horizontal-relative:margin;mso-position-vertical:absolute;mso-position-vertical-relative:text" from="1.5pt,6.8pt" to="468.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" strokecolor="black [3213]" strokeweight="3pt">
                <v:stroke dashstyle="1 1" joinstyle="miter"/>
                <w10:wrap anchorx="margin"/>
              </v:line>
            </w:pict>
          </mc:Fallback>
        </mc:AlternateContent>
      </w:r>
    </w:p>
    <w:p w14:paraId="23010C1A" w14:textId="3774B711" w:rsidR="002723C2" w:rsidRDefault="002723C2" w:rsidP="008F4F00">
      <w:pPr>
        <w:pStyle w:val="NoSpacing"/>
        <w:jc w:val="both"/>
        <w:rPr>
          <w:rFonts w:ascii="Times" w:hAnsi="Times"/>
        </w:rPr>
      </w:pPr>
    </w:p>
    <w:p w14:paraId="5F3766EE" w14:textId="77777777" w:rsidR="002723C2" w:rsidRPr="0055232F" w:rsidRDefault="002723C2" w:rsidP="002723C2">
      <w:pPr>
        <w:pStyle w:val="NoSpacing"/>
        <w:jc w:val="both"/>
        <w:rPr>
          <w:rFonts w:ascii="Times" w:hAnsi="Times"/>
          <w:b/>
          <w:bCs/>
          <w:lang w:val="pt-PT"/>
        </w:rPr>
      </w:pPr>
    </w:p>
    <w:p w14:paraId="6B749C7D" w14:textId="77777777" w:rsidR="002723C2" w:rsidRPr="00AA3AE2" w:rsidRDefault="002723C2" w:rsidP="002723C2">
      <w:pPr>
        <w:pStyle w:val="NoSpacing"/>
        <w:rPr>
          <w:rFonts w:ascii="Times" w:eastAsia="ヒラギノ角ゴ Pro W3" w:hAnsi="Times" w:cs="Times New Roman"/>
          <w:b/>
          <w:bCs/>
          <w:color w:val="000000"/>
          <w:lang w:val="pt-PT"/>
        </w:rPr>
      </w:pPr>
      <w:r w:rsidRPr="00AA3AE2">
        <w:rPr>
          <w:rFonts w:ascii="Times" w:eastAsia="ヒラギノ角ゴ Pro W3" w:hAnsi="Times" w:cs="Times New Roman"/>
          <w:b/>
          <w:bCs/>
          <w:color w:val="000000"/>
          <w:lang w:val="pt-PT"/>
        </w:rPr>
        <w:t>SOBRE A BAUME &amp; MERCIER:</w:t>
      </w:r>
    </w:p>
    <w:p w14:paraId="73A4540E" w14:textId="77777777" w:rsidR="002723C2" w:rsidRPr="00AA3AE2" w:rsidRDefault="002723C2" w:rsidP="002723C2">
      <w:pPr>
        <w:pStyle w:val="NoSpacing"/>
        <w:rPr>
          <w:rFonts w:ascii="Times" w:eastAsia="ヒラギノ角ゴ Pro W3" w:hAnsi="Times" w:cs="Times New Roman"/>
          <w:color w:val="000000"/>
          <w:lang w:val="pt-PT"/>
        </w:rPr>
      </w:pPr>
    </w:p>
    <w:p w14:paraId="0239859D" w14:textId="77777777" w:rsidR="002723C2" w:rsidRPr="00AA3AE2" w:rsidRDefault="002723C2" w:rsidP="002723C2">
      <w:pPr>
        <w:pStyle w:val="NoSpacing"/>
        <w:jc w:val="both"/>
        <w:rPr>
          <w:rFonts w:ascii="Times" w:eastAsia="ヒラギノ角ゴ Pro W3" w:hAnsi="Times" w:cs="Times New Roman"/>
          <w:color w:val="000000"/>
          <w:lang w:val="pt-PT"/>
        </w:rPr>
      </w:pPr>
      <w:r w:rsidRPr="00AA3AE2">
        <w:rPr>
          <w:rFonts w:ascii="Times" w:eastAsia="ヒラギノ角ゴ Pro W3" w:hAnsi="Times" w:cs="Times New Roman"/>
          <w:color w:val="000000"/>
          <w:lang w:val="pt-PT"/>
        </w:rPr>
        <w:t xml:space="preserve">Nascida em 1830, no âmago do Jura Suíço, </w:t>
      </w:r>
      <w:proofErr w:type="spellStart"/>
      <w:r w:rsidRPr="00AA3AE2">
        <w:rPr>
          <w:rFonts w:ascii="Times" w:eastAsia="ヒラギノ角ゴ Pro W3" w:hAnsi="Times" w:cs="Times New Roman"/>
          <w:color w:val="000000"/>
          <w:lang w:val="pt-PT"/>
        </w:rPr>
        <w:t>Baume</w:t>
      </w:r>
      <w:proofErr w:type="spellEnd"/>
      <w:r w:rsidRPr="00AA3AE2">
        <w:rPr>
          <w:rFonts w:ascii="Times" w:eastAsia="ヒラギノ角ゴ Pro W3" w:hAnsi="Times" w:cs="Times New Roman"/>
          <w:color w:val="000000"/>
          <w:lang w:val="pt-PT"/>
        </w:rPr>
        <w:t xml:space="preserve"> &amp; </w:t>
      </w:r>
      <w:proofErr w:type="spellStart"/>
      <w:r w:rsidRPr="00AA3AE2">
        <w:rPr>
          <w:rFonts w:ascii="Times" w:eastAsia="ヒラギノ角ゴ Pro W3" w:hAnsi="Times" w:cs="Times New Roman"/>
          <w:color w:val="000000"/>
          <w:lang w:val="pt-PT"/>
        </w:rPr>
        <w:t>Mercier</w:t>
      </w:r>
      <w:proofErr w:type="spellEnd"/>
      <w:r w:rsidRPr="00AA3AE2">
        <w:rPr>
          <w:rFonts w:ascii="Times" w:eastAsia="ヒラギノ角ゴ Pro W3" w:hAnsi="Times" w:cs="Times New Roman"/>
          <w:color w:val="000000"/>
          <w:lang w:val="pt-PT"/>
        </w:rPr>
        <w:t xml:space="preserve">, a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de Relojoaria BAUME &amp; MERCIER goza de prestígio internacional. Em suas oficinas no âmago do Jura Suíço, em sua sede em Genebra, a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oferece relógios da mais elevada qualidade a seus clientes. Impulsionada por </w:t>
      </w:r>
      <w:r w:rsidRPr="00303A6F">
        <w:rPr>
          <w:rFonts w:ascii="Times" w:eastAsia="ヒラギノ角ゴ Pro W3" w:hAnsi="Times" w:cs="Times New Roman"/>
          <w:b/>
          <w:bCs/>
          <w:color w:val="000000"/>
          <w:lang w:val="pt-PT"/>
        </w:rPr>
        <w:t>um equilíbrio complementar entre a paixão do design em torno da forma e inovação relojoeira ao serviço do cliente</w:t>
      </w:r>
      <w:r w:rsidRPr="00AA3AE2">
        <w:rPr>
          <w:rFonts w:ascii="Times" w:eastAsia="ヒラギノ角ゴ Pro W3" w:hAnsi="Times" w:cs="Times New Roman"/>
          <w:color w:val="000000"/>
          <w:lang w:val="pt-PT"/>
        </w:rPr>
        <w:t xml:space="preserve">, a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w:t>
      </w:r>
      <w:proofErr w:type="spellStart"/>
      <w:r w:rsidRPr="00AA3AE2">
        <w:rPr>
          <w:rFonts w:ascii="Times" w:eastAsia="ヒラギノ角ゴ Pro W3" w:hAnsi="Times" w:cs="Times New Roman"/>
          <w:color w:val="000000"/>
          <w:lang w:val="pt-PT"/>
        </w:rPr>
        <w:t>Baume</w:t>
      </w:r>
      <w:proofErr w:type="spellEnd"/>
      <w:r w:rsidRPr="00AA3AE2">
        <w:rPr>
          <w:rFonts w:ascii="Times" w:eastAsia="ヒラギノ角ゴ Pro W3" w:hAnsi="Times" w:cs="Times New Roman"/>
          <w:color w:val="000000"/>
          <w:lang w:val="pt-PT"/>
        </w:rPr>
        <w:t xml:space="preserve"> &amp; </w:t>
      </w:r>
      <w:proofErr w:type="spellStart"/>
      <w:r w:rsidRPr="00AA3AE2">
        <w:rPr>
          <w:rFonts w:ascii="Times" w:eastAsia="ヒラギノ角ゴ Pro W3" w:hAnsi="Times" w:cs="Times New Roman"/>
          <w:color w:val="000000"/>
          <w:lang w:val="pt-PT"/>
        </w:rPr>
        <w:t>Mercier</w:t>
      </w:r>
      <w:proofErr w:type="spellEnd"/>
      <w:r w:rsidRPr="00AA3AE2">
        <w:rPr>
          <w:rFonts w:ascii="Times" w:eastAsia="ヒラギノ角ゴ Pro W3" w:hAnsi="Times" w:cs="Times New Roman"/>
          <w:color w:val="000000"/>
          <w:lang w:val="pt-PT"/>
        </w:rPr>
        <w:t xml:space="preserve"> continua a marcar a história da relojoaria perpetuando este savoir-faire design e relojoeiro específico à </w:t>
      </w:r>
      <w:proofErr w:type="spellStart"/>
      <w:r w:rsidRPr="00AA3AE2">
        <w:rPr>
          <w:rFonts w:ascii="Times" w:eastAsia="ヒラギノ角ゴ Pro W3" w:hAnsi="Times" w:cs="Times New Roman"/>
          <w:color w:val="000000"/>
          <w:lang w:val="pt-PT"/>
        </w:rPr>
        <w:t>Maison</w:t>
      </w:r>
      <w:proofErr w:type="spellEnd"/>
      <w:r w:rsidRPr="00AA3AE2">
        <w:rPr>
          <w:rFonts w:ascii="Times" w:eastAsia="ヒラギノ角ゴ Pro W3" w:hAnsi="Times" w:cs="Times New Roman"/>
          <w:color w:val="000000"/>
          <w:lang w:val="pt-PT"/>
        </w:rPr>
        <w:t xml:space="preserve">. Um savoir-faire em descendência direta do encontro de seus fundadores, William </w:t>
      </w:r>
      <w:proofErr w:type="spellStart"/>
      <w:r w:rsidRPr="00AA3AE2">
        <w:rPr>
          <w:rFonts w:ascii="Times" w:eastAsia="ヒラギノ角ゴ Pro W3" w:hAnsi="Times" w:cs="Times New Roman"/>
          <w:color w:val="000000"/>
          <w:lang w:val="pt-PT"/>
        </w:rPr>
        <w:t>Baume</w:t>
      </w:r>
      <w:proofErr w:type="spellEnd"/>
      <w:r w:rsidRPr="00AA3AE2">
        <w:rPr>
          <w:rFonts w:ascii="Times" w:eastAsia="ヒラギノ角ゴ Pro W3" w:hAnsi="Times" w:cs="Times New Roman"/>
          <w:color w:val="000000"/>
          <w:lang w:val="pt-PT"/>
        </w:rPr>
        <w:t xml:space="preserve"> &amp; Paul </w:t>
      </w:r>
      <w:proofErr w:type="spellStart"/>
      <w:r w:rsidRPr="00AA3AE2">
        <w:rPr>
          <w:rFonts w:ascii="Times" w:eastAsia="ヒラギノ角ゴ Pro W3" w:hAnsi="Times" w:cs="Times New Roman"/>
          <w:color w:val="000000"/>
          <w:lang w:val="pt-PT"/>
        </w:rPr>
        <w:t>Mercier</w:t>
      </w:r>
      <w:proofErr w:type="spellEnd"/>
      <w:r w:rsidRPr="00AA3AE2">
        <w:rPr>
          <w:rFonts w:ascii="Times" w:eastAsia="ヒラギノ角ゴ Pro W3" w:hAnsi="Times" w:cs="Times New Roman"/>
          <w:color w:val="000000"/>
          <w:lang w:val="pt-PT"/>
        </w:rPr>
        <w:t>, que alia classicismo a criatividade, tradição a modernidade, elegância a caráter, e sempre cada vez mais contemporâneo.</w:t>
      </w:r>
    </w:p>
    <w:p w14:paraId="73C79A7E" w14:textId="77777777" w:rsidR="002723C2" w:rsidRPr="002723C2" w:rsidRDefault="002723C2" w:rsidP="002723C2">
      <w:pPr>
        <w:pStyle w:val="NoSpacing"/>
        <w:rPr>
          <w:rFonts w:ascii="Times" w:eastAsia="ヒラギノ角ゴ Pro W3" w:hAnsi="Times" w:cs="Times New Roman"/>
          <w:color w:val="000000"/>
          <w:u w:val="single"/>
          <w:lang w:val="pt-PT"/>
        </w:rPr>
      </w:pPr>
    </w:p>
    <w:p w14:paraId="4B7ED866" w14:textId="77777777" w:rsidR="002723C2" w:rsidRPr="002723C2" w:rsidRDefault="002723C2" w:rsidP="002723C2">
      <w:pPr>
        <w:pStyle w:val="NoSpacing"/>
        <w:jc w:val="both"/>
        <w:rPr>
          <w:rFonts w:ascii="Times" w:eastAsia="ヒラギノ角ゴ Pro W3" w:hAnsi="Times" w:cs="Times New Roman"/>
          <w:color w:val="000000"/>
          <w:u w:val="single"/>
          <w:lang w:val="pt-PT"/>
        </w:rPr>
      </w:pPr>
      <w:r w:rsidRPr="002723C2">
        <w:rPr>
          <w:rFonts w:ascii="Times" w:eastAsia="ヒラギノ角ゴ Pro W3" w:hAnsi="Times" w:cs="Times New Roman"/>
          <w:color w:val="000000"/>
          <w:u w:val="single"/>
          <w:lang w:val="pt-PT"/>
        </w:rPr>
        <w:t>www.baume-et-mercier.com</w:t>
      </w:r>
    </w:p>
    <w:p w14:paraId="36455219" w14:textId="308E5340" w:rsidR="0045643C" w:rsidRPr="0045643C" w:rsidRDefault="0045643C" w:rsidP="008F4F00">
      <w:pPr>
        <w:pStyle w:val="NoSpacing"/>
        <w:jc w:val="both"/>
        <w:rPr>
          <w:rFonts w:ascii="Times" w:hAnsi="Times"/>
        </w:rPr>
      </w:pPr>
    </w:p>
    <w:sectPr w:rsidR="0045643C" w:rsidRPr="0045643C">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4165D" w14:textId="77777777" w:rsidR="00517DF8" w:rsidRDefault="00517DF8" w:rsidP="00B244CF">
      <w:r>
        <w:separator/>
      </w:r>
    </w:p>
  </w:endnote>
  <w:endnote w:type="continuationSeparator" w:id="0">
    <w:p w14:paraId="417F2328" w14:textId="77777777" w:rsidR="00517DF8" w:rsidRDefault="00517DF8"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0A8C" w14:textId="77777777" w:rsidR="00517DF8" w:rsidRDefault="00517DF8" w:rsidP="00B244CF">
      <w:r>
        <w:separator/>
      </w:r>
    </w:p>
  </w:footnote>
  <w:footnote w:type="continuationSeparator" w:id="0">
    <w:p w14:paraId="3AFD5541" w14:textId="77777777" w:rsidR="00517DF8" w:rsidRDefault="00517DF8"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D83B8" w14:textId="77777777" w:rsidR="00521C2B" w:rsidRDefault="00521C2B" w:rsidP="00521C2B">
    <w:pPr>
      <w:pStyle w:val="Header"/>
      <w:jc w:val="center"/>
    </w:pPr>
    <w:r>
      <w:rPr>
        <w:noProof/>
        <w:lang w:eastAsia="zh-CN"/>
      </w:rPr>
      <w:drawing>
        <wp:inline distT="0" distB="0" distL="0" distR="0" wp14:anchorId="74C11BFD" wp14:editId="2F5B9C31">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2098AE25" w14:textId="77777777" w:rsidR="00521C2B" w:rsidRDefault="00521C2B" w:rsidP="00521C2B">
    <w:pPr>
      <w:pStyle w:val="Header"/>
      <w:jc w:val="center"/>
    </w:pPr>
  </w:p>
  <w:p w14:paraId="4D5D335D" w14:textId="77777777" w:rsidR="00521C2B" w:rsidRDefault="00521C2B" w:rsidP="00521C2B">
    <w:pPr>
      <w:pStyle w:val="Header"/>
      <w:jc w:val="center"/>
    </w:pPr>
  </w:p>
  <w:p w14:paraId="46336787" w14:textId="1C5D9656" w:rsidR="00F61E9A" w:rsidRDefault="00F61E9A" w:rsidP="00521C2B">
    <w:pPr>
      <w:pStyle w:val="Header"/>
      <w:jc w:val="center"/>
    </w:pPr>
    <w:r>
      <w:rPr>
        <w:noProof/>
      </w:rPr>
      <mc:AlternateContent>
        <mc:Choice Requires="wps">
          <w:drawing>
            <wp:anchor distT="0" distB="0" distL="114300" distR="114300" simplePos="0" relativeHeight="251659264" behindDoc="0" locked="0" layoutInCell="0" allowOverlap="1" wp14:anchorId="61FBC66A" wp14:editId="5D2270B3">
              <wp:simplePos x="0" y="0"/>
              <wp:positionH relativeFrom="page">
                <wp:posOffset>0</wp:posOffset>
              </wp:positionH>
              <wp:positionV relativeFrom="page">
                <wp:posOffset>190500</wp:posOffset>
              </wp:positionV>
              <wp:extent cx="7560310" cy="273050"/>
              <wp:effectExtent l="0" t="0" r="0" b="12700"/>
              <wp:wrapNone/>
              <wp:docPr id="1" name="MSIPCM79fd491ab1910df570e4cb0a"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CC77D6" w14:textId="5760BB3E" w:rsidR="00F61E9A" w:rsidRPr="00F61E9A" w:rsidRDefault="00521C2B" w:rsidP="00F61E9A">
                          <w:pPr>
                            <w:rPr>
                              <w:rFonts w:ascii="Calibri" w:hAnsi="Calibri" w:cs="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FBC66A" id="_x0000_t202" coordsize="21600,21600" o:spt="202" path="m,l,21600r21600,l21600,xe">
              <v:stroke joinstyle="miter"/>
              <v:path gradientshapeok="t" o:connecttype="rect"/>
            </v:shapetype>
            <v:shape id="MSIPCM79fd491ab1910df570e4cb0a"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PORBj4cAwAANgYAAA4AAAAAAAAAAAAA&#10;AAAALgIAAGRycy9lMm9Eb2MueG1sUEsBAi0AFAAGAAgAAAAhAGkB3iPcAAAABwEAAA8AAAAAAAAA&#10;AAAAAAAAdgUAAGRycy9kb3ducmV2LnhtbFBLBQYAAAAABAAEAPMAAAB/BgAAAAA=&#10;" o:allowincell="f" filled="f" stroked="f" strokeweight=".5pt">
              <v:textbox inset="20pt,0,,0">
                <w:txbxContent>
                  <w:p w14:paraId="62CC77D6" w14:textId="5760BB3E" w:rsidR="00F61E9A" w:rsidRPr="00F61E9A" w:rsidRDefault="00521C2B" w:rsidP="00F61E9A">
                    <w:pPr>
                      <w:rPr>
                        <w:rFonts w:ascii="Calibri" w:hAnsi="Calibri" w:cs="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736A5"/>
    <w:rsid w:val="001209A6"/>
    <w:rsid w:val="001340EB"/>
    <w:rsid w:val="001B22AC"/>
    <w:rsid w:val="001B6C1D"/>
    <w:rsid w:val="001E5B47"/>
    <w:rsid w:val="00201A1E"/>
    <w:rsid w:val="002723C2"/>
    <w:rsid w:val="00275AE5"/>
    <w:rsid w:val="002C576A"/>
    <w:rsid w:val="002D76C0"/>
    <w:rsid w:val="002E597C"/>
    <w:rsid w:val="002F18AB"/>
    <w:rsid w:val="002F60C5"/>
    <w:rsid w:val="003C5653"/>
    <w:rsid w:val="003F59DB"/>
    <w:rsid w:val="0045643C"/>
    <w:rsid w:val="004C1050"/>
    <w:rsid w:val="00517DF8"/>
    <w:rsid w:val="00521C2B"/>
    <w:rsid w:val="005249E6"/>
    <w:rsid w:val="005E0DC2"/>
    <w:rsid w:val="00630615"/>
    <w:rsid w:val="00681377"/>
    <w:rsid w:val="00696196"/>
    <w:rsid w:val="006D0202"/>
    <w:rsid w:val="007B56FA"/>
    <w:rsid w:val="007E560E"/>
    <w:rsid w:val="008204C4"/>
    <w:rsid w:val="00877F09"/>
    <w:rsid w:val="0089148B"/>
    <w:rsid w:val="008F209F"/>
    <w:rsid w:val="008F4F00"/>
    <w:rsid w:val="0090786E"/>
    <w:rsid w:val="009377F9"/>
    <w:rsid w:val="009A58BB"/>
    <w:rsid w:val="009E15A9"/>
    <w:rsid w:val="009E66B7"/>
    <w:rsid w:val="00A07599"/>
    <w:rsid w:val="00A845F3"/>
    <w:rsid w:val="00B244CF"/>
    <w:rsid w:val="00B272CE"/>
    <w:rsid w:val="00C30519"/>
    <w:rsid w:val="00D215F2"/>
    <w:rsid w:val="00D40331"/>
    <w:rsid w:val="00D50302"/>
    <w:rsid w:val="00D506D1"/>
    <w:rsid w:val="00D50B08"/>
    <w:rsid w:val="00DC3F5B"/>
    <w:rsid w:val="00E24589"/>
    <w:rsid w:val="00E87368"/>
    <w:rsid w:val="00ED59AA"/>
    <w:rsid w:val="00EE2ABF"/>
    <w:rsid w:val="00EF182B"/>
    <w:rsid w:val="00F61E9A"/>
    <w:rsid w:val="00F704F6"/>
    <w:rsid w:val="00FF6043"/>
    <w:rsid w:val="26EE76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4CBE0-5A00-4BB7-950F-19873C2126E3}">
  <ds:schemaRefs>
    <ds:schemaRef ds:uri="http://schemas.microsoft.com/sharepoint/v3/contenttype/forms"/>
  </ds:schemaRefs>
</ds:datastoreItem>
</file>

<file path=customXml/itemProps3.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4</cp:revision>
  <cp:lastPrinted>2023-03-08T13:51:00Z</cp:lastPrinted>
  <dcterms:created xsi:type="dcterms:W3CDTF">2023-03-08T13:52:00Z</dcterms:created>
  <dcterms:modified xsi:type="dcterms:W3CDTF">2024-05-22T07:26:00Z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2023-03-10T08:25:03Z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ies>
</file>