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DEFD2" w14:textId="52690AB5" w:rsidR="0009330C" w:rsidRPr="0009330C" w:rsidRDefault="0009330C" w:rsidP="00293E10">
      <w:pPr>
        <w:autoSpaceDE w:val="0"/>
        <w:autoSpaceDN w:val="0"/>
        <w:adjustRightInd w:val="0"/>
        <w:spacing w:before="360" w:after="360" w:line="240" w:lineRule="auto"/>
        <w:rPr>
          <w:rFonts w:ascii="Century Gothic" w:eastAsia="PMingLiU" w:hAnsi="Century Gothic" w:cs="Century Gothic"/>
          <w:caps/>
          <w:color w:val="000000"/>
          <w:sz w:val="24"/>
          <w:szCs w:val="24"/>
        </w:rPr>
      </w:pPr>
      <w:r>
        <w:rPr>
          <w:rFonts w:ascii="Century Gothic" w:eastAsia="PMingLiU" w:hAnsi="Century Gothic" w:hint="eastAsia"/>
          <w:b/>
          <w:bCs/>
          <w:caps/>
          <w:color w:val="000000"/>
          <w:sz w:val="28"/>
          <w:szCs w:val="28"/>
        </w:rPr>
        <w:t>克里頓</w:t>
      </w:r>
      <w:r>
        <w:rPr>
          <w:rFonts w:ascii="Century Gothic" w:eastAsia="PMingLiU" w:hAnsi="Century Gothic" w:hint="eastAsia"/>
          <w:b/>
          <w:bCs/>
          <w:caps/>
          <w:color w:val="000000"/>
          <w:sz w:val="28"/>
          <w:szCs w:val="28"/>
        </w:rPr>
        <w:t>BAUMATIC</w:t>
      </w:r>
      <w:r>
        <w:rPr>
          <w:rFonts w:ascii="Century Gothic" w:eastAsia="PMingLiU" w:hAnsi="Century Gothic" w:hint="eastAsia"/>
          <w:b/>
          <w:bCs/>
          <w:caps/>
          <w:color w:val="000000"/>
          <w:sz w:val="28"/>
          <w:szCs w:val="28"/>
        </w:rPr>
        <w:t>腕錶：男性優雅</w:t>
      </w:r>
    </w:p>
    <w:p w14:paraId="7FBEDD59" w14:textId="1F0EDA5D" w:rsidR="001A1197" w:rsidRDefault="004347A8" w:rsidP="00567262">
      <w:pPr>
        <w:autoSpaceDE w:val="0"/>
        <w:autoSpaceDN w:val="0"/>
        <w:adjustRightInd w:val="0"/>
        <w:spacing w:after="240" w:line="240" w:lineRule="auto"/>
        <w:jc w:val="both"/>
        <w:rPr>
          <w:rFonts w:ascii="Cambria" w:eastAsia="PMingLiU" w:hAnsi="Cambria" w:cs="Cambria"/>
          <w:b/>
          <w:color w:val="000000"/>
        </w:rPr>
      </w:pPr>
      <w:r>
        <w:rPr>
          <w:rFonts w:ascii="Cambria" w:eastAsia="PMingLiU" w:hAnsi="Cambria" w:hint="eastAsia"/>
          <w:b/>
          <w:color w:val="000000"/>
        </w:rPr>
        <w:t>克里頓</w:t>
      </w:r>
      <w:proofErr w:type="spellStart"/>
      <w:r w:rsidR="00F008C4">
        <w:rPr>
          <w:rFonts w:ascii="Cambria" w:eastAsia="PMingLiU" w:hAnsi="Cambria" w:hint="eastAsia"/>
          <w:b/>
          <w:color w:val="000000"/>
        </w:rPr>
        <w:t>Baumatic</w:t>
      </w:r>
      <w:proofErr w:type="spellEnd"/>
      <w:r>
        <w:rPr>
          <w:rFonts w:ascii="Cambria" w:eastAsia="PMingLiU" w:hAnsi="Cambria" w:hint="eastAsia"/>
          <w:b/>
          <w:color w:val="000000"/>
        </w:rPr>
        <w:t>腕錶集聚低調美學與可靠卓越技術，結合新生代</w:t>
      </w:r>
      <w:proofErr w:type="spellStart"/>
      <w:r w:rsidR="00F008C4">
        <w:rPr>
          <w:rFonts w:ascii="Cambria" w:eastAsia="PMingLiU" w:hAnsi="Cambria" w:hint="eastAsia"/>
          <w:b/>
          <w:color w:val="000000"/>
        </w:rPr>
        <w:t>Baumatic</w:t>
      </w:r>
      <w:proofErr w:type="spellEnd"/>
      <w:r>
        <w:rPr>
          <w:rFonts w:ascii="Cambria" w:eastAsia="PMingLiU" w:hAnsi="Cambria" w:hint="eastAsia"/>
          <w:b/>
          <w:color w:val="000000"/>
        </w:rPr>
        <w:t xml:space="preserve"> BM13</w:t>
      </w:r>
      <w:r>
        <w:rPr>
          <w:rFonts w:ascii="Cambria" w:eastAsia="PMingLiU" w:hAnsi="Cambria" w:hint="eastAsia"/>
          <w:b/>
          <w:color w:val="000000"/>
        </w:rPr>
        <w:t>機芯——經瑞士官方天文台認證（</w:t>
      </w:r>
      <w:r>
        <w:rPr>
          <w:rFonts w:ascii="Cambria" w:eastAsia="PMingLiU" w:hAnsi="Cambria" w:hint="eastAsia"/>
          <w:b/>
          <w:color w:val="000000"/>
        </w:rPr>
        <w:t>COSC</w:t>
      </w:r>
      <w:r>
        <w:rPr>
          <w:rFonts w:ascii="Cambria" w:eastAsia="PMingLiU" w:hAnsi="Cambria" w:hint="eastAsia"/>
          <w:b/>
          <w:color w:val="000000"/>
        </w:rPr>
        <w:t>）並且能夠抵抗日常生活中的磁場效應。對精於品味、注重美感且不斷追求卓</w:t>
      </w:r>
      <w:r w:rsidR="00F008C4">
        <w:rPr>
          <w:rFonts w:ascii="Cambria" w:eastAsia="PMingLiU" w:hAnsi="Cambria" w:hint="eastAsia"/>
          <w:b/>
          <w:color w:val="000000"/>
          <w:lang w:eastAsia="zh-HK"/>
        </w:rPr>
        <w:t>越</w:t>
      </w:r>
      <w:r>
        <w:rPr>
          <w:rFonts w:ascii="Cambria" w:eastAsia="PMingLiU" w:hAnsi="Cambria" w:hint="eastAsia"/>
          <w:b/>
          <w:color w:val="000000"/>
        </w:rPr>
        <w:t>與創新的男士而言，克里頓</w:t>
      </w:r>
      <w:proofErr w:type="spellStart"/>
      <w:r w:rsidR="00F008C4">
        <w:rPr>
          <w:rFonts w:ascii="Cambria" w:eastAsia="PMingLiU" w:hAnsi="Cambria" w:hint="eastAsia"/>
          <w:b/>
          <w:color w:val="000000"/>
        </w:rPr>
        <w:t>Baumatic</w:t>
      </w:r>
      <w:proofErr w:type="spellEnd"/>
      <w:r>
        <w:rPr>
          <w:rFonts w:ascii="Cambria" w:eastAsia="PMingLiU" w:hAnsi="Cambria" w:hint="eastAsia"/>
          <w:b/>
          <w:color w:val="000000"/>
        </w:rPr>
        <w:t>腕錶絕對是最佳盟友。</w:t>
      </w:r>
    </w:p>
    <w:p w14:paraId="0B6CAEA3" w14:textId="77777777" w:rsidR="0036000C" w:rsidRDefault="0036000C" w:rsidP="00567262">
      <w:pPr>
        <w:autoSpaceDE w:val="0"/>
        <w:autoSpaceDN w:val="0"/>
        <w:adjustRightInd w:val="0"/>
        <w:spacing w:after="240" w:line="240" w:lineRule="auto"/>
        <w:jc w:val="both"/>
        <w:rPr>
          <w:rFonts w:ascii="Cambria" w:hAnsi="Cambria" w:cs="Cambria"/>
          <w:b/>
          <w:color w:val="000000"/>
        </w:rPr>
      </w:pPr>
    </w:p>
    <w:p w14:paraId="23259486" w14:textId="17DBD88F" w:rsidR="0036000C" w:rsidRPr="00AB26FD" w:rsidRDefault="00AC09D1" w:rsidP="0036000C">
      <w:pPr>
        <w:autoSpaceDE w:val="0"/>
        <w:autoSpaceDN w:val="0"/>
        <w:adjustRightInd w:val="0"/>
        <w:spacing w:after="120" w:line="240" w:lineRule="auto"/>
        <w:rPr>
          <w:rFonts w:ascii="Century Gothic" w:eastAsia="PMingLiU" w:hAnsi="Century Gothic" w:cs="Century Gothic"/>
          <w:b/>
          <w:bCs/>
          <w:caps/>
          <w:color w:val="000000"/>
        </w:rPr>
      </w:pPr>
      <w:r>
        <w:rPr>
          <w:rFonts w:ascii="Century Gothic" w:eastAsia="PMingLiU" w:hAnsi="Century Gothic" w:hint="eastAsia"/>
          <w:b/>
          <w:bCs/>
          <w:caps/>
          <w:color w:val="000000"/>
        </w:rPr>
        <w:t>設計感十足且簡約</w:t>
      </w:r>
      <w:r>
        <w:rPr>
          <w:rFonts w:ascii="Century Gothic" w:eastAsia="PMingLiU" w:hAnsi="Century Gothic" w:hint="eastAsia"/>
          <w:b/>
          <w:bCs/>
          <w:caps/>
        </w:rPr>
        <w:t>的線條</w:t>
      </w:r>
    </w:p>
    <w:p w14:paraId="73BFABD9" w14:textId="432063A2" w:rsidR="0036000C" w:rsidRPr="00AB26FD" w:rsidRDefault="0036000C" w:rsidP="0036000C">
      <w:p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克里頓</w:t>
      </w:r>
      <w:proofErr w:type="spellStart"/>
      <w:r w:rsidR="00F008C4">
        <w:rPr>
          <w:rFonts w:ascii="Cambria" w:eastAsia="PMingLiU" w:hAnsi="Cambria" w:hint="eastAsia"/>
          <w:color w:val="000000"/>
        </w:rPr>
        <w:t>Baumatic</w:t>
      </w:r>
      <w:proofErr w:type="spellEnd"/>
      <w:r>
        <w:rPr>
          <w:rFonts w:ascii="Cambria" w:eastAsia="PMingLiU" w:hAnsi="Cambria" w:hint="eastAsia"/>
          <w:color w:val="000000"/>
        </w:rPr>
        <w:t>腕錶是時尚衣櫥配飾中必備的時計傑作，精美的材質和精緻的配色爭相展現極致的陽剛優雅氣勢。造型比例恰如其分的圓形錶殼以</w:t>
      </w:r>
      <w:r>
        <w:rPr>
          <w:rFonts w:ascii="Cambria" w:eastAsia="PMingLiU" w:hAnsi="Cambria" w:hint="eastAsia"/>
          <w:color w:val="000000"/>
        </w:rPr>
        <w:t>18K</w:t>
      </w:r>
      <w:r>
        <w:rPr>
          <w:rFonts w:ascii="Cambria" w:eastAsia="PMingLiU" w:hAnsi="Cambria" w:hint="eastAsia"/>
          <w:color w:val="000000"/>
        </w:rPr>
        <w:t>玫瑰金或拋光</w:t>
      </w:r>
      <w:r>
        <w:rPr>
          <w:rFonts w:ascii="Cambria" w:eastAsia="PMingLiU" w:hAnsi="Cambria" w:hint="eastAsia"/>
          <w:color w:val="000000"/>
        </w:rPr>
        <w:t>/</w:t>
      </w:r>
      <w:r>
        <w:rPr>
          <w:rFonts w:ascii="Cambria" w:eastAsia="PMingLiU" w:hAnsi="Cambria" w:hint="eastAsia"/>
          <w:color w:val="000000"/>
        </w:rPr>
        <w:t>緞面打磨精鋼打造。清晰俐落的錶盤設計搭配經防眩處理的圓弧形藍寶石水晶玻璃鏡面，加強清晰易讀的功能。同樣以藍寶石水晶玻璃精製的錶背</w:t>
      </w:r>
      <w:r w:rsidR="00F008C4">
        <w:rPr>
          <w:rFonts w:ascii="Cambria" w:eastAsia="PMingLiU" w:hAnsi="Cambria" w:hint="eastAsia"/>
          <w:color w:val="000000"/>
          <w:lang w:eastAsia="zh-HK"/>
        </w:rPr>
        <w:t>，</w:t>
      </w:r>
      <w:r>
        <w:rPr>
          <w:rFonts w:ascii="Cambria" w:eastAsia="PMingLiU" w:hAnsi="Cambria" w:hint="eastAsia"/>
          <w:color w:val="000000"/>
        </w:rPr>
        <w:t>顯露出裝飾精美絕倫的機芯和擺陀。</w:t>
      </w:r>
      <w:r>
        <w:rPr>
          <w:rFonts w:ascii="Cambria" w:eastAsia="PMingLiU" w:hAnsi="Cambria" w:hint="eastAsia"/>
          <w:color w:val="000000"/>
        </w:rPr>
        <w:t xml:space="preserve"> </w:t>
      </w:r>
    </w:p>
    <w:p w14:paraId="1B309580" w14:textId="0A9FEF57" w:rsidR="0036000C" w:rsidRPr="00AB26FD" w:rsidRDefault="0036000C" w:rsidP="0036000C">
      <w:p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玫瑰金款式</w:t>
      </w:r>
      <w:r w:rsidR="00F008C4">
        <w:rPr>
          <w:rFonts w:ascii="Cambria" w:eastAsia="PMingLiU" w:hAnsi="Cambria" w:hint="eastAsia"/>
          <w:color w:val="000000"/>
          <w:lang w:eastAsia="zh-HK"/>
        </w:rPr>
        <w:t>錶殼</w:t>
      </w:r>
      <w:r>
        <w:rPr>
          <w:rFonts w:ascii="Cambria" w:eastAsia="PMingLiU" w:hAnsi="Cambria" w:hint="eastAsia"/>
          <w:color w:val="000000"/>
        </w:rPr>
        <w:t>具備“暖白色”陶瓷質感錶盤，匹配鍍金錶刻和指針，再巧搭對比強烈的黑色鱷魚皮錶帶。</w:t>
      </w:r>
    </w:p>
    <w:p w14:paraId="31E4181B" w14:textId="4C9B17EA" w:rsidR="0036000C" w:rsidRPr="00AB26FD" w:rsidRDefault="0036000C" w:rsidP="0036000C">
      <w:p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精鋼款</w:t>
      </w:r>
      <w:r w:rsidR="00F008C4">
        <w:rPr>
          <w:rFonts w:ascii="Cambria" w:eastAsia="PMingLiU" w:hAnsi="Cambria" w:hint="eastAsia"/>
          <w:color w:val="000000"/>
          <w:lang w:eastAsia="zh-HK"/>
        </w:rPr>
        <w:t>錶殼</w:t>
      </w:r>
      <w:r>
        <w:rPr>
          <w:rFonts w:ascii="Cambria" w:eastAsia="PMingLiU" w:hAnsi="Cambria" w:hint="eastAsia"/>
          <w:color w:val="000000"/>
        </w:rPr>
        <w:t>配備藍色漸變錶盤，並搭配一體式精鋼錶</w:t>
      </w:r>
      <w:r w:rsidR="00F8554F">
        <w:rPr>
          <w:rFonts w:ascii="Cambria" w:eastAsia="PMingLiU" w:hAnsi="Cambria" w:hint="eastAsia"/>
          <w:color w:val="000000"/>
          <w:lang w:eastAsia="zh-HK"/>
        </w:rPr>
        <w:t>鍊</w:t>
      </w:r>
      <w:r>
        <w:rPr>
          <w:rFonts w:ascii="Cambria" w:eastAsia="PMingLiU" w:hAnsi="Cambria" w:hint="eastAsia"/>
          <w:color w:val="000000"/>
        </w:rPr>
        <w:t>或黑色鱷魚皮錶帶。</w:t>
      </w:r>
    </w:p>
    <w:p w14:paraId="649779B3" w14:textId="77777777" w:rsidR="0036000C" w:rsidRDefault="0036000C" w:rsidP="0036000C">
      <w:pPr>
        <w:autoSpaceDE w:val="0"/>
        <w:autoSpaceDN w:val="0"/>
        <w:adjustRightInd w:val="0"/>
        <w:spacing w:after="120" w:line="240" w:lineRule="auto"/>
        <w:rPr>
          <w:rFonts w:ascii="Century Gothic" w:hAnsi="Century Gothic" w:cs="Century Gothic"/>
          <w:b/>
          <w:bCs/>
          <w:caps/>
          <w:color w:val="000000"/>
        </w:rPr>
      </w:pPr>
    </w:p>
    <w:p w14:paraId="4012F3AA" w14:textId="4EFA53BC" w:rsidR="0036000C" w:rsidRPr="00AB26FD" w:rsidRDefault="0036000C" w:rsidP="0036000C">
      <w:pPr>
        <w:autoSpaceDE w:val="0"/>
        <w:autoSpaceDN w:val="0"/>
        <w:adjustRightInd w:val="0"/>
        <w:spacing w:after="120" w:line="240" w:lineRule="auto"/>
        <w:rPr>
          <w:rFonts w:ascii="Century Gothic" w:eastAsia="PMingLiU" w:hAnsi="Century Gothic" w:cs="Century Gothic"/>
          <w:b/>
          <w:bCs/>
          <w:caps/>
          <w:color w:val="000000"/>
        </w:rPr>
      </w:pPr>
      <w:r>
        <w:rPr>
          <w:rFonts w:ascii="Century Gothic" w:eastAsia="PMingLiU" w:hAnsi="Century Gothic" w:hint="eastAsia"/>
          <w:b/>
          <w:bCs/>
          <w:caps/>
          <w:color w:val="000000"/>
        </w:rPr>
        <w:t>盡顯優雅風範的微妙細節</w:t>
      </w:r>
    </w:p>
    <w:p w14:paraId="321A9102" w14:textId="74F15295" w:rsidR="0036000C" w:rsidRPr="00AB26FD" w:rsidRDefault="0036000C" w:rsidP="0036000C">
      <w:p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錶盤不論是淺亮或深暗色調，具有陶瓷質感或從藍色漸變為黑色的微妙漸層效果，其盤面上均搭配著刻面梯形鉚釘式錶刻、纖細的</w:t>
      </w:r>
      <w:r>
        <w:rPr>
          <w:rFonts w:ascii="Cambria" w:eastAsia="PMingLiU" w:hAnsi="Cambria" w:hint="eastAsia"/>
          <w:color w:val="000000"/>
        </w:rPr>
        <w:t>Alpha</w:t>
      </w:r>
      <w:r>
        <w:rPr>
          <w:rFonts w:ascii="Cambria" w:eastAsia="PMingLiU" w:hAnsi="Cambria" w:hint="eastAsia"/>
          <w:color w:val="000000"/>
        </w:rPr>
        <w:t>形指針及低調設於</w:t>
      </w:r>
      <w:r>
        <w:rPr>
          <w:rFonts w:ascii="Cambria" w:eastAsia="PMingLiU" w:hAnsi="Cambria" w:hint="eastAsia"/>
          <w:color w:val="000000"/>
        </w:rPr>
        <w:t>3</w:t>
      </w:r>
      <w:r>
        <w:rPr>
          <w:rFonts w:ascii="Cambria" w:eastAsia="PMingLiU" w:hAnsi="Cambria" w:hint="eastAsia"/>
          <w:color w:val="000000"/>
        </w:rPr>
        <w:t>點鐘位置的大型日期顯示窗。依錶款而定，炭灰色或白色分鐘刻度圈及象徵瑞士官方天文台認證（</w:t>
      </w:r>
      <w:r>
        <w:rPr>
          <w:rFonts w:ascii="Cambria" w:eastAsia="PMingLiU" w:hAnsi="Cambria" w:hint="eastAsia"/>
          <w:color w:val="000000"/>
        </w:rPr>
        <w:t>COSC</w:t>
      </w:r>
      <w:r>
        <w:rPr>
          <w:rFonts w:ascii="Cambria" w:eastAsia="PMingLiU" w:hAnsi="Cambria" w:hint="eastAsia"/>
          <w:color w:val="000000"/>
        </w:rPr>
        <w:t>）的中央座標也使這整體均衡和諧的</w:t>
      </w:r>
      <w:r w:rsidR="00F008C4">
        <w:rPr>
          <w:rFonts w:ascii="Cambria" w:eastAsia="PMingLiU" w:hAnsi="Cambria" w:hint="eastAsia"/>
          <w:color w:val="000000"/>
          <w:lang w:eastAsia="zh-HK"/>
        </w:rPr>
        <w:t>錶盤</w:t>
      </w:r>
      <w:r>
        <w:rPr>
          <w:rFonts w:ascii="Cambria" w:eastAsia="PMingLiU" w:hAnsi="Cambria" w:hint="eastAsia"/>
          <w:color w:val="000000"/>
        </w:rPr>
        <w:t>設計更現盡善盡美。</w:t>
      </w:r>
    </w:p>
    <w:p w14:paraId="4039C1CF" w14:textId="68FA1184" w:rsidR="0036000C" w:rsidRPr="00AB26FD" w:rsidRDefault="0036000C" w:rsidP="0036000C">
      <w:pPr>
        <w:autoSpaceDE w:val="0"/>
        <w:autoSpaceDN w:val="0"/>
        <w:adjustRightInd w:val="0"/>
        <w:spacing w:after="240" w:line="240" w:lineRule="auto"/>
        <w:jc w:val="both"/>
        <w:rPr>
          <w:rFonts w:ascii="Cambria" w:eastAsia="PMingLiU" w:hAnsi="Cambria" w:cs="Cambria"/>
        </w:rPr>
      </w:pPr>
      <w:r>
        <w:rPr>
          <w:rFonts w:ascii="Cambria" w:eastAsia="PMingLiU" w:hAnsi="Cambria" w:hint="eastAsia"/>
          <w:color w:val="000000"/>
        </w:rPr>
        <w:t>以四顆螺釘固定的錶背是可透視的藍寶石水晶玻璃底蓋，顯露出製作精美的機芯：自動上</w:t>
      </w:r>
      <w:r w:rsidR="00F008C4">
        <w:rPr>
          <w:rFonts w:ascii="Cambria" w:eastAsia="PMingLiU" w:hAnsi="Cambria" w:hint="eastAsia"/>
          <w:color w:val="000000"/>
          <w:lang w:eastAsia="zh-HK"/>
        </w:rPr>
        <w:t>鍊</w:t>
      </w:r>
      <w:r>
        <w:rPr>
          <w:rFonts w:ascii="Cambria" w:eastAsia="PMingLiU" w:hAnsi="Cambria" w:hint="eastAsia"/>
          <w:color w:val="000000"/>
        </w:rPr>
        <w:t>機芯、創新現代、展現精雕細鏤的傳統手工潤飾</w:t>
      </w:r>
      <w:r>
        <w:rPr>
          <w:rFonts w:ascii="Cambria" w:eastAsia="PMingLiU" w:hAnsi="Cambria" w:hint="eastAsia"/>
        </w:rPr>
        <w:t>——圓形飾紋、噴砂處理、蝸形飾紋或日內瓦飾紋——分別裝飾在夾板上、底盤上，以及鏤空的精鋼色或鍍金鎢鋼擺陀上。在精美的機芯中央，</w:t>
      </w:r>
      <w:r>
        <w:rPr>
          <w:rFonts w:ascii="Cambria" w:eastAsia="PMingLiU" w:hAnsi="Cambria" w:hint="eastAsia"/>
        </w:rPr>
        <w:t>lyre</w:t>
      </w:r>
      <w:r>
        <w:rPr>
          <w:rFonts w:ascii="Cambria" w:eastAsia="PMingLiU" w:hAnsi="Cambria" w:hint="eastAsia"/>
        </w:rPr>
        <w:t>以符號</w:t>
      </w:r>
      <w:r>
        <w:rPr>
          <w:rFonts w:ascii="Cambria" w:eastAsia="PMingLiU" w:hAnsi="Cambria" w:hint="eastAsia"/>
        </w:rPr>
        <w:t>Phi</w:t>
      </w:r>
      <w:r>
        <w:rPr>
          <w:rFonts w:ascii="Cambria" w:eastAsia="PMingLiU" w:hAnsi="Cambria" w:hint="eastAsia"/>
        </w:rPr>
        <w:t>的形式呈現，象徵比例的均衡、和諧及名士品牌追求完美的精神。</w:t>
      </w:r>
    </w:p>
    <w:p w14:paraId="27A2ABA4" w14:textId="77777777" w:rsidR="008A3E02" w:rsidRDefault="008A3E02" w:rsidP="00567262">
      <w:pPr>
        <w:autoSpaceDE w:val="0"/>
        <w:autoSpaceDN w:val="0"/>
        <w:adjustRightInd w:val="0"/>
        <w:spacing w:after="240" w:line="240" w:lineRule="auto"/>
        <w:jc w:val="both"/>
        <w:rPr>
          <w:rFonts w:ascii="Cambria" w:eastAsia="PMingLiU" w:hAnsi="Cambria"/>
          <w:color w:val="000000"/>
        </w:rPr>
      </w:pPr>
      <w:r w:rsidRPr="008A3E02">
        <w:rPr>
          <w:rFonts w:ascii="Cambria" w:eastAsia="PMingLiU" w:hAnsi="Cambria" w:hint="eastAsia"/>
          <w:color w:val="000000"/>
        </w:rPr>
        <w:t>錶帶及錶鍊的設計也使佩戴更優雅、更便捷。拋光</w:t>
      </w:r>
      <w:r w:rsidRPr="008A3E02">
        <w:rPr>
          <w:rFonts w:ascii="Cambria" w:eastAsia="PMingLiU" w:hAnsi="Cambria" w:hint="eastAsia"/>
          <w:color w:val="000000"/>
        </w:rPr>
        <w:t>/</w:t>
      </w:r>
      <w:r w:rsidRPr="008A3E02">
        <w:rPr>
          <w:rFonts w:ascii="Cambria" w:eastAsia="PMingLiU" w:hAnsi="Cambria" w:hint="eastAsia"/>
          <w:color w:val="000000"/>
        </w:rPr>
        <w:t>緞面打磨的五排鍊節精鋼錶鍊以三重摺疊式安全錶扣來確保佩戴舒適及安全。</w:t>
      </w:r>
    </w:p>
    <w:p w14:paraId="5532F937" w14:textId="269F7AA9" w:rsidR="00723ADD" w:rsidRDefault="00975368" w:rsidP="00567262">
      <w:pPr>
        <w:autoSpaceDE w:val="0"/>
        <w:autoSpaceDN w:val="0"/>
        <w:adjustRightInd w:val="0"/>
        <w:spacing w:after="240" w:line="240" w:lineRule="auto"/>
        <w:jc w:val="both"/>
        <w:rPr>
          <w:rFonts w:ascii="Cambria" w:eastAsia="PMingLiU" w:hAnsi="Cambria" w:cs="Cambria"/>
          <w:color w:val="000000"/>
        </w:rPr>
      </w:pPr>
      <w:bookmarkStart w:id="0" w:name="_GoBack"/>
      <w:bookmarkEnd w:id="0"/>
      <w:r>
        <w:rPr>
          <w:rFonts w:ascii="Cambria" w:eastAsia="PMingLiU" w:hAnsi="Cambria" w:hint="eastAsia"/>
          <w:color w:val="000000"/>
        </w:rPr>
        <w:t>克里頓</w:t>
      </w:r>
      <w:proofErr w:type="spellStart"/>
      <w:r w:rsidR="00F008C4">
        <w:rPr>
          <w:rFonts w:ascii="Cambria" w:eastAsia="PMingLiU" w:hAnsi="Cambria" w:hint="eastAsia"/>
          <w:color w:val="000000"/>
        </w:rPr>
        <w:t>Baumatic</w:t>
      </w:r>
      <w:proofErr w:type="spellEnd"/>
      <w:r>
        <w:rPr>
          <w:rFonts w:ascii="Cambria" w:eastAsia="PMingLiU" w:hAnsi="Cambria" w:hint="eastAsia"/>
          <w:color w:val="000000"/>
        </w:rPr>
        <w:t>系列的新錶款彰顯出名士錶的承諾：對品質要求絕不妥協，力求滿足客戶的期望。</w:t>
      </w:r>
    </w:p>
    <w:p w14:paraId="388A8836" w14:textId="212C0AE9" w:rsidR="00E86BD5" w:rsidRDefault="00E86BD5">
      <w:pPr>
        <w:rPr>
          <w:rFonts w:ascii="Cambria" w:hAnsi="Cambria" w:cs="Cambria"/>
          <w:color w:val="000000"/>
        </w:rPr>
      </w:pPr>
      <w:r>
        <w:rPr>
          <w:rFonts w:ascii="Cambria" w:hAnsi="Cambria" w:cs="Cambria"/>
          <w:color w:val="000000"/>
        </w:rPr>
        <w:br w:type="page"/>
      </w:r>
    </w:p>
    <w:p w14:paraId="31AB5E78" w14:textId="77777777" w:rsidR="005544CE" w:rsidRPr="005544CE" w:rsidRDefault="005544CE" w:rsidP="00567262">
      <w:pPr>
        <w:autoSpaceDE w:val="0"/>
        <w:autoSpaceDN w:val="0"/>
        <w:adjustRightInd w:val="0"/>
        <w:spacing w:after="240" w:line="240" w:lineRule="auto"/>
        <w:jc w:val="both"/>
        <w:rPr>
          <w:rFonts w:ascii="Cambria" w:hAnsi="Cambria" w:cs="Cambria"/>
          <w:color w:val="000000"/>
        </w:rPr>
      </w:pPr>
    </w:p>
    <w:p w14:paraId="5F188866" w14:textId="49DB4366" w:rsidR="001D2771" w:rsidRPr="00AB26FD" w:rsidRDefault="001D2771" w:rsidP="001D2771">
      <w:pPr>
        <w:autoSpaceDE w:val="0"/>
        <w:autoSpaceDN w:val="0"/>
        <w:adjustRightInd w:val="0"/>
        <w:spacing w:after="120" w:line="240" w:lineRule="auto"/>
        <w:rPr>
          <w:rFonts w:ascii="Century Gothic" w:eastAsia="PMingLiU" w:hAnsi="Century Gothic" w:cs="Century Gothic"/>
          <w:b/>
          <w:bCs/>
          <w:caps/>
          <w:color w:val="000000"/>
        </w:rPr>
      </w:pPr>
      <w:r>
        <w:rPr>
          <w:rFonts w:ascii="Century Gothic" w:eastAsia="PMingLiU" w:hAnsi="Century Gothic" w:hint="eastAsia"/>
          <w:b/>
          <w:bCs/>
          <w:caps/>
          <w:color w:val="000000"/>
        </w:rPr>
        <w:t>優異品質、可靠耐用和卓</w:t>
      </w:r>
      <w:r w:rsidR="00F008C4">
        <w:rPr>
          <w:rFonts w:ascii="Century Gothic" w:eastAsia="PMingLiU" w:hAnsi="Century Gothic" w:hint="eastAsia"/>
          <w:b/>
          <w:bCs/>
          <w:caps/>
          <w:color w:val="000000"/>
          <w:lang w:eastAsia="zh-HK"/>
        </w:rPr>
        <w:t>越</w:t>
      </w:r>
      <w:r>
        <w:rPr>
          <w:rFonts w:ascii="Century Gothic" w:eastAsia="PMingLiU" w:hAnsi="Century Gothic" w:hint="eastAsia"/>
          <w:b/>
          <w:bCs/>
          <w:caps/>
          <w:color w:val="000000"/>
        </w:rPr>
        <w:t>性能</w:t>
      </w:r>
    </w:p>
    <w:p w14:paraId="389B74B1" w14:textId="5C3E6442" w:rsidR="005544CE" w:rsidRDefault="00F63CD1" w:rsidP="00E65AD3">
      <w:pPr>
        <w:autoSpaceDE w:val="0"/>
        <w:autoSpaceDN w:val="0"/>
        <w:adjustRightInd w:val="0"/>
        <w:spacing w:after="240" w:line="240" w:lineRule="auto"/>
        <w:jc w:val="both"/>
        <w:rPr>
          <w:rFonts w:ascii="Cambria" w:eastAsia="PMingLiU" w:hAnsi="Cambria" w:cs="Cambria"/>
        </w:rPr>
      </w:pPr>
      <w:r>
        <w:rPr>
          <w:rFonts w:ascii="Cambria" w:eastAsia="PMingLiU" w:hAnsi="Cambria" w:hint="eastAsia"/>
        </w:rPr>
        <w:t>克里頓</w:t>
      </w:r>
      <w:proofErr w:type="spellStart"/>
      <w:r w:rsidR="00F008C4">
        <w:rPr>
          <w:rFonts w:ascii="Cambria" w:eastAsia="PMingLiU" w:hAnsi="Cambria" w:hint="eastAsia"/>
        </w:rPr>
        <w:t>Baumatic</w:t>
      </w:r>
      <w:proofErr w:type="spellEnd"/>
      <w:r>
        <w:rPr>
          <w:rFonts w:ascii="Cambria" w:eastAsia="PMingLiU" w:hAnsi="Cambria" w:hint="eastAsia"/>
        </w:rPr>
        <w:t>系列全新錶款搭載</w:t>
      </w:r>
      <w:proofErr w:type="spellStart"/>
      <w:r w:rsidR="00F008C4">
        <w:rPr>
          <w:rFonts w:ascii="Cambria" w:eastAsia="PMingLiU" w:hAnsi="Cambria" w:hint="eastAsia"/>
        </w:rPr>
        <w:t>Baumatic</w:t>
      </w:r>
      <w:proofErr w:type="spellEnd"/>
      <w:r>
        <w:rPr>
          <w:rFonts w:ascii="Cambria" w:eastAsia="PMingLiU" w:hAnsi="Cambria" w:hint="eastAsia"/>
        </w:rPr>
        <w:t xml:space="preserve"> </w:t>
      </w:r>
      <w:r>
        <w:rPr>
          <w:rFonts w:ascii="Cambria" w:eastAsia="PMingLiU" w:hAnsi="Cambria" w:hint="eastAsia"/>
          <w:color w:val="000000"/>
        </w:rPr>
        <w:t>BM13</w:t>
      </w:r>
      <w:r>
        <w:rPr>
          <w:rFonts w:ascii="Cambria" w:eastAsia="PMingLiU" w:hAnsi="Cambria" w:hint="eastAsia"/>
        </w:rPr>
        <w:t>機芯，這款自動上</w:t>
      </w:r>
      <w:r w:rsidR="00F008C4">
        <w:rPr>
          <w:rFonts w:ascii="Cambria" w:eastAsia="PMingLiU" w:hAnsi="Cambria" w:hint="eastAsia"/>
          <w:lang w:eastAsia="zh-HK"/>
        </w:rPr>
        <w:t>鍊</w:t>
      </w:r>
      <w:r>
        <w:rPr>
          <w:rFonts w:ascii="Cambria" w:eastAsia="PMingLiU" w:hAnsi="Cambria" w:hint="eastAsia"/>
        </w:rPr>
        <w:t>機械機芯提供符合現今需求的創新技術優勢。</w:t>
      </w:r>
      <w:r>
        <w:rPr>
          <w:rFonts w:ascii="Cambria" w:eastAsia="PMingLiU" w:hAnsi="Cambria" w:hint="eastAsia"/>
        </w:rPr>
        <w:t xml:space="preserve"> </w:t>
      </w:r>
    </w:p>
    <w:p w14:paraId="13A866E0" w14:textId="6CC2FFC8" w:rsidR="005544CE" w:rsidRPr="005544CE" w:rsidRDefault="00F008C4" w:rsidP="005544CE">
      <w:pPr>
        <w:pStyle w:val="Paragraphedeliste"/>
        <w:numPr>
          <w:ilvl w:val="0"/>
          <w:numId w:val="8"/>
        </w:numPr>
        <w:autoSpaceDE w:val="0"/>
        <w:autoSpaceDN w:val="0"/>
        <w:adjustRightInd w:val="0"/>
        <w:spacing w:after="240" w:line="240" w:lineRule="auto"/>
        <w:jc w:val="both"/>
        <w:rPr>
          <w:rFonts w:ascii="Cambria" w:eastAsia="PMingLiU" w:hAnsi="Cambria" w:cs="Cambria"/>
        </w:rPr>
      </w:pPr>
      <w:r>
        <w:rPr>
          <w:rFonts w:ascii="Cambria" w:eastAsia="PMingLiU" w:hAnsi="Cambria" w:hint="eastAsia"/>
        </w:rPr>
        <w:t>動力儲存</w:t>
      </w:r>
      <w:r w:rsidR="005544CE">
        <w:rPr>
          <w:rFonts w:ascii="Cambria" w:eastAsia="PMingLiU" w:hAnsi="Cambria" w:hint="eastAsia"/>
        </w:rPr>
        <w:t>：具備高達</w:t>
      </w:r>
      <w:r w:rsidR="005544CE">
        <w:rPr>
          <w:rFonts w:ascii="Cambria" w:eastAsia="PMingLiU" w:hAnsi="Cambria" w:hint="eastAsia"/>
        </w:rPr>
        <w:t>120</w:t>
      </w:r>
      <w:r w:rsidR="005544CE">
        <w:rPr>
          <w:rFonts w:ascii="Cambria" w:eastAsia="PMingLiU" w:hAnsi="Cambria" w:hint="eastAsia"/>
        </w:rPr>
        <w:t>小時</w:t>
      </w:r>
      <w:r w:rsidR="005544CE">
        <w:rPr>
          <w:rFonts w:ascii="Cambria" w:eastAsia="PMingLiU" w:hAnsi="Cambria" w:hint="eastAsia"/>
        </w:rPr>
        <w:t>/5</w:t>
      </w:r>
      <w:r w:rsidR="005544CE">
        <w:rPr>
          <w:rFonts w:ascii="Cambria" w:eastAsia="PMingLiU" w:hAnsi="Cambria" w:hint="eastAsia"/>
        </w:rPr>
        <w:t>天的持久動力儲存功能（一般腕錶的動力儲存平均</w:t>
      </w:r>
      <w:r w:rsidR="005544CE">
        <w:rPr>
          <w:rFonts w:ascii="Cambria" w:eastAsia="PMingLiU" w:hAnsi="Cambria" w:hint="eastAsia"/>
        </w:rPr>
        <w:t>40-70</w:t>
      </w:r>
      <w:r w:rsidR="005544CE">
        <w:rPr>
          <w:rFonts w:ascii="Cambria" w:eastAsia="PMingLiU" w:hAnsi="Cambria" w:hint="eastAsia"/>
        </w:rPr>
        <w:t>小時），這意味著從一個週末至下一個週末間可不需為腕錶上</w:t>
      </w:r>
      <w:r>
        <w:rPr>
          <w:rFonts w:ascii="Cambria" w:eastAsia="PMingLiU" w:hAnsi="Cambria" w:hint="eastAsia"/>
          <w:lang w:eastAsia="zh-HK"/>
        </w:rPr>
        <w:t>鍊</w:t>
      </w:r>
      <w:r w:rsidR="005544CE">
        <w:rPr>
          <w:rFonts w:ascii="Cambria" w:eastAsia="PMingLiU" w:hAnsi="Cambria" w:hint="eastAsia"/>
        </w:rPr>
        <w:t>。</w:t>
      </w:r>
    </w:p>
    <w:p w14:paraId="232920A0" w14:textId="57850787" w:rsidR="005544CE" w:rsidRPr="005544CE" w:rsidRDefault="005544CE" w:rsidP="005544CE">
      <w:pPr>
        <w:pStyle w:val="Paragraphedeliste"/>
        <w:numPr>
          <w:ilvl w:val="0"/>
          <w:numId w:val="8"/>
        </w:numPr>
        <w:autoSpaceDE w:val="0"/>
        <w:autoSpaceDN w:val="0"/>
        <w:adjustRightInd w:val="0"/>
        <w:spacing w:after="240" w:line="240" w:lineRule="auto"/>
        <w:jc w:val="both"/>
        <w:rPr>
          <w:rFonts w:ascii="Cambria" w:eastAsia="PMingLiU" w:hAnsi="Cambria" w:cs="Cambria"/>
        </w:rPr>
      </w:pPr>
      <w:r>
        <w:rPr>
          <w:rFonts w:ascii="Cambria" w:eastAsia="PMingLiU" w:hAnsi="Cambria" w:hint="eastAsia"/>
        </w:rPr>
        <w:t>抗磁能力：能夠抵抗主要的磁場效應，因為磁場是影響機芯規律運轉或致使機芯停止運轉的重要因素。現今的人們常用手機或平板電腦，甚至手提袋或公事包的磁鐵也具有磁波，因此抗磁能力是不可或缺的。</w:t>
      </w:r>
    </w:p>
    <w:p w14:paraId="53AB69DF" w14:textId="38EED816" w:rsidR="005544CE" w:rsidRPr="005544CE" w:rsidRDefault="005544CE" w:rsidP="005544CE">
      <w:pPr>
        <w:pStyle w:val="Paragraphedeliste"/>
        <w:numPr>
          <w:ilvl w:val="0"/>
          <w:numId w:val="8"/>
        </w:num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rPr>
        <w:t>走時精度：經</w:t>
      </w:r>
      <w:r>
        <w:rPr>
          <w:rFonts w:ascii="Cambria" w:eastAsia="PMingLiU" w:hAnsi="Cambria" w:hint="eastAsia"/>
        </w:rPr>
        <w:t>COSC</w:t>
      </w:r>
      <w:r>
        <w:rPr>
          <w:rFonts w:ascii="Cambria" w:eastAsia="PMingLiU" w:hAnsi="Cambria" w:hint="eastAsia"/>
        </w:rPr>
        <w:t>認證，具有每天誤差僅</w:t>
      </w:r>
      <w:r>
        <w:rPr>
          <w:rFonts w:ascii="Cambria" w:eastAsia="PMingLiU" w:hAnsi="Cambria" w:hint="eastAsia"/>
          <w:color w:val="000000"/>
        </w:rPr>
        <w:t>–</w:t>
      </w:r>
      <w:r>
        <w:rPr>
          <w:rFonts w:ascii="Cambria" w:eastAsia="PMingLiU" w:hAnsi="Cambria" w:hint="eastAsia"/>
          <w:color w:val="000000"/>
        </w:rPr>
        <w:t>4/+6</w:t>
      </w:r>
      <w:r>
        <w:rPr>
          <w:rFonts w:ascii="Cambria" w:eastAsia="PMingLiU" w:hAnsi="Cambria" w:hint="eastAsia"/>
          <w:color w:val="000000"/>
        </w:rPr>
        <w:t>秒的走時精度（一般腕錶走時誤差為</w:t>
      </w:r>
      <w:r>
        <w:rPr>
          <w:rFonts w:ascii="Cambria" w:eastAsia="PMingLiU" w:hAnsi="Cambria" w:hint="eastAsia"/>
          <w:color w:val="000000"/>
        </w:rPr>
        <w:t>20-30</w:t>
      </w:r>
      <w:r>
        <w:rPr>
          <w:rFonts w:ascii="Cambria" w:eastAsia="PMingLiU" w:hAnsi="Cambria" w:hint="eastAsia"/>
          <w:color w:val="000000"/>
        </w:rPr>
        <w:t>秒，因此需經常調校時間）。</w:t>
      </w:r>
    </w:p>
    <w:p w14:paraId="4A4F5967" w14:textId="2D2A380F" w:rsidR="00FB1BD4" w:rsidRDefault="005544CE" w:rsidP="005544CE">
      <w:pPr>
        <w:pStyle w:val="Paragraphedeliste"/>
        <w:numPr>
          <w:ilvl w:val="0"/>
          <w:numId w:val="8"/>
        </w:num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耐用性：</w:t>
      </w:r>
      <w:r>
        <w:rPr>
          <w:rFonts w:ascii="Cambria" w:eastAsia="PMingLiU" w:hAnsi="Cambria" w:hint="eastAsia"/>
        </w:rPr>
        <w:t>維修保養週期為七年（</w:t>
      </w:r>
      <w:r>
        <w:rPr>
          <w:rFonts w:ascii="Cambria" w:eastAsia="PMingLiU" w:hAnsi="Cambria" w:hint="eastAsia"/>
          <w:color w:val="000000"/>
        </w:rPr>
        <w:t>一般為三至五年）。</w:t>
      </w:r>
      <w:r>
        <w:rPr>
          <w:rFonts w:ascii="Cambria" w:eastAsia="PMingLiU" w:hAnsi="Cambria" w:hint="eastAsia"/>
          <w:color w:val="000000"/>
        </w:rPr>
        <w:t xml:space="preserve"> </w:t>
      </w:r>
    </w:p>
    <w:p w14:paraId="11EF4EB4" w14:textId="77777777" w:rsidR="005544CE" w:rsidRDefault="005544CE" w:rsidP="005544CE">
      <w:pPr>
        <w:autoSpaceDE w:val="0"/>
        <w:autoSpaceDN w:val="0"/>
        <w:adjustRightInd w:val="0"/>
        <w:spacing w:after="240" w:line="240" w:lineRule="auto"/>
        <w:jc w:val="both"/>
        <w:rPr>
          <w:rFonts w:ascii="Cambria" w:hAnsi="Cambria" w:cs="Cambria"/>
          <w:color w:val="000000"/>
        </w:rPr>
      </w:pPr>
    </w:p>
    <w:p w14:paraId="135410F7" w14:textId="7719971D" w:rsidR="005544CE" w:rsidRDefault="005544CE" w:rsidP="005544CE">
      <w:pPr>
        <w:autoSpaceDE w:val="0"/>
        <w:autoSpaceDN w:val="0"/>
        <w:adjustRightInd w:val="0"/>
        <w:spacing w:after="240" w:line="240" w:lineRule="auto"/>
        <w:jc w:val="both"/>
        <w:rPr>
          <w:rFonts w:ascii="Cambria" w:eastAsia="PMingLiU" w:hAnsi="Cambria" w:cs="Cambria"/>
          <w:color w:val="000000"/>
        </w:rPr>
      </w:pPr>
      <w:r>
        <w:rPr>
          <w:rFonts w:ascii="Cambria" w:eastAsia="PMingLiU" w:hAnsi="Cambria" w:hint="eastAsia"/>
          <w:color w:val="000000"/>
        </w:rPr>
        <w:t>克里頓</w:t>
      </w:r>
      <w:proofErr w:type="spellStart"/>
      <w:r w:rsidR="00F008C4">
        <w:rPr>
          <w:rFonts w:ascii="Cambria" w:eastAsia="PMingLiU" w:hAnsi="Cambria" w:hint="eastAsia"/>
          <w:color w:val="000000"/>
        </w:rPr>
        <w:t>Baumatic</w:t>
      </w:r>
      <w:proofErr w:type="spellEnd"/>
      <w:r>
        <w:rPr>
          <w:rFonts w:ascii="Cambria" w:eastAsia="PMingLiU" w:hAnsi="Cambria" w:hint="eastAsia"/>
          <w:color w:val="000000"/>
        </w:rPr>
        <w:t>腕錶在品質要求上絕不讓步妥協，以優雅風格和鮮明個性成為熱愛精美腕錶的男士最理想的腕間瑰寶。</w:t>
      </w:r>
    </w:p>
    <w:p w14:paraId="08353081" w14:textId="77777777" w:rsidR="00F61874" w:rsidRDefault="00F61874" w:rsidP="005544CE">
      <w:pPr>
        <w:autoSpaceDE w:val="0"/>
        <w:autoSpaceDN w:val="0"/>
        <w:adjustRightInd w:val="0"/>
        <w:spacing w:after="240" w:line="240" w:lineRule="auto"/>
        <w:jc w:val="both"/>
        <w:rPr>
          <w:rFonts w:ascii="Cambria" w:hAnsi="Cambria" w:cs="Cambria"/>
          <w:color w:val="000000"/>
        </w:rPr>
      </w:pPr>
    </w:p>
    <w:p w14:paraId="7C90ED88" w14:textId="77777777" w:rsidR="007D5332" w:rsidRPr="00630197" w:rsidRDefault="007D5332" w:rsidP="007D5332">
      <w:pPr>
        <w:spacing w:line="320" w:lineRule="exact"/>
        <w:ind w:left="-284" w:right="-426"/>
        <w:jc w:val="both"/>
        <w:rPr>
          <w:rFonts w:ascii="Cambria" w:eastAsia="PMingLiU" w:hAnsi="Cambria"/>
          <w:i/>
        </w:rPr>
      </w:pPr>
      <w:r>
        <w:rPr>
          <w:rFonts w:ascii="Cambria" w:eastAsia="PMingLiU" w:hAnsi="Cambria" w:hint="eastAsia"/>
          <w:i/>
        </w:rPr>
        <w:t>型號：</w:t>
      </w:r>
    </w:p>
    <w:p w14:paraId="5EF57117" w14:textId="13695360" w:rsidR="007D5332" w:rsidRDefault="007D5332" w:rsidP="007D5332">
      <w:pPr>
        <w:spacing w:line="320" w:lineRule="exact"/>
        <w:ind w:left="-284" w:right="-426"/>
        <w:jc w:val="both"/>
        <w:rPr>
          <w:rFonts w:ascii="Cambria" w:eastAsia="PMingLiU" w:hAnsi="Cambria"/>
        </w:rPr>
      </w:pPr>
      <w:r>
        <w:rPr>
          <w:rFonts w:ascii="Cambria" w:eastAsia="PMingLiU" w:hAnsi="Cambria" w:hint="eastAsia"/>
        </w:rPr>
        <w:t>克里頓</w:t>
      </w:r>
      <w:proofErr w:type="spellStart"/>
      <w:r w:rsidR="00F008C4">
        <w:rPr>
          <w:rFonts w:ascii="Cambria" w:eastAsia="PMingLiU" w:hAnsi="Cambria" w:hint="eastAsia"/>
        </w:rPr>
        <w:t>Baumatic</w:t>
      </w:r>
      <w:proofErr w:type="spellEnd"/>
      <w:r>
        <w:rPr>
          <w:rFonts w:ascii="Cambria" w:eastAsia="PMingLiU" w:hAnsi="Cambria" w:hint="eastAsia"/>
        </w:rPr>
        <w:t>腕錶，白色錶盤、金色錶圈、</w:t>
      </w:r>
      <w:proofErr w:type="spellStart"/>
      <w:r>
        <w:rPr>
          <w:rFonts w:ascii="Cambria" w:eastAsia="PMingLiU" w:hAnsi="Cambria" w:hint="eastAsia"/>
        </w:rPr>
        <w:t>COSC</w:t>
      </w:r>
      <w:proofErr w:type="spellEnd"/>
      <w:r>
        <w:rPr>
          <w:rFonts w:ascii="Cambria" w:eastAsia="PMingLiU" w:hAnsi="Cambria" w:hint="eastAsia"/>
        </w:rPr>
        <w:t>天文台錶：</w:t>
      </w:r>
      <w:r>
        <w:rPr>
          <w:rFonts w:ascii="Cambria" w:eastAsia="PMingLiU" w:hAnsi="Cambria" w:hint="eastAsia"/>
        </w:rPr>
        <w:t>M0A10469</w:t>
      </w:r>
      <w:r>
        <w:rPr>
          <w:rFonts w:ascii="Cambria" w:eastAsia="PMingLiU" w:hAnsi="Cambria" w:hint="eastAsia"/>
        </w:rPr>
        <w:t>——</w:t>
      </w:r>
      <w:r>
        <w:rPr>
          <w:rFonts w:ascii="Cambria" w:eastAsia="PMingLiU" w:hAnsi="Cambria" w:hint="eastAsia"/>
        </w:rPr>
        <w:t>2019</w:t>
      </w:r>
      <w:r>
        <w:rPr>
          <w:rFonts w:ascii="Cambria" w:eastAsia="PMingLiU" w:hAnsi="Cambria" w:hint="eastAsia"/>
        </w:rPr>
        <w:t>年</w:t>
      </w:r>
      <w:r>
        <w:rPr>
          <w:rFonts w:ascii="Cambria" w:eastAsia="PMingLiU" w:hAnsi="Cambria" w:hint="eastAsia"/>
        </w:rPr>
        <w:t>10</w:t>
      </w:r>
      <w:r>
        <w:rPr>
          <w:rFonts w:ascii="Cambria" w:eastAsia="PMingLiU" w:hAnsi="Cambria" w:hint="eastAsia"/>
        </w:rPr>
        <w:t>月上市</w:t>
      </w:r>
    </w:p>
    <w:p w14:paraId="090074C6" w14:textId="042BE5E6" w:rsidR="007D5332" w:rsidRDefault="007D5332" w:rsidP="007D5332">
      <w:pPr>
        <w:spacing w:line="320" w:lineRule="exact"/>
        <w:ind w:left="-284" w:right="-426"/>
        <w:jc w:val="both"/>
        <w:rPr>
          <w:rFonts w:ascii="Cambria" w:eastAsia="PMingLiU" w:hAnsi="Cambria"/>
        </w:rPr>
      </w:pPr>
      <w:r>
        <w:rPr>
          <w:rFonts w:ascii="Cambria" w:eastAsia="PMingLiU" w:hAnsi="Cambria" w:hint="eastAsia"/>
        </w:rPr>
        <w:t>克里頓</w:t>
      </w:r>
      <w:proofErr w:type="spellStart"/>
      <w:r w:rsidR="00F008C4">
        <w:rPr>
          <w:rFonts w:ascii="Cambria" w:eastAsia="PMingLiU" w:hAnsi="Cambria" w:hint="eastAsia"/>
        </w:rPr>
        <w:t>Baumatic</w:t>
      </w:r>
      <w:proofErr w:type="spellEnd"/>
      <w:r>
        <w:rPr>
          <w:rFonts w:ascii="Cambria" w:eastAsia="PMingLiU" w:hAnsi="Cambria" w:hint="eastAsia"/>
        </w:rPr>
        <w:t>腕錶，藍色錶盤、精鋼錶</w:t>
      </w:r>
      <w:r w:rsidR="00F8554F">
        <w:rPr>
          <w:rFonts w:ascii="Cambria" w:eastAsia="PMingLiU" w:hAnsi="Cambria" w:hint="eastAsia"/>
          <w:color w:val="000000"/>
          <w:lang w:eastAsia="zh-HK"/>
        </w:rPr>
        <w:t>鍊</w:t>
      </w:r>
      <w:r>
        <w:rPr>
          <w:rFonts w:ascii="Cambria" w:eastAsia="PMingLiU" w:hAnsi="Cambria" w:hint="eastAsia"/>
        </w:rPr>
        <w:t>、</w:t>
      </w:r>
      <w:proofErr w:type="spellStart"/>
      <w:r>
        <w:rPr>
          <w:rFonts w:ascii="Cambria" w:eastAsia="PMingLiU" w:hAnsi="Cambria" w:hint="eastAsia"/>
        </w:rPr>
        <w:t>COSC</w:t>
      </w:r>
      <w:proofErr w:type="spellEnd"/>
      <w:r>
        <w:rPr>
          <w:rFonts w:ascii="Cambria" w:eastAsia="PMingLiU" w:hAnsi="Cambria" w:hint="eastAsia"/>
        </w:rPr>
        <w:t>天文台錶：</w:t>
      </w:r>
      <w:r>
        <w:rPr>
          <w:rFonts w:ascii="Cambria" w:eastAsia="PMingLiU" w:hAnsi="Cambria" w:hint="eastAsia"/>
        </w:rPr>
        <w:t>M0A10468</w:t>
      </w:r>
      <w:r>
        <w:rPr>
          <w:rFonts w:ascii="Cambria" w:eastAsia="PMingLiU" w:hAnsi="Cambria" w:hint="eastAsia"/>
        </w:rPr>
        <w:t>——</w:t>
      </w:r>
      <w:r>
        <w:rPr>
          <w:rFonts w:ascii="Cambria" w:eastAsia="PMingLiU" w:hAnsi="Cambria" w:hint="eastAsia"/>
        </w:rPr>
        <w:t>2019</w:t>
      </w:r>
      <w:r>
        <w:rPr>
          <w:rFonts w:ascii="Cambria" w:eastAsia="PMingLiU" w:hAnsi="Cambria" w:hint="eastAsia"/>
        </w:rPr>
        <w:t>年</w:t>
      </w:r>
      <w:r>
        <w:rPr>
          <w:rFonts w:ascii="Cambria" w:eastAsia="PMingLiU" w:hAnsi="Cambria" w:hint="eastAsia"/>
        </w:rPr>
        <w:t>10</w:t>
      </w:r>
      <w:r>
        <w:rPr>
          <w:rFonts w:ascii="Cambria" w:eastAsia="PMingLiU" w:hAnsi="Cambria" w:hint="eastAsia"/>
        </w:rPr>
        <w:t>月上市</w:t>
      </w:r>
    </w:p>
    <w:p w14:paraId="718C753E" w14:textId="065C6219" w:rsidR="007D5332" w:rsidRDefault="007D5332" w:rsidP="007D5332">
      <w:pPr>
        <w:spacing w:line="320" w:lineRule="exact"/>
        <w:ind w:left="-284" w:right="-426"/>
        <w:jc w:val="both"/>
        <w:rPr>
          <w:rFonts w:ascii="Cambria" w:eastAsia="PMingLiU" w:hAnsi="Cambria"/>
        </w:rPr>
      </w:pPr>
      <w:r>
        <w:rPr>
          <w:rFonts w:ascii="Cambria" w:eastAsia="PMingLiU" w:hAnsi="Cambria" w:hint="eastAsia"/>
        </w:rPr>
        <w:t>克里頓</w:t>
      </w:r>
      <w:proofErr w:type="spellStart"/>
      <w:r w:rsidR="00F008C4">
        <w:rPr>
          <w:rFonts w:ascii="Cambria" w:eastAsia="PMingLiU" w:hAnsi="Cambria" w:hint="eastAsia"/>
        </w:rPr>
        <w:t>Baumatic</w:t>
      </w:r>
      <w:proofErr w:type="spellEnd"/>
      <w:r>
        <w:rPr>
          <w:rFonts w:ascii="Cambria" w:eastAsia="PMingLiU" w:hAnsi="Cambria" w:hint="eastAsia"/>
        </w:rPr>
        <w:t>腕錶，藍色錶盤、鱷魚皮錶帶、</w:t>
      </w:r>
      <w:proofErr w:type="spellStart"/>
      <w:r>
        <w:rPr>
          <w:rFonts w:ascii="Cambria" w:eastAsia="PMingLiU" w:hAnsi="Cambria" w:hint="eastAsia"/>
        </w:rPr>
        <w:t>COSC</w:t>
      </w:r>
      <w:proofErr w:type="spellEnd"/>
      <w:r>
        <w:rPr>
          <w:rFonts w:ascii="Cambria" w:eastAsia="PMingLiU" w:hAnsi="Cambria" w:hint="eastAsia"/>
        </w:rPr>
        <w:t>天文台錶：</w:t>
      </w:r>
      <w:r>
        <w:rPr>
          <w:rFonts w:ascii="Cambria" w:eastAsia="PMingLiU" w:hAnsi="Cambria" w:hint="eastAsia"/>
        </w:rPr>
        <w:t>M0A10467</w:t>
      </w:r>
      <w:r>
        <w:rPr>
          <w:rFonts w:ascii="Cambria" w:eastAsia="PMingLiU" w:hAnsi="Cambria" w:hint="eastAsia"/>
        </w:rPr>
        <w:t>——</w:t>
      </w:r>
      <w:r>
        <w:rPr>
          <w:rFonts w:ascii="Cambria" w:eastAsia="PMingLiU" w:hAnsi="Cambria" w:hint="eastAsia"/>
        </w:rPr>
        <w:t>2019</w:t>
      </w:r>
      <w:r>
        <w:rPr>
          <w:rFonts w:ascii="Cambria" w:eastAsia="PMingLiU" w:hAnsi="Cambria" w:hint="eastAsia"/>
        </w:rPr>
        <w:t>年</w:t>
      </w:r>
      <w:r>
        <w:rPr>
          <w:rFonts w:ascii="Cambria" w:eastAsia="PMingLiU" w:hAnsi="Cambria" w:hint="eastAsia"/>
        </w:rPr>
        <w:t>10</w:t>
      </w:r>
      <w:r>
        <w:rPr>
          <w:rFonts w:ascii="Cambria" w:eastAsia="PMingLiU" w:hAnsi="Cambria" w:hint="eastAsia"/>
        </w:rPr>
        <w:t>月上市</w:t>
      </w:r>
    </w:p>
    <w:p w14:paraId="7B926AB3" w14:textId="64E6928C" w:rsidR="00F61874" w:rsidRPr="005544CE" w:rsidRDefault="00F61874" w:rsidP="007D5332">
      <w:pPr>
        <w:autoSpaceDE w:val="0"/>
        <w:autoSpaceDN w:val="0"/>
        <w:adjustRightInd w:val="0"/>
        <w:spacing w:after="240" w:line="240" w:lineRule="auto"/>
        <w:jc w:val="both"/>
        <w:rPr>
          <w:rFonts w:ascii="Cambria" w:hAnsi="Cambria" w:cs="Cambria"/>
          <w:color w:val="000000"/>
        </w:rPr>
      </w:pPr>
    </w:p>
    <w:sectPr w:rsidR="00F61874" w:rsidRPr="005544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5075" w14:textId="77777777" w:rsidR="009965AE" w:rsidRDefault="009965AE" w:rsidP="0009330C">
      <w:pPr>
        <w:spacing w:after="0" w:line="240" w:lineRule="auto"/>
      </w:pPr>
      <w:r>
        <w:separator/>
      </w:r>
    </w:p>
  </w:endnote>
  <w:endnote w:type="continuationSeparator" w:id="0">
    <w:p w14:paraId="47AA0C66" w14:textId="77777777" w:rsidR="009965AE" w:rsidRDefault="009965AE" w:rsidP="000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1604" w14:textId="77777777" w:rsidR="009965AE" w:rsidRDefault="009965AE" w:rsidP="0009330C">
      <w:pPr>
        <w:spacing w:after="0" w:line="240" w:lineRule="auto"/>
      </w:pPr>
      <w:r>
        <w:separator/>
      </w:r>
    </w:p>
  </w:footnote>
  <w:footnote w:type="continuationSeparator" w:id="0">
    <w:p w14:paraId="175CAADE" w14:textId="77777777" w:rsidR="009965AE" w:rsidRDefault="009965AE" w:rsidP="0009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7CF7" w14:textId="7F68AA44" w:rsidR="00104A16" w:rsidRDefault="00104A16" w:rsidP="0009330C">
    <w:pPr>
      <w:pStyle w:val="En-tte"/>
      <w:spacing w:after="360"/>
      <w:jc w:val="center"/>
    </w:pPr>
    <w:r>
      <w:rPr>
        <w:rFonts w:hint="eastAsia"/>
        <w:noProof/>
        <w:lang w:val="fr-FR" w:eastAsia="zh-CN"/>
      </w:rPr>
      <w:drawing>
        <wp:inline distT="0" distB="0" distL="0" distR="0" wp14:anchorId="6D58E4F7" wp14:editId="14BE3E2E">
          <wp:extent cx="2472096" cy="758171"/>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baumeampmercier-cliftonbaumaticcalendrierperpeacutetuel-882169.jpg"/>
                  <pic:cNvPicPr/>
                </pic:nvPicPr>
                <pic:blipFill>
                  <a:blip r:embed="rId1">
                    <a:extLst>
                      <a:ext uri="{28A0092B-C50C-407E-A947-70E740481C1C}">
                        <a14:useLocalDpi xmlns:a14="http://schemas.microsoft.com/office/drawing/2010/main" val="0"/>
                      </a:ext>
                    </a:extLst>
                  </a:blip>
                  <a:stretch>
                    <a:fillRect/>
                  </a:stretch>
                </pic:blipFill>
                <pic:spPr>
                  <a:xfrm>
                    <a:off x="0" y="0"/>
                    <a:ext cx="2472096" cy="758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12A5"/>
    <w:multiLevelType w:val="hybridMultilevel"/>
    <w:tmpl w:val="96D86164"/>
    <w:lvl w:ilvl="0" w:tplc="24F4E68E">
      <w:numFmt w:val="bullet"/>
      <w:lvlText w:val="-"/>
      <w:lvlJc w:val="left"/>
      <w:pPr>
        <w:ind w:left="720" w:hanging="360"/>
      </w:pPr>
      <w:rPr>
        <w:rFonts w:ascii="Cambria" w:eastAsiaTheme="minorHAnsi" w:hAnsi="Cambria" w:cs="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73030"/>
    <w:multiLevelType w:val="hybridMultilevel"/>
    <w:tmpl w:val="45588E14"/>
    <w:lvl w:ilvl="0" w:tplc="75688896">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28F876FC"/>
    <w:multiLevelType w:val="hybridMultilevel"/>
    <w:tmpl w:val="055ABD60"/>
    <w:lvl w:ilvl="0" w:tplc="0CC2D228">
      <w:start w:val="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9A27291"/>
    <w:multiLevelType w:val="multilevel"/>
    <w:tmpl w:val="103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E017F"/>
    <w:multiLevelType w:val="hybridMultilevel"/>
    <w:tmpl w:val="02EEB6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554EEA"/>
    <w:multiLevelType w:val="hybridMultilevel"/>
    <w:tmpl w:val="2D0A4A4A"/>
    <w:lvl w:ilvl="0" w:tplc="18503A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0E13C50"/>
    <w:multiLevelType w:val="multilevel"/>
    <w:tmpl w:val="18D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64E91"/>
    <w:multiLevelType w:val="hybridMultilevel"/>
    <w:tmpl w:val="C62AED16"/>
    <w:lvl w:ilvl="0" w:tplc="1DE2DEA4">
      <w:start w:val="1"/>
      <w:numFmt w:val="bullet"/>
      <w:lvlText w:val="-"/>
      <w:lvlJc w:val="left"/>
      <w:pPr>
        <w:tabs>
          <w:tab w:val="num" w:pos="720"/>
        </w:tabs>
        <w:ind w:left="720" w:hanging="360"/>
      </w:pPr>
      <w:rPr>
        <w:rFonts w:ascii="Times New Roman" w:hAnsi="Times New Roman" w:hint="default"/>
      </w:rPr>
    </w:lvl>
    <w:lvl w:ilvl="1" w:tplc="BCA80AC4">
      <w:start w:val="24"/>
      <w:numFmt w:val="bullet"/>
      <w:lvlText w:val="-"/>
      <w:lvlJc w:val="left"/>
      <w:pPr>
        <w:tabs>
          <w:tab w:val="num" w:pos="1440"/>
        </w:tabs>
        <w:ind w:left="1440" w:hanging="360"/>
      </w:pPr>
      <w:rPr>
        <w:rFonts w:ascii="Times New Roman" w:hAnsi="Times New Roman" w:hint="default"/>
      </w:rPr>
    </w:lvl>
    <w:lvl w:ilvl="2" w:tplc="463CF496" w:tentative="1">
      <w:start w:val="1"/>
      <w:numFmt w:val="bullet"/>
      <w:lvlText w:val="-"/>
      <w:lvlJc w:val="left"/>
      <w:pPr>
        <w:tabs>
          <w:tab w:val="num" w:pos="2160"/>
        </w:tabs>
        <w:ind w:left="2160" w:hanging="360"/>
      </w:pPr>
      <w:rPr>
        <w:rFonts w:ascii="Times New Roman" w:hAnsi="Times New Roman" w:hint="default"/>
      </w:rPr>
    </w:lvl>
    <w:lvl w:ilvl="3" w:tplc="A15CB256" w:tentative="1">
      <w:start w:val="1"/>
      <w:numFmt w:val="bullet"/>
      <w:lvlText w:val="-"/>
      <w:lvlJc w:val="left"/>
      <w:pPr>
        <w:tabs>
          <w:tab w:val="num" w:pos="2880"/>
        </w:tabs>
        <w:ind w:left="2880" w:hanging="360"/>
      </w:pPr>
      <w:rPr>
        <w:rFonts w:ascii="Times New Roman" w:hAnsi="Times New Roman" w:hint="default"/>
      </w:rPr>
    </w:lvl>
    <w:lvl w:ilvl="4" w:tplc="1B5CF31E" w:tentative="1">
      <w:start w:val="1"/>
      <w:numFmt w:val="bullet"/>
      <w:lvlText w:val="-"/>
      <w:lvlJc w:val="left"/>
      <w:pPr>
        <w:tabs>
          <w:tab w:val="num" w:pos="3600"/>
        </w:tabs>
        <w:ind w:left="3600" w:hanging="360"/>
      </w:pPr>
      <w:rPr>
        <w:rFonts w:ascii="Times New Roman" w:hAnsi="Times New Roman" w:hint="default"/>
      </w:rPr>
    </w:lvl>
    <w:lvl w:ilvl="5" w:tplc="8A06931E" w:tentative="1">
      <w:start w:val="1"/>
      <w:numFmt w:val="bullet"/>
      <w:lvlText w:val="-"/>
      <w:lvlJc w:val="left"/>
      <w:pPr>
        <w:tabs>
          <w:tab w:val="num" w:pos="4320"/>
        </w:tabs>
        <w:ind w:left="4320" w:hanging="360"/>
      </w:pPr>
      <w:rPr>
        <w:rFonts w:ascii="Times New Roman" w:hAnsi="Times New Roman" w:hint="default"/>
      </w:rPr>
    </w:lvl>
    <w:lvl w:ilvl="6" w:tplc="5282B8F6" w:tentative="1">
      <w:start w:val="1"/>
      <w:numFmt w:val="bullet"/>
      <w:lvlText w:val="-"/>
      <w:lvlJc w:val="left"/>
      <w:pPr>
        <w:tabs>
          <w:tab w:val="num" w:pos="5040"/>
        </w:tabs>
        <w:ind w:left="5040" w:hanging="360"/>
      </w:pPr>
      <w:rPr>
        <w:rFonts w:ascii="Times New Roman" w:hAnsi="Times New Roman" w:hint="default"/>
      </w:rPr>
    </w:lvl>
    <w:lvl w:ilvl="7" w:tplc="64D4AF72" w:tentative="1">
      <w:start w:val="1"/>
      <w:numFmt w:val="bullet"/>
      <w:lvlText w:val="-"/>
      <w:lvlJc w:val="left"/>
      <w:pPr>
        <w:tabs>
          <w:tab w:val="num" w:pos="5760"/>
        </w:tabs>
        <w:ind w:left="5760" w:hanging="360"/>
      </w:pPr>
      <w:rPr>
        <w:rFonts w:ascii="Times New Roman" w:hAnsi="Times New Roman" w:hint="default"/>
      </w:rPr>
    </w:lvl>
    <w:lvl w:ilvl="8" w:tplc="3B50C8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F"/>
    <w:rsid w:val="00000E0D"/>
    <w:rsid w:val="0000569F"/>
    <w:rsid w:val="000120F3"/>
    <w:rsid w:val="00032FFB"/>
    <w:rsid w:val="00046D23"/>
    <w:rsid w:val="00051555"/>
    <w:rsid w:val="00052AF9"/>
    <w:rsid w:val="00060966"/>
    <w:rsid w:val="000701CD"/>
    <w:rsid w:val="000808F6"/>
    <w:rsid w:val="0009330C"/>
    <w:rsid w:val="000940A4"/>
    <w:rsid w:val="0009709A"/>
    <w:rsid w:val="000A0AEF"/>
    <w:rsid w:val="000A42D9"/>
    <w:rsid w:val="000B161B"/>
    <w:rsid w:val="000B1B60"/>
    <w:rsid w:val="000B1C0B"/>
    <w:rsid w:val="000B373F"/>
    <w:rsid w:val="000D1089"/>
    <w:rsid w:val="000E5F2E"/>
    <w:rsid w:val="00104A16"/>
    <w:rsid w:val="0010726D"/>
    <w:rsid w:val="00110113"/>
    <w:rsid w:val="00121083"/>
    <w:rsid w:val="00121758"/>
    <w:rsid w:val="001253CD"/>
    <w:rsid w:val="001403B7"/>
    <w:rsid w:val="00141439"/>
    <w:rsid w:val="00143E5D"/>
    <w:rsid w:val="001444D0"/>
    <w:rsid w:val="00147A0D"/>
    <w:rsid w:val="00167757"/>
    <w:rsid w:val="001759B0"/>
    <w:rsid w:val="00176C27"/>
    <w:rsid w:val="00177D47"/>
    <w:rsid w:val="0018082D"/>
    <w:rsid w:val="001853E1"/>
    <w:rsid w:val="00190ECF"/>
    <w:rsid w:val="00191F3E"/>
    <w:rsid w:val="001A1197"/>
    <w:rsid w:val="001A3F3C"/>
    <w:rsid w:val="001A6361"/>
    <w:rsid w:val="001D2771"/>
    <w:rsid w:val="001D451D"/>
    <w:rsid w:val="001D5B3F"/>
    <w:rsid w:val="001E0F90"/>
    <w:rsid w:val="002144CF"/>
    <w:rsid w:val="00215EE8"/>
    <w:rsid w:val="00222158"/>
    <w:rsid w:val="00230769"/>
    <w:rsid w:val="002610F7"/>
    <w:rsid w:val="002625A1"/>
    <w:rsid w:val="002650E8"/>
    <w:rsid w:val="00266536"/>
    <w:rsid w:val="00273025"/>
    <w:rsid w:val="00284070"/>
    <w:rsid w:val="00293B4A"/>
    <w:rsid w:val="00293E10"/>
    <w:rsid w:val="002A1483"/>
    <w:rsid w:val="002C3A54"/>
    <w:rsid w:val="002D27EB"/>
    <w:rsid w:val="002E77E4"/>
    <w:rsid w:val="002F5C4E"/>
    <w:rsid w:val="00325EFA"/>
    <w:rsid w:val="003308A9"/>
    <w:rsid w:val="00334484"/>
    <w:rsid w:val="00342060"/>
    <w:rsid w:val="00342AD6"/>
    <w:rsid w:val="00343D79"/>
    <w:rsid w:val="003562C9"/>
    <w:rsid w:val="0036000C"/>
    <w:rsid w:val="00374D05"/>
    <w:rsid w:val="00382185"/>
    <w:rsid w:val="003848D8"/>
    <w:rsid w:val="003A6F14"/>
    <w:rsid w:val="003C06D0"/>
    <w:rsid w:val="003C162E"/>
    <w:rsid w:val="003C4CBF"/>
    <w:rsid w:val="003C6843"/>
    <w:rsid w:val="003E3E45"/>
    <w:rsid w:val="003F0B13"/>
    <w:rsid w:val="004122D6"/>
    <w:rsid w:val="00413280"/>
    <w:rsid w:val="00417A4A"/>
    <w:rsid w:val="004314B3"/>
    <w:rsid w:val="004347A8"/>
    <w:rsid w:val="0043728C"/>
    <w:rsid w:val="00442430"/>
    <w:rsid w:val="0045043A"/>
    <w:rsid w:val="004549CB"/>
    <w:rsid w:val="00466E31"/>
    <w:rsid w:val="0047026C"/>
    <w:rsid w:val="00476332"/>
    <w:rsid w:val="00480964"/>
    <w:rsid w:val="00496B7B"/>
    <w:rsid w:val="00497F5A"/>
    <w:rsid w:val="004A7409"/>
    <w:rsid w:val="004B12F2"/>
    <w:rsid w:val="004C7E70"/>
    <w:rsid w:val="004E0A83"/>
    <w:rsid w:val="004E6A09"/>
    <w:rsid w:val="004F3E80"/>
    <w:rsid w:val="004F7ADA"/>
    <w:rsid w:val="00502DD0"/>
    <w:rsid w:val="00514815"/>
    <w:rsid w:val="005307BA"/>
    <w:rsid w:val="00541B69"/>
    <w:rsid w:val="00544D38"/>
    <w:rsid w:val="00545C35"/>
    <w:rsid w:val="005544CE"/>
    <w:rsid w:val="005578DA"/>
    <w:rsid w:val="005634E0"/>
    <w:rsid w:val="00567262"/>
    <w:rsid w:val="005768FE"/>
    <w:rsid w:val="005771BB"/>
    <w:rsid w:val="005816E1"/>
    <w:rsid w:val="005825E1"/>
    <w:rsid w:val="005933B6"/>
    <w:rsid w:val="005A038F"/>
    <w:rsid w:val="005A7FE3"/>
    <w:rsid w:val="005B0A83"/>
    <w:rsid w:val="005B1BB0"/>
    <w:rsid w:val="005B4631"/>
    <w:rsid w:val="005D7EBF"/>
    <w:rsid w:val="005E2347"/>
    <w:rsid w:val="005E7C36"/>
    <w:rsid w:val="005F37BE"/>
    <w:rsid w:val="006020D8"/>
    <w:rsid w:val="00607F7A"/>
    <w:rsid w:val="00631E75"/>
    <w:rsid w:val="006334D4"/>
    <w:rsid w:val="00637FA7"/>
    <w:rsid w:val="00644EC1"/>
    <w:rsid w:val="006511D2"/>
    <w:rsid w:val="00655B49"/>
    <w:rsid w:val="0066618C"/>
    <w:rsid w:val="00666271"/>
    <w:rsid w:val="00681EAD"/>
    <w:rsid w:val="006868CB"/>
    <w:rsid w:val="006937CD"/>
    <w:rsid w:val="00694263"/>
    <w:rsid w:val="006C1BC1"/>
    <w:rsid w:val="006C1F47"/>
    <w:rsid w:val="006C5F97"/>
    <w:rsid w:val="006F0B64"/>
    <w:rsid w:val="006F0BE5"/>
    <w:rsid w:val="0071105E"/>
    <w:rsid w:val="00723ADD"/>
    <w:rsid w:val="00761FB2"/>
    <w:rsid w:val="00766B94"/>
    <w:rsid w:val="00773486"/>
    <w:rsid w:val="007772AB"/>
    <w:rsid w:val="00777799"/>
    <w:rsid w:val="00777804"/>
    <w:rsid w:val="007B4E76"/>
    <w:rsid w:val="007B5121"/>
    <w:rsid w:val="007B7C81"/>
    <w:rsid w:val="007C18CB"/>
    <w:rsid w:val="007D0DD7"/>
    <w:rsid w:val="007D3F35"/>
    <w:rsid w:val="007D5332"/>
    <w:rsid w:val="007E2D3C"/>
    <w:rsid w:val="007E56F4"/>
    <w:rsid w:val="007F277C"/>
    <w:rsid w:val="008318F1"/>
    <w:rsid w:val="00834A0F"/>
    <w:rsid w:val="008428C9"/>
    <w:rsid w:val="0085362C"/>
    <w:rsid w:val="0088725A"/>
    <w:rsid w:val="008905C8"/>
    <w:rsid w:val="00892E9B"/>
    <w:rsid w:val="008A3E02"/>
    <w:rsid w:val="008A7362"/>
    <w:rsid w:val="008B5EDF"/>
    <w:rsid w:val="008B79FE"/>
    <w:rsid w:val="008C74BA"/>
    <w:rsid w:val="008D0283"/>
    <w:rsid w:val="0090430E"/>
    <w:rsid w:val="009241BE"/>
    <w:rsid w:val="00924A2B"/>
    <w:rsid w:val="00926B08"/>
    <w:rsid w:val="00955823"/>
    <w:rsid w:val="0096065C"/>
    <w:rsid w:val="00973176"/>
    <w:rsid w:val="00975368"/>
    <w:rsid w:val="00977E82"/>
    <w:rsid w:val="009811F6"/>
    <w:rsid w:val="00983570"/>
    <w:rsid w:val="009868D9"/>
    <w:rsid w:val="0099418F"/>
    <w:rsid w:val="00994BCF"/>
    <w:rsid w:val="009965AE"/>
    <w:rsid w:val="009A0484"/>
    <w:rsid w:val="009A5709"/>
    <w:rsid w:val="009C292F"/>
    <w:rsid w:val="009D2EDA"/>
    <w:rsid w:val="009D5FA2"/>
    <w:rsid w:val="009F2832"/>
    <w:rsid w:val="009F580B"/>
    <w:rsid w:val="00A00E95"/>
    <w:rsid w:val="00A16410"/>
    <w:rsid w:val="00A20BB6"/>
    <w:rsid w:val="00A214CA"/>
    <w:rsid w:val="00A23704"/>
    <w:rsid w:val="00A33649"/>
    <w:rsid w:val="00A54600"/>
    <w:rsid w:val="00A578CB"/>
    <w:rsid w:val="00A57E66"/>
    <w:rsid w:val="00A76D74"/>
    <w:rsid w:val="00A92AD8"/>
    <w:rsid w:val="00AB02C7"/>
    <w:rsid w:val="00AB26FD"/>
    <w:rsid w:val="00AB7437"/>
    <w:rsid w:val="00AC09D1"/>
    <w:rsid w:val="00B224BD"/>
    <w:rsid w:val="00B37100"/>
    <w:rsid w:val="00B37C1B"/>
    <w:rsid w:val="00B43D0A"/>
    <w:rsid w:val="00B4583B"/>
    <w:rsid w:val="00B515F1"/>
    <w:rsid w:val="00B7647F"/>
    <w:rsid w:val="00B83D9F"/>
    <w:rsid w:val="00B8643C"/>
    <w:rsid w:val="00B9358B"/>
    <w:rsid w:val="00BA1DA5"/>
    <w:rsid w:val="00BA4505"/>
    <w:rsid w:val="00BB28FA"/>
    <w:rsid w:val="00BB6844"/>
    <w:rsid w:val="00BB6F5F"/>
    <w:rsid w:val="00BC2239"/>
    <w:rsid w:val="00BE021F"/>
    <w:rsid w:val="00BE0FC0"/>
    <w:rsid w:val="00C0625C"/>
    <w:rsid w:val="00C16909"/>
    <w:rsid w:val="00C21CBC"/>
    <w:rsid w:val="00C354AB"/>
    <w:rsid w:val="00C37BC5"/>
    <w:rsid w:val="00C4062C"/>
    <w:rsid w:val="00C464CB"/>
    <w:rsid w:val="00C46A34"/>
    <w:rsid w:val="00C5770D"/>
    <w:rsid w:val="00C661E9"/>
    <w:rsid w:val="00C8316E"/>
    <w:rsid w:val="00C93009"/>
    <w:rsid w:val="00CA4E9A"/>
    <w:rsid w:val="00CD5DF3"/>
    <w:rsid w:val="00CF273E"/>
    <w:rsid w:val="00CF44CB"/>
    <w:rsid w:val="00D27F6D"/>
    <w:rsid w:val="00D32406"/>
    <w:rsid w:val="00D35A0A"/>
    <w:rsid w:val="00D35BB5"/>
    <w:rsid w:val="00D46019"/>
    <w:rsid w:val="00D571C6"/>
    <w:rsid w:val="00D61232"/>
    <w:rsid w:val="00D614C7"/>
    <w:rsid w:val="00D725C6"/>
    <w:rsid w:val="00D817C3"/>
    <w:rsid w:val="00D944C3"/>
    <w:rsid w:val="00D9553A"/>
    <w:rsid w:val="00D9656A"/>
    <w:rsid w:val="00D97FE3"/>
    <w:rsid w:val="00DB4388"/>
    <w:rsid w:val="00DC21D5"/>
    <w:rsid w:val="00DC53D6"/>
    <w:rsid w:val="00DD2C01"/>
    <w:rsid w:val="00DD7C3D"/>
    <w:rsid w:val="00DF7DA8"/>
    <w:rsid w:val="00E05966"/>
    <w:rsid w:val="00E0638E"/>
    <w:rsid w:val="00E0726C"/>
    <w:rsid w:val="00E125D8"/>
    <w:rsid w:val="00E35E4B"/>
    <w:rsid w:val="00E44005"/>
    <w:rsid w:val="00E4579F"/>
    <w:rsid w:val="00E65AD3"/>
    <w:rsid w:val="00E7294D"/>
    <w:rsid w:val="00E81448"/>
    <w:rsid w:val="00E8589F"/>
    <w:rsid w:val="00E86BD5"/>
    <w:rsid w:val="00E9120A"/>
    <w:rsid w:val="00EA2D37"/>
    <w:rsid w:val="00EB16BE"/>
    <w:rsid w:val="00EB4824"/>
    <w:rsid w:val="00EB78CC"/>
    <w:rsid w:val="00EC7FEF"/>
    <w:rsid w:val="00EE3415"/>
    <w:rsid w:val="00EE3AA1"/>
    <w:rsid w:val="00F008C4"/>
    <w:rsid w:val="00F04307"/>
    <w:rsid w:val="00F23E61"/>
    <w:rsid w:val="00F255E5"/>
    <w:rsid w:val="00F312A8"/>
    <w:rsid w:val="00F34EA1"/>
    <w:rsid w:val="00F35C94"/>
    <w:rsid w:val="00F51750"/>
    <w:rsid w:val="00F61874"/>
    <w:rsid w:val="00F6252E"/>
    <w:rsid w:val="00F63CD1"/>
    <w:rsid w:val="00F64C20"/>
    <w:rsid w:val="00F82A12"/>
    <w:rsid w:val="00F850C5"/>
    <w:rsid w:val="00F8554F"/>
    <w:rsid w:val="00F962E7"/>
    <w:rsid w:val="00FA10C6"/>
    <w:rsid w:val="00FB1BD4"/>
    <w:rsid w:val="00FC193A"/>
    <w:rsid w:val="00FC33AC"/>
    <w:rsid w:val="00FE779B"/>
    <w:rsid w:val="00FF3151"/>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D9488"/>
  <w15:chartTrackingRefBased/>
  <w15:docId w15:val="{245BAEA6-A49C-4AD2-A4D3-1F3895A9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09"/>
  </w:style>
  <w:style w:type="paragraph" w:styleId="Titre1">
    <w:name w:val="heading 1"/>
    <w:basedOn w:val="Normal"/>
    <w:link w:val="Titre1Car"/>
    <w:uiPriority w:val="9"/>
    <w:qFormat/>
    <w:rsid w:val="00B9358B"/>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F04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A54"/>
    <w:pPr>
      <w:ind w:left="720"/>
      <w:contextualSpacing/>
    </w:pPr>
  </w:style>
  <w:style w:type="paragraph" w:styleId="NormalWeb">
    <w:name w:val="Normal (Web)"/>
    <w:basedOn w:val="Normal"/>
    <w:uiPriority w:val="99"/>
    <w:semiHidden/>
    <w:unhideWhenUsed/>
    <w:rsid w:val="002C3A54"/>
    <w:pPr>
      <w:spacing w:before="100" w:beforeAutospacing="1" w:after="100" w:afterAutospacing="1" w:line="240" w:lineRule="auto"/>
    </w:pPr>
    <w:rPr>
      <w:rFonts w:ascii="Times New Roman" w:eastAsia="PMingLiU" w:hAnsi="Times New Roman" w:cs="Times New Roman"/>
      <w:sz w:val="24"/>
      <w:szCs w:val="24"/>
    </w:rPr>
  </w:style>
  <w:style w:type="paragraph" w:customStyle="1" w:styleId="Default">
    <w:name w:val="Default"/>
    <w:rsid w:val="00191F3E"/>
    <w:pPr>
      <w:autoSpaceDE w:val="0"/>
      <w:autoSpaceDN w:val="0"/>
      <w:adjustRightInd w:val="0"/>
      <w:spacing w:after="0" w:line="240" w:lineRule="auto"/>
    </w:pPr>
    <w:rPr>
      <w:rFonts w:ascii="Century Gothic" w:eastAsia="PMingLiU" w:hAnsi="Century Gothic" w:cs="Century Gothic"/>
      <w:color w:val="000000"/>
      <w:sz w:val="24"/>
      <w:szCs w:val="24"/>
    </w:rPr>
  </w:style>
  <w:style w:type="paragraph" w:styleId="Textebrut">
    <w:name w:val="Plain Text"/>
    <w:basedOn w:val="Normal"/>
    <w:link w:val="TextebrutCar"/>
    <w:uiPriority w:val="99"/>
    <w:unhideWhenUsed/>
    <w:rsid w:val="0099418F"/>
    <w:pPr>
      <w:spacing w:after="0" w:line="240" w:lineRule="auto"/>
    </w:pPr>
    <w:rPr>
      <w:rFonts w:ascii="Calibri" w:eastAsia="PMingLiU" w:hAnsi="Calibri"/>
      <w:szCs w:val="21"/>
    </w:rPr>
  </w:style>
  <w:style w:type="character" w:customStyle="1" w:styleId="TextebrutCar">
    <w:name w:val="Texte brut Car"/>
    <w:basedOn w:val="Policepardfaut"/>
    <w:link w:val="Textebrut"/>
    <w:uiPriority w:val="99"/>
    <w:rsid w:val="0099418F"/>
    <w:rPr>
      <w:rFonts w:ascii="Calibri" w:eastAsia="PMingLiU" w:hAnsi="Calibri"/>
      <w:szCs w:val="21"/>
    </w:rPr>
  </w:style>
  <w:style w:type="paragraph" w:styleId="En-tte">
    <w:name w:val="header"/>
    <w:basedOn w:val="Normal"/>
    <w:link w:val="En-tteCar"/>
    <w:uiPriority w:val="99"/>
    <w:unhideWhenUsed/>
    <w:rsid w:val="0009330C"/>
    <w:pPr>
      <w:tabs>
        <w:tab w:val="center" w:pos="4536"/>
        <w:tab w:val="right" w:pos="9072"/>
      </w:tabs>
      <w:spacing w:after="0" w:line="240" w:lineRule="auto"/>
    </w:pPr>
  </w:style>
  <w:style w:type="character" w:customStyle="1" w:styleId="En-tteCar">
    <w:name w:val="En-tête Car"/>
    <w:basedOn w:val="Policepardfaut"/>
    <w:link w:val="En-tte"/>
    <w:uiPriority w:val="99"/>
    <w:rsid w:val="0009330C"/>
  </w:style>
  <w:style w:type="paragraph" w:styleId="Pieddepage">
    <w:name w:val="footer"/>
    <w:basedOn w:val="Normal"/>
    <w:link w:val="PieddepageCar"/>
    <w:uiPriority w:val="99"/>
    <w:unhideWhenUsed/>
    <w:rsid w:val="00093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30C"/>
  </w:style>
  <w:style w:type="paragraph" w:styleId="Textedebulles">
    <w:name w:val="Balloon Text"/>
    <w:basedOn w:val="Normal"/>
    <w:link w:val="TextedebullesCar"/>
    <w:uiPriority w:val="99"/>
    <w:semiHidden/>
    <w:unhideWhenUsed/>
    <w:rsid w:val="0009330C"/>
    <w:pPr>
      <w:spacing w:after="0" w:line="240" w:lineRule="auto"/>
    </w:pPr>
    <w:rPr>
      <w:rFonts w:ascii="Segoe UI" w:eastAsia="PMingLiU" w:hAnsi="Segoe UI" w:cs="Segoe UI"/>
      <w:sz w:val="18"/>
      <w:szCs w:val="18"/>
    </w:rPr>
  </w:style>
  <w:style w:type="character" w:customStyle="1" w:styleId="TextedebullesCar">
    <w:name w:val="Texte de bulles Car"/>
    <w:basedOn w:val="Policepardfaut"/>
    <w:link w:val="Textedebulles"/>
    <w:uiPriority w:val="99"/>
    <w:semiHidden/>
    <w:rsid w:val="0009330C"/>
    <w:rPr>
      <w:rFonts w:ascii="Segoe UI" w:eastAsia="PMingLiU" w:hAnsi="Segoe UI" w:cs="Segoe UI"/>
      <w:sz w:val="18"/>
      <w:szCs w:val="18"/>
    </w:rPr>
  </w:style>
  <w:style w:type="character" w:customStyle="1" w:styleId="Titre1Car">
    <w:name w:val="Titre 1 Car"/>
    <w:basedOn w:val="Policepardfaut"/>
    <w:link w:val="Titre1"/>
    <w:uiPriority w:val="9"/>
    <w:rsid w:val="00B9358B"/>
    <w:rPr>
      <w:rFonts w:ascii="Times New Roman" w:eastAsia="PMingLiU" w:hAnsi="Times New Roman" w:cs="Times New Roman"/>
      <w:b/>
      <w:bCs/>
      <w:kern w:val="36"/>
      <w:sz w:val="48"/>
      <w:szCs w:val="48"/>
      <w:lang w:eastAsia="zh-TW"/>
    </w:rPr>
  </w:style>
  <w:style w:type="paragraph" w:customStyle="1" w:styleId="fig-content-metasauthors">
    <w:name w:val="fig-content-metas__authors"/>
    <w:basedOn w:val="Normal"/>
    <w:rsid w:val="00B9358B"/>
    <w:pPr>
      <w:spacing w:before="100" w:beforeAutospacing="1" w:after="100" w:afterAutospacing="1" w:line="240" w:lineRule="auto"/>
    </w:pPr>
    <w:rPr>
      <w:rFonts w:ascii="Times New Roman" w:eastAsia="PMingLiU" w:hAnsi="Times New Roman" w:cs="Times New Roman"/>
      <w:sz w:val="24"/>
      <w:szCs w:val="24"/>
    </w:rPr>
  </w:style>
  <w:style w:type="character" w:styleId="Lienhypertexte">
    <w:name w:val="Hyperlink"/>
    <w:basedOn w:val="Policepardfaut"/>
    <w:uiPriority w:val="99"/>
    <w:semiHidden/>
    <w:unhideWhenUsed/>
    <w:rsid w:val="00B9358B"/>
    <w:rPr>
      <w:color w:val="0000FF"/>
      <w:u w:val="single"/>
    </w:rPr>
  </w:style>
  <w:style w:type="paragraph" w:customStyle="1" w:styleId="fig-content-metasmaj-date">
    <w:name w:val="fig-content-metas__maj-date"/>
    <w:basedOn w:val="Normal"/>
    <w:rsid w:val="00B9358B"/>
    <w:pPr>
      <w:spacing w:before="100" w:beforeAutospacing="1" w:after="100" w:afterAutospacing="1" w:line="240" w:lineRule="auto"/>
    </w:pPr>
    <w:rPr>
      <w:rFonts w:ascii="Times New Roman" w:eastAsia="PMingLiU" w:hAnsi="Times New Roman" w:cs="Times New Roman"/>
      <w:sz w:val="24"/>
      <w:szCs w:val="24"/>
    </w:rPr>
  </w:style>
  <w:style w:type="paragraph" w:customStyle="1" w:styleId="fig-content-metaspub-date">
    <w:name w:val="fig-content-metas__pub-date"/>
    <w:basedOn w:val="Normal"/>
    <w:rsid w:val="00B9358B"/>
    <w:pPr>
      <w:spacing w:before="100" w:beforeAutospacing="1" w:after="100" w:afterAutospacing="1" w:line="240" w:lineRule="auto"/>
    </w:pPr>
    <w:rPr>
      <w:rFonts w:ascii="Times New Roman" w:eastAsia="PMingLiU" w:hAnsi="Times New Roman" w:cs="Times New Roman"/>
      <w:sz w:val="24"/>
      <w:szCs w:val="24"/>
    </w:rPr>
  </w:style>
  <w:style w:type="paragraph" w:customStyle="1" w:styleId="fig-micronavitem">
    <w:name w:val="fig-micronav__item"/>
    <w:basedOn w:val="Normal"/>
    <w:rsid w:val="00B9358B"/>
    <w:pPr>
      <w:spacing w:before="100" w:beforeAutospacing="1" w:after="100" w:afterAutospacing="1" w:line="240" w:lineRule="auto"/>
    </w:pPr>
    <w:rPr>
      <w:rFonts w:ascii="Times New Roman" w:eastAsia="PMingLiU" w:hAnsi="Times New Roman" w:cs="Times New Roman"/>
      <w:sz w:val="24"/>
      <w:szCs w:val="24"/>
    </w:rPr>
  </w:style>
  <w:style w:type="character" w:customStyle="1" w:styleId="fig-micronavcomments-number">
    <w:name w:val="fig-micronav__comments-number"/>
    <w:basedOn w:val="Policepardfaut"/>
    <w:rsid w:val="00B9358B"/>
  </w:style>
  <w:style w:type="character" w:customStyle="1" w:styleId="fig-micronavcomments-wording">
    <w:name w:val="fig-micronav__comments-wording"/>
    <w:basedOn w:val="Policepardfaut"/>
    <w:rsid w:val="00B9358B"/>
  </w:style>
  <w:style w:type="character" w:customStyle="1" w:styleId="a11y-hidden">
    <w:name w:val="a11y-hidden"/>
    <w:basedOn w:val="Policepardfaut"/>
    <w:rsid w:val="00B9358B"/>
  </w:style>
  <w:style w:type="paragraph" w:customStyle="1" w:styleId="fig-contentchapo">
    <w:name w:val="fig-content__chapo"/>
    <w:basedOn w:val="Normal"/>
    <w:rsid w:val="00B9358B"/>
    <w:pPr>
      <w:spacing w:before="100" w:beforeAutospacing="1" w:after="100" w:afterAutospacing="1" w:line="240" w:lineRule="auto"/>
    </w:pPr>
    <w:rPr>
      <w:rFonts w:ascii="Times New Roman" w:eastAsia="PMingLiU" w:hAnsi="Times New Roman" w:cs="Times New Roman"/>
      <w:sz w:val="24"/>
      <w:szCs w:val="24"/>
    </w:rPr>
  </w:style>
  <w:style w:type="character" w:customStyle="1" w:styleId="Titre2Car">
    <w:name w:val="Titre 2 Car"/>
    <w:basedOn w:val="Policepardfaut"/>
    <w:link w:val="Titre2"/>
    <w:uiPriority w:val="9"/>
    <w:semiHidden/>
    <w:rsid w:val="00F04307"/>
    <w:rPr>
      <w:rFonts w:asciiTheme="majorHAnsi" w:eastAsiaTheme="majorEastAsia" w:hAnsiTheme="majorHAnsi" w:cstheme="majorBidi"/>
      <w:color w:val="2F5496" w:themeColor="accent1" w:themeShade="BF"/>
      <w:sz w:val="26"/>
      <w:szCs w:val="26"/>
    </w:rPr>
  </w:style>
  <w:style w:type="paragraph" w:customStyle="1" w:styleId="nbcomments">
    <w:name w:val="nbcomments"/>
    <w:basedOn w:val="Normal"/>
    <w:rsid w:val="00F04307"/>
    <w:pPr>
      <w:spacing w:before="100" w:beforeAutospacing="1" w:after="100" w:afterAutospacing="1" w:line="240" w:lineRule="auto"/>
    </w:pPr>
    <w:rPr>
      <w:rFonts w:ascii="Times New Roman" w:eastAsia="PMingLiU"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F04307"/>
    <w:pPr>
      <w:pBdr>
        <w:bottom w:val="single" w:sz="6" w:space="1" w:color="auto"/>
      </w:pBdr>
      <w:spacing w:after="0" w:line="240" w:lineRule="auto"/>
      <w:jc w:val="center"/>
    </w:pPr>
    <w:rPr>
      <w:rFonts w:ascii="Arial" w:eastAsia="PMingLiU" w:hAnsi="Arial" w:cs="Arial"/>
      <w:vanish/>
      <w:sz w:val="16"/>
      <w:szCs w:val="16"/>
    </w:rPr>
  </w:style>
  <w:style w:type="character" w:customStyle="1" w:styleId="z-HautduformulaireCar">
    <w:name w:val="z-Haut du formulaire Car"/>
    <w:basedOn w:val="Policepardfaut"/>
    <w:link w:val="z-Hautduformulaire"/>
    <w:uiPriority w:val="99"/>
    <w:semiHidden/>
    <w:rsid w:val="00F04307"/>
    <w:rPr>
      <w:rFonts w:ascii="Arial" w:eastAsia="PMingLiU" w:hAnsi="Arial" w:cs="Arial"/>
      <w:vanish/>
      <w:sz w:val="16"/>
      <w:szCs w:val="16"/>
      <w:lang w:eastAsia="zh-TW"/>
    </w:rPr>
  </w:style>
  <w:style w:type="paragraph" w:customStyle="1" w:styleId="text">
    <w:name w:val="text"/>
    <w:basedOn w:val="Normal"/>
    <w:rsid w:val="00F04307"/>
    <w:pPr>
      <w:spacing w:before="100" w:beforeAutospacing="1" w:after="100" w:afterAutospacing="1" w:line="240" w:lineRule="auto"/>
    </w:pPr>
    <w:rPr>
      <w:rFonts w:ascii="Times New Roman" w:eastAsia="PMingLiU" w:hAnsi="Times New Roman" w:cs="Times New Roman"/>
      <w:sz w:val="24"/>
      <w:szCs w:val="24"/>
    </w:rPr>
  </w:style>
  <w:style w:type="character" w:customStyle="1" w:styleId="filter-option">
    <w:name w:val="filter-option"/>
    <w:basedOn w:val="Policepardfaut"/>
    <w:rsid w:val="00F04307"/>
  </w:style>
  <w:style w:type="paragraph" w:styleId="z-Basduformulaire">
    <w:name w:val="HTML Bottom of Form"/>
    <w:basedOn w:val="Normal"/>
    <w:next w:val="Normal"/>
    <w:link w:val="z-BasduformulaireCar"/>
    <w:hidden/>
    <w:uiPriority w:val="99"/>
    <w:semiHidden/>
    <w:unhideWhenUsed/>
    <w:rsid w:val="00F04307"/>
    <w:pPr>
      <w:pBdr>
        <w:top w:val="single" w:sz="6" w:space="1" w:color="auto"/>
      </w:pBdr>
      <w:spacing w:after="0" w:line="240" w:lineRule="auto"/>
      <w:jc w:val="center"/>
    </w:pPr>
    <w:rPr>
      <w:rFonts w:ascii="Arial" w:eastAsia="PMingLiU" w:hAnsi="Arial" w:cs="Arial"/>
      <w:vanish/>
      <w:sz w:val="16"/>
      <w:szCs w:val="16"/>
    </w:rPr>
  </w:style>
  <w:style w:type="character" w:customStyle="1" w:styleId="z-BasduformulaireCar">
    <w:name w:val="z-Bas du formulaire Car"/>
    <w:basedOn w:val="Policepardfaut"/>
    <w:link w:val="z-Basduformulaire"/>
    <w:uiPriority w:val="99"/>
    <w:semiHidden/>
    <w:rsid w:val="00F04307"/>
    <w:rPr>
      <w:rFonts w:ascii="Arial" w:eastAsia="PMingLiU" w:hAnsi="Arial" w:cs="Arial"/>
      <w:vanish/>
      <w:sz w:val="16"/>
      <w:szCs w:val="16"/>
      <w:lang w:eastAsia="zh-TW"/>
    </w:rPr>
  </w:style>
  <w:style w:type="character" w:styleId="Marquedecommentaire">
    <w:name w:val="annotation reference"/>
    <w:basedOn w:val="Policepardfaut"/>
    <w:uiPriority w:val="99"/>
    <w:semiHidden/>
    <w:unhideWhenUsed/>
    <w:rsid w:val="00FC33AC"/>
    <w:rPr>
      <w:sz w:val="16"/>
      <w:szCs w:val="16"/>
    </w:rPr>
  </w:style>
  <w:style w:type="paragraph" w:styleId="Commentaire">
    <w:name w:val="annotation text"/>
    <w:basedOn w:val="Normal"/>
    <w:link w:val="CommentaireCar"/>
    <w:uiPriority w:val="99"/>
    <w:semiHidden/>
    <w:unhideWhenUsed/>
    <w:rsid w:val="00FC33AC"/>
    <w:pPr>
      <w:spacing w:line="240" w:lineRule="auto"/>
    </w:pPr>
    <w:rPr>
      <w:sz w:val="20"/>
      <w:szCs w:val="20"/>
    </w:rPr>
  </w:style>
  <w:style w:type="character" w:customStyle="1" w:styleId="CommentaireCar">
    <w:name w:val="Commentaire Car"/>
    <w:basedOn w:val="Policepardfaut"/>
    <w:link w:val="Commentaire"/>
    <w:uiPriority w:val="99"/>
    <w:semiHidden/>
    <w:rsid w:val="00FC33AC"/>
    <w:rPr>
      <w:sz w:val="20"/>
      <w:szCs w:val="20"/>
    </w:rPr>
  </w:style>
  <w:style w:type="paragraph" w:styleId="Objetducommentaire">
    <w:name w:val="annotation subject"/>
    <w:basedOn w:val="Commentaire"/>
    <w:next w:val="Commentaire"/>
    <w:link w:val="ObjetducommentaireCar"/>
    <w:uiPriority w:val="99"/>
    <w:semiHidden/>
    <w:unhideWhenUsed/>
    <w:rsid w:val="00FC33AC"/>
    <w:rPr>
      <w:b/>
      <w:bCs/>
    </w:rPr>
  </w:style>
  <w:style w:type="character" w:customStyle="1" w:styleId="ObjetducommentaireCar">
    <w:name w:val="Objet du commentaire Car"/>
    <w:basedOn w:val="CommentaireCar"/>
    <w:link w:val="Objetducommentaire"/>
    <w:uiPriority w:val="99"/>
    <w:semiHidden/>
    <w:rsid w:val="00FC3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637">
      <w:bodyDiv w:val="1"/>
      <w:marLeft w:val="0"/>
      <w:marRight w:val="0"/>
      <w:marTop w:val="0"/>
      <w:marBottom w:val="0"/>
      <w:divBdr>
        <w:top w:val="none" w:sz="0" w:space="0" w:color="auto"/>
        <w:left w:val="none" w:sz="0" w:space="0" w:color="auto"/>
        <w:bottom w:val="none" w:sz="0" w:space="0" w:color="auto"/>
        <w:right w:val="none" w:sz="0" w:space="0" w:color="auto"/>
      </w:divBdr>
      <w:divsChild>
        <w:div w:id="1165970606">
          <w:marLeft w:val="0"/>
          <w:marRight w:val="0"/>
          <w:marTop w:val="0"/>
          <w:marBottom w:val="0"/>
          <w:divBdr>
            <w:top w:val="none" w:sz="0" w:space="0" w:color="auto"/>
            <w:left w:val="none" w:sz="0" w:space="0" w:color="auto"/>
            <w:bottom w:val="none" w:sz="0" w:space="0" w:color="auto"/>
            <w:right w:val="none" w:sz="0" w:space="0" w:color="auto"/>
          </w:divBdr>
          <w:divsChild>
            <w:div w:id="1674649784">
              <w:marLeft w:val="0"/>
              <w:marRight w:val="0"/>
              <w:marTop w:val="0"/>
              <w:marBottom w:val="0"/>
              <w:divBdr>
                <w:top w:val="none" w:sz="0" w:space="0" w:color="auto"/>
                <w:left w:val="none" w:sz="0" w:space="0" w:color="auto"/>
                <w:bottom w:val="none" w:sz="0" w:space="0" w:color="auto"/>
                <w:right w:val="none" w:sz="0" w:space="0" w:color="auto"/>
              </w:divBdr>
            </w:div>
          </w:divsChild>
        </w:div>
        <w:div w:id="1282148809">
          <w:marLeft w:val="0"/>
          <w:marRight w:val="0"/>
          <w:marTop w:val="0"/>
          <w:marBottom w:val="300"/>
          <w:divBdr>
            <w:top w:val="none" w:sz="0" w:space="0" w:color="auto"/>
            <w:left w:val="none" w:sz="0" w:space="0" w:color="auto"/>
            <w:bottom w:val="none" w:sz="0" w:space="0" w:color="auto"/>
            <w:right w:val="none" w:sz="0" w:space="0" w:color="auto"/>
          </w:divBdr>
          <w:divsChild>
            <w:div w:id="788545686">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867862105">
          <w:marLeft w:val="0"/>
          <w:marRight w:val="0"/>
          <w:marTop w:val="0"/>
          <w:marBottom w:val="0"/>
          <w:divBdr>
            <w:top w:val="none" w:sz="0" w:space="0" w:color="auto"/>
            <w:left w:val="none" w:sz="0" w:space="0" w:color="auto"/>
            <w:bottom w:val="none" w:sz="0" w:space="0" w:color="auto"/>
            <w:right w:val="none" w:sz="0" w:space="0" w:color="auto"/>
          </w:divBdr>
        </w:div>
      </w:divsChild>
    </w:div>
    <w:div w:id="657730805">
      <w:bodyDiv w:val="1"/>
      <w:marLeft w:val="0"/>
      <w:marRight w:val="0"/>
      <w:marTop w:val="0"/>
      <w:marBottom w:val="0"/>
      <w:divBdr>
        <w:top w:val="none" w:sz="0" w:space="0" w:color="auto"/>
        <w:left w:val="none" w:sz="0" w:space="0" w:color="auto"/>
        <w:bottom w:val="none" w:sz="0" w:space="0" w:color="auto"/>
        <w:right w:val="none" w:sz="0" w:space="0" w:color="auto"/>
      </w:divBdr>
    </w:div>
    <w:div w:id="956179393">
      <w:bodyDiv w:val="1"/>
      <w:marLeft w:val="0"/>
      <w:marRight w:val="0"/>
      <w:marTop w:val="0"/>
      <w:marBottom w:val="0"/>
      <w:divBdr>
        <w:top w:val="none" w:sz="0" w:space="0" w:color="auto"/>
        <w:left w:val="none" w:sz="0" w:space="0" w:color="auto"/>
        <w:bottom w:val="none" w:sz="0" w:space="0" w:color="auto"/>
        <w:right w:val="none" w:sz="0" w:space="0" w:color="auto"/>
      </w:divBdr>
    </w:div>
    <w:div w:id="1005746377">
      <w:bodyDiv w:val="1"/>
      <w:marLeft w:val="0"/>
      <w:marRight w:val="0"/>
      <w:marTop w:val="0"/>
      <w:marBottom w:val="0"/>
      <w:divBdr>
        <w:top w:val="none" w:sz="0" w:space="0" w:color="auto"/>
        <w:left w:val="none" w:sz="0" w:space="0" w:color="auto"/>
        <w:bottom w:val="none" w:sz="0" w:space="0" w:color="auto"/>
        <w:right w:val="none" w:sz="0" w:space="0" w:color="auto"/>
      </w:divBdr>
    </w:div>
    <w:div w:id="1203789720">
      <w:bodyDiv w:val="1"/>
      <w:marLeft w:val="0"/>
      <w:marRight w:val="0"/>
      <w:marTop w:val="0"/>
      <w:marBottom w:val="0"/>
      <w:divBdr>
        <w:top w:val="none" w:sz="0" w:space="0" w:color="auto"/>
        <w:left w:val="none" w:sz="0" w:space="0" w:color="auto"/>
        <w:bottom w:val="none" w:sz="0" w:space="0" w:color="auto"/>
        <w:right w:val="none" w:sz="0" w:space="0" w:color="auto"/>
      </w:divBdr>
      <w:divsChild>
        <w:div w:id="208155750">
          <w:marLeft w:val="0"/>
          <w:marRight w:val="0"/>
          <w:marTop w:val="0"/>
          <w:marBottom w:val="0"/>
          <w:divBdr>
            <w:top w:val="none" w:sz="0" w:space="0" w:color="auto"/>
            <w:left w:val="none" w:sz="0" w:space="0" w:color="auto"/>
            <w:bottom w:val="none" w:sz="0" w:space="0" w:color="auto"/>
            <w:right w:val="none" w:sz="0" w:space="0" w:color="auto"/>
          </w:divBdr>
          <w:divsChild>
            <w:div w:id="1237083934">
              <w:marLeft w:val="-150"/>
              <w:marRight w:val="-150"/>
              <w:marTop w:val="0"/>
              <w:marBottom w:val="0"/>
              <w:divBdr>
                <w:top w:val="none" w:sz="0" w:space="0" w:color="auto"/>
                <w:left w:val="none" w:sz="0" w:space="0" w:color="auto"/>
                <w:bottom w:val="none" w:sz="0" w:space="0" w:color="auto"/>
                <w:right w:val="none" w:sz="0" w:space="0" w:color="auto"/>
              </w:divBdr>
              <w:divsChild>
                <w:div w:id="1251693095">
                  <w:marLeft w:val="0"/>
                  <w:marRight w:val="0"/>
                  <w:marTop w:val="0"/>
                  <w:marBottom w:val="0"/>
                  <w:divBdr>
                    <w:top w:val="none" w:sz="0" w:space="0" w:color="auto"/>
                    <w:left w:val="none" w:sz="0" w:space="0" w:color="auto"/>
                    <w:bottom w:val="none" w:sz="0" w:space="0" w:color="auto"/>
                    <w:right w:val="none" w:sz="0" w:space="0" w:color="auto"/>
                  </w:divBdr>
                  <w:divsChild>
                    <w:div w:id="721245405">
                      <w:marLeft w:val="0"/>
                      <w:marRight w:val="0"/>
                      <w:marTop w:val="0"/>
                      <w:marBottom w:val="0"/>
                      <w:divBdr>
                        <w:top w:val="none" w:sz="0" w:space="0" w:color="auto"/>
                        <w:left w:val="none" w:sz="0" w:space="0" w:color="auto"/>
                        <w:bottom w:val="none" w:sz="0" w:space="0" w:color="auto"/>
                        <w:right w:val="none" w:sz="0" w:space="0" w:color="auto"/>
                      </w:divBdr>
                      <w:divsChild>
                        <w:div w:id="2911170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051684964">
          <w:marLeft w:val="0"/>
          <w:marRight w:val="0"/>
          <w:marTop w:val="0"/>
          <w:marBottom w:val="900"/>
          <w:divBdr>
            <w:top w:val="none" w:sz="0" w:space="0" w:color="auto"/>
            <w:left w:val="none" w:sz="0" w:space="0" w:color="auto"/>
            <w:bottom w:val="none" w:sz="0" w:space="0" w:color="auto"/>
            <w:right w:val="none" w:sz="0" w:space="0" w:color="auto"/>
          </w:divBdr>
          <w:divsChild>
            <w:div w:id="229734293">
              <w:marLeft w:val="0"/>
              <w:marRight w:val="0"/>
              <w:marTop w:val="0"/>
              <w:marBottom w:val="0"/>
              <w:divBdr>
                <w:top w:val="none" w:sz="0" w:space="0" w:color="auto"/>
                <w:left w:val="none" w:sz="0" w:space="0" w:color="auto"/>
                <w:bottom w:val="none" w:sz="0" w:space="0" w:color="auto"/>
                <w:right w:val="none" w:sz="0" w:space="0" w:color="auto"/>
              </w:divBdr>
              <w:divsChild>
                <w:div w:id="458185164">
                  <w:marLeft w:val="-150"/>
                  <w:marRight w:val="-150"/>
                  <w:marTop w:val="0"/>
                  <w:marBottom w:val="0"/>
                  <w:divBdr>
                    <w:top w:val="none" w:sz="0" w:space="0" w:color="auto"/>
                    <w:left w:val="none" w:sz="0" w:space="0" w:color="auto"/>
                    <w:bottom w:val="none" w:sz="0" w:space="0" w:color="auto"/>
                    <w:right w:val="none" w:sz="0" w:space="0" w:color="auto"/>
                  </w:divBdr>
                  <w:divsChild>
                    <w:div w:id="2136946888">
                      <w:marLeft w:val="1795"/>
                      <w:marRight w:val="0"/>
                      <w:marTop w:val="0"/>
                      <w:marBottom w:val="0"/>
                      <w:divBdr>
                        <w:top w:val="none" w:sz="0" w:space="0" w:color="auto"/>
                        <w:left w:val="none" w:sz="0" w:space="0" w:color="auto"/>
                        <w:bottom w:val="none" w:sz="0" w:space="0" w:color="auto"/>
                        <w:right w:val="none" w:sz="0" w:space="0" w:color="auto"/>
                      </w:divBdr>
                      <w:divsChild>
                        <w:div w:id="264264681">
                          <w:marLeft w:val="0"/>
                          <w:marRight w:val="0"/>
                          <w:marTop w:val="0"/>
                          <w:marBottom w:val="0"/>
                          <w:divBdr>
                            <w:top w:val="none" w:sz="0" w:space="0" w:color="auto"/>
                            <w:left w:val="none" w:sz="0" w:space="0" w:color="auto"/>
                            <w:bottom w:val="none" w:sz="0" w:space="0" w:color="auto"/>
                            <w:right w:val="none" w:sz="0" w:space="0" w:color="auto"/>
                          </w:divBdr>
                          <w:divsChild>
                            <w:div w:id="908997466">
                              <w:marLeft w:val="0"/>
                              <w:marRight w:val="0"/>
                              <w:marTop w:val="0"/>
                              <w:marBottom w:val="600"/>
                              <w:divBdr>
                                <w:top w:val="none" w:sz="0" w:space="0" w:color="auto"/>
                                <w:left w:val="none" w:sz="0" w:space="0" w:color="auto"/>
                                <w:bottom w:val="none" w:sz="0" w:space="0" w:color="auto"/>
                                <w:right w:val="none" w:sz="0" w:space="0" w:color="auto"/>
                              </w:divBdr>
                            </w:div>
                          </w:divsChild>
                        </w:div>
                        <w:div w:id="415826776">
                          <w:marLeft w:val="0"/>
                          <w:marRight w:val="0"/>
                          <w:marTop w:val="0"/>
                          <w:marBottom w:val="0"/>
                          <w:divBdr>
                            <w:top w:val="none" w:sz="0" w:space="0" w:color="auto"/>
                            <w:left w:val="none" w:sz="0" w:space="0" w:color="auto"/>
                            <w:bottom w:val="none" w:sz="0" w:space="0" w:color="auto"/>
                            <w:right w:val="none" w:sz="0" w:space="0" w:color="auto"/>
                          </w:divBdr>
                          <w:divsChild>
                            <w:div w:id="649020585">
                              <w:marLeft w:val="0"/>
                              <w:marRight w:val="0"/>
                              <w:marTop w:val="0"/>
                              <w:marBottom w:val="600"/>
                              <w:divBdr>
                                <w:top w:val="none" w:sz="0" w:space="0" w:color="auto"/>
                                <w:left w:val="none" w:sz="0" w:space="0" w:color="auto"/>
                                <w:bottom w:val="none" w:sz="0" w:space="0" w:color="auto"/>
                                <w:right w:val="none" w:sz="0" w:space="0" w:color="auto"/>
                              </w:divBdr>
                            </w:div>
                          </w:divsChild>
                        </w:div>
                        <w:div w:id="1546063910">
                          <w:marLeft w:val="0"/>
                          <w:marRight w:val="0"/>
                          <w:marTop w:val="0"/>
                          <w:marBottom w:val="600"/>
                          <w:divBdr>
                            <w:top w:val="none" w:sz="0" w:space="0" w:color="auto"/>
                            <w:left w:val="none" w:sz="0" w:space="0" w:color="auto"/>
                            <w:bottom w:val="none" w:sz="0" w:space="0" w:color="auto"/>
                            <w:right w:val="none" w:sz="0" w:space="0" w:color="auto"/>
                          </w:divBdr>
                        </w:div>
                      </w:divsChild>
                    </w:div>
                    <w:div w:id="279798344">
                      <w:marLeft w:val="0"/>
                      <w:marRight w:val="0"/>
                      <w:marTop w:val="0"/>
                      <w:marBottom w:val="0"/>
                      <w:divBdr>
                        <w:top w:val="none" w:sz="0" w:space="0" w:color="auto"/>
                        <w:left w:val="none" w:sz="0" w:space="0" w:color="auto"/>
                        <w:bottom w:val="none" w:sz="0" w:space="0" w:color="auto"/>
                        <w:right w:val="none" w:sz="0" w:space="0" w:color="auto"/>
                      </w:divBdr>
                      <w:divsChild>
                        <w:div w:id="1139107717">
                          <w:marLeft w:val="750"/>
                          <w:marRight w:val="750"/>
                          <w:marTop w:val="0"/>
                          <w:marBottom w:val="0"/>
                          <w:divBdr>
                            <w:top w:val="none" w:sz="0" w:space="0" w:color="auto"/>
                            <w:left w:val="none" w:sz="0" w:space="0" w:color="auto"/>
                            <w:bottom w:val="none" w:sz="0" w:space="0" w:color="auto"/>
                            <w:right w:val="none" w:sz="0" w:space="0" w:color="auto"/>
                          </w:divBdr>
                          <w:divsChild>
                            <w:div w:id="664208226">
                              <w:marLeft w:val="0"/>
                              <w:marRight w:val="0"/>
                              <w:marTop w:val="0"/>
                              <w:marBottom w:val="0"/>
                              <w:divBdr>
                                <w:top w:val="none" w:sz="0" w:space="0" w:color="auto"/>
                                <w:left w:val="none" w:sz="0" w:space="0" w:color="auto"/>
                                <w:bottom w:val="none" w:sz="0" w:space="0" w:color="auto"/>
                                <w:right w:val="none" w:sz="0" w:space="0" w:color="auto"/>
                              </w:divBdr>
                              <w:divsChild>
                                <w:div w:id="690650041">
                                  <w:marLeft w:val="0"/>
                                  <w:marRight w:val="0"/>
                                  <w:marTop w:val="0"/>
                                  <w:marBottom w:val="0"/>
                                  <w:divBdr>
                                    <w:top w:val="none" w:sz="0" w:space="0" w:color="auto"/>
                                    <w:left w:val="none" w:sz="0" w:space="0" w:color="auto"/>
                                    <w:bottom w:val="none" w:sz="0" w:space="0" w:color="auto"/>
                                    <w:right w:val="none" w:sz="0" w:space="0" w:color="auto"/>
                                  </w:divBdr>
                                  <w:divsChild>
                                    <w:div w:id="641814888">
                                      <w:marLeft w:val="0"/>
                                      <w:marRight w:val="0"/>
                                      <w:marTop w:val="0"/>
                                      <w:marBottom w:val="0"/>
                                      <w:divBdr>
                                        <w:top w:val="none" w:sz="0" w:space="0" w:color="auto"/>
                                        <w:left w:val="none" w:sz="0" w:space="0" w:color="auto"/>
                                        <w:bottom w:val="none" w:sz="0" w:space="0" w:color="auto"/>
                                        <w:right w:val="none" w:sz="0" w:space="0" w:color="auto"/>
                                      </w:divBdr>
                                      <w:divsChild>
                                        <w:div w:id="416443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1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214</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CLAVEL Delphine (BEM-CH)</dc:creator>
  <cp:keywords/>
  <dc:description/>
  <cp:lastModifiedBy>Inez KRAWCZYK</cp:lastModifiedBy>
  <cp:revision>8</cp:revision>
  <cp:lastPrinted>2019-06-06T02:51:00Z</cp:lastPrinted>
  <dcterms:created xsi:type="dcterms:W3CDTF">2019-05-15T07:33:00Z</dcterms:created>
  <dcterms:modified xsi:type="dcterms:W3CDTF">2019-09-13T06:52:00Z</dcterms:modified>
</cp:coreProperties>
</file>