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DBA17D" w14:textId="228A7E25" w:rsidR="006F05EB" w:rsidRPr="00B45A7F" w:rsidRDefault="00513105" w:rsidP="008D258C">
      <w:pPr>
        <w:pStyle w:val="NoSpacing"/>
        <w:jc w:val="center"/>
        <w:rPr>
          <w:rFonts w:ascii="Times" w:eastAsia="MS Mincho" w:hAnsi="Times"/>
          <w:b/>
          <w:bCs/>
          <w:sz w:val="40"/>
          <w:szCs w:val="40"/>
        </w:rPr>
      </w:pPr>
      <w:r w:rsidRPr="00B45A7F">
        <w:rPr>
          <w:rFonts w:ascii="Times" w:eastAsia="MS Mincho" w:hAnsi="Times" w:hint="eastAsia"/>
          <w:b/>
          <w:sz w:val="40"/>
          <w:szCs w:val="36"/>
        </w:rPr>
        <w:t>ボーム＆メルシエ</w:t>
      </w:r>
    </w:p>
    <w:p w14:paraId="236C7176" w14:textId="3A90582C" w:rsidR="001E7161" w:rsidRPr="00B45A7F" w:rsidRDefault="00513105" w:rsidP="00425FB5">
      <w:pPr>
        <w:pStyle w:val="NoSpacing"/>
        <w:jc w:val="center"/>
        <w:rPr>
          <w:rFonts w:ascii="Times" w:eastAsia="MS Mincho" w:hAnsi="Times"/>
          <w:b/>
          <w:sz w:val="40"/>
          <w:szCs w:val="36"/>
        </w:rPr>
      </w:pPr>
      <w:r w:rsidRPr="00B45A7F">
        <w:rPr>
          <w:rFonts w:ascii="Times" w:eastAsia="MS Mincho" w:hAnsi="Times" w:hint="eastAsia"/>
          <w:b/>
          <w:sz w:val="40"/>
          <w:szCs w:val="36"/>
        </w:rPr>
        <w:t>「リビエラ」</w:t>
      </w:r>
      <w:r w:rsidR="004F3103" w:rsidRPr="00B45A7F">
        <w:rPr>
          <w:rFonts w:ascii="Times" w:eastAsia="MS Mincho" w:hAnsi="Times" w:hint="eastAsia"/>
          <w:b/>
          <w:sz w:val="40"/>
          <w:szCs w:val="36"/>
        </w:rPr>
        <w:t>の</w:t>
      </w:r>
      <w:r w:rsidRPr="00B45A7F">
        <w:rPr>
          <w:rFonts w:ascii="Times" w:eastAsia="MS Mincho" w:hAnsi="Times" w:hint="eastAsia"/>
          <w:b/>
          <w:sz w:val="40"/>
          <w:szCs w:val="36"/>
        </w:rPr>
        <w:t xml:space="preserve"> 50</w:t>
      </w:r>
      <w:r w:rsidRPr="00B45A7F">
        <w:rPr>
          <w:rFonts w:ascii="Times" w:eastAsia="MS Mincho" w:hAnsi="Times" w:hint="eastAsia"/>
          <w:b/>
          <w:sz w:val="40"/>
          <w:szCs w:val="36"/>
        </w:rPr>
        <w:t>周年を祝</w:t>
      </w:r>
      <w:r w:rsidR="004F3103" w:rsidRPr="00B45A7F">
        <w:rPr>
          <w:rFonts w:ascii="Times" w:eastAsia="MS Mincho" w:hAnsi="Times" w:hint="eastAsia"/>
          <w:b/>
          <w:sz w:val="40"/>
          <w:szCs w:val="36"/>
        </w:rPr>
        <w:t>う</w:t>
      </w:r>
    </w:p>
    <w:p w14:paraId="00601044" w14:textId="56CF2CE1" w:rsidR="00FC5BA9" w:rsidRPr="00B45A7F" w:rsidRDefault="005774A6" w:rsidP="00425FB5">
      <w:pPr>
        <w:pStyle w:val="NoSpacing"/>
        <w:jc w:val="center"/>
        <w:rPr>
          <w:rFonts w:ascii="Times" w:eastAsia="MS Mincho" w:hAnsi="Times"/>
          <w:b/>
          <w:bCs/>
          <w:sz w:val="40"/>
          <w:szCs w:val="40"/>
        </w:rPr>
      </w:pPr>
      <w:r w:rsidRPr="00B45A7F">
        <w:rPr>
          <w:rFonts w:ascii="Times" w:eastAsia="MS Mincho" w:hAnsi="Times" w:hint="eastAsia"/>
          <w:b/>
          <w:sz w:val="40"/>
          <w:szCs w:val="36"/>
        </w:rPr>
        <w:t>ケース径</w:t>
      </w:r>
      <w:r w:rsidR="00FC5BA9" w:rsidRPr="00B45A7F">
        <w:rPr>
          <w:rFonts w:ascii="Times" w:eastAsia="MS Mincho" w:hAnsi="Times" w:hint="eastAsia"/>
          <w:b/>
          <w:sz w:val="40"/>
          <w:szCs w:val="36"/>
        </w:rPr>
        <w:t>3</w:t>
      </w:r>
      <w:r w:rsidR="00FC5BA9" w:rsidRPr="00B45A7F">
        <w:rPr>
          <w:rFonts w:ascii="Times" w:eastAsia="MS Mincho" w:hAnsi="Times"/>
          <w:b/>
          <w:sz w:val="40"/>
          <w:szCs w:val="36"/>
        </w:rPr>
        <w:t>9mm</w:t>
      </w:r>
      <w:r w:rsidRPr="00B45A7F">
        <w:rPr>
          <w:rFonts w:ascii="Times" w:eastAsia="MS Mincho" w:hAnsi="Times" w:hint="eastAsia"/>
          <w:b/>
          <w:sz w:val="40"/>
          <w:szCs w:val="36"/>
        </w:rPr>
        <w:t>が登場</w:t>
      </w:r>
    </w:p>
    <w:p w14:paraId="4EFAA801" w14:textId="77777777" w:rsidR="000F7E78" w:rsidRDefault="000F7E78" w:rsidP="005E5C4D">
      <w:pPr>
        <w:pStyle w:val="NoSpacing"/>
        <w:jc w:val="both"/>
        <w:rPr>
          <w:rFonts w:ascii="Times" w:hAnsi="Times"/>
        </w:rPr>
      </w:pPr>
    </w:p>
    <w:p w14:paraId="4229E777" w14:textId="461D0152" w:rsidR="006F05EB" w:rsidRDefault="001E7161" w:rsidP="005E5C4D">
      <w:pPr>
        <w:pStyle w:val="NoSpacing"/>
        <w:jc w:val="both"/>
        <w:rPr>
          <w:rFonts w:ascii="Times" w:eastAsia="MS Mincho" w:hAnsi="Times"/>
        </w:rPr>
      </w:pPr>
      <w:r>
        <w:rPr>
          <w:rFonts w:ascii="Times" w:eastAsia="MS Mincho" w:hAnsi="Times" w:hint="eastAsia"/>
        </w:rPr>
        <w:t>ボーム＆メルシエのエスプリを象徴</w:t>
      </w:r>
      <w:r w:rsidR="003F1541">
        <w:rPr>
          <w:rFonts w:ascii="Times" w:eastAsia="MS Mincho" w:hAnsi="Times" w:hint="eastAsia"/>
        </w:rPr>
        <w:t>する</w:t>
      </w:r>
      <w:r w:rsidR="003209A9">
        <w:rPr>
          <w:rFonts w:ascii="Times" w:eastAsia="MS Mincho" w:hAnsi="Times" w:hint="eastAsia"/>
        </w:rPr>
        <w:t>、</w:t>
      </w:r>
      <w:r>
        <w:rPr>
          <w:rFonts w:ascii="Times" w:eastAsia="MS Mincho" w:hAnsi="Times" w:hint="eastAsia"/>
        </w:rPr>
        <w:t>1973</w:t>
      </w:r>
      <w:r>
        <w:rPr>
          <w:rFonts w:ascii="Times" w:eastAsia="MS Mincho" w:hAnsi="Times" w:hint="eastAsia"/>
        </w:rPr>
        <w:t>年に誕生した「リビエラ」ウォッチが、今年その半世紀にわたる歴史を祝います。</w:t>
      </w:r>
      <w:r>
        <w:rPr>
          <w:rFonts w:ascii="Times" w:eastAsia="MS Mincho" w:hAnsi="Times" w:hint="eastAsia"/>
        </w:rPr>
        <w:t>2021</w:t>
      </w:r>
      <w:r>
        <w:rPr>
          <w:rFonts w:ascii="Times" w:eastAsia="MS Mincho" w:hAnsi="Times" w:hint="eastAsia"/>
        </w:rPr>
        <w:t>年には時代に合った第</w:t>
      </w:r>
      <w:r>
        <w:rPr>
          <w:rFonts w:ascii="Times" w:eastAsia="MS Mincho" w:hAnsi="Times" w:hint="eastAsia"/>
        </w:rPr>
        <w:t>5</w:t>
      </w:r>
      <w:r>
        <w:rPr>
          <w:rFonts w:ascii="Times" w:eastAsia="MS Mincho" w:hAnsi="Times" w:hint="eastAsia"/>
        </w:rPr>
        <w:t>世代として再解釈され、メゾンの</w:t>
      </w:r>
      <w:r w:rsidR="00DB5F6C">
        <w:rPr>
          <w:rFonts w:ascii="Times" w:eastAsia="MS Mincho" w:hAnsi="Times" w:hint="eastAsia"/>
        </w:rPr>
        <w:t>シグネチャー</w:t>
      </w:r>
      <w:r>
        <w:rPr>
          <w:rFonts w:ascii="Times" w:eastAsia="MS Mincho" w:hAnsi="Times" w:hint="eastAsia"/>
        </w:rPr>
        <w:t>コレクションとして、ボーム＆メルシエのデザイン、多様な素材、</w:t>
      </w:r>
      <w:r w:rsidR="00706B74">
        <w:rPr>
          <w:rFonts w:ascii="Times" w:eastAsia="MS Mincho" w:hAnsi="Times" w:hint="eastAsia"/>
        </w:rPr>
        <w:t>時計製造のノウハウを</w:t>
      </w:r>
      <w:r w:rsidR="0030067F">
        <w:rPr>
          <w:rFonts w:ascii="Times" w:eastAsia="MS Mincho" w:hAnsi="Times" w:hint="eastAsia"/>
        </w:rPr>
        <w:t>その</w:t>
      </w:r>
      <w:r>
        <w:rPr>
          <w:rFonts w:ascii="Times" w:eastAsia="MS Mincho" w:hAnsi="Times" w:hint="eastAsia"/>
        </w:rPr>
        <w:t>時代</w:t>
      </w:r>
      <w:r w:rsidR="0048768D">
        <w:rPr>
          <w:rFonts w:ascii="Times" w:eastAsia="MS Mincho" w:hAnsi="Times" w:hint="eastAsia"/>
        </w:rPr>
        <w:t>に</w:t>
      </w:r>
      <w:r w:rsidR="00706B74">
        <w:rPr>
          <w:rFonts w:ascii="Times" w:eastAsia="MS Mincho" w:hAnsi="Times" w:hint="eastAsia"/>
        </w:rPr>
        <w:t>合わせ</w:t>
      </w:r>
      <w:r>
        <w:rPr>
          <w:rFonts w:ascii="Times" w:eastAsia="MS Mincho" w:hAnsi="Times" w:hint="eastAsia"/>
        </w:rPr>
        <w:t>毎年表現し</w:t>
      </w:r>
      <w:r w:rsidR="00A47664">
        <w:rPr>
          <w:rFonts w:ascii="Times" w:eastAsia="MS Mincho" w:hAnsi="Times" w:hint="eastAsia"/>
        </w:rPr>
        <w:t>続けています。</w:t>
      </w:r>
      <w:r>
        <w:rPr>
          <w:rFonts w:ascii="Times" w:eastAsia="MS Mincho" w:hAnsi="Times" w:hint="eastAsia"/>
        </w:rPr>
        <w:t>12</w:t>
      </w:r>
      <w:r>
        <w:rPr>
          <w:rFonts w:ascii="Times" w:eastAsia="MS Mincho" w:hAnsi="Times" w:hint="eastAsia"/>
        </w:rPr>
        <w:t>角形のベゼルが特徴的なこのタイムピースは、ピュアでスレンダーなラインを備え、初めてケース径</w:t>
      </w:r>
      <w:r>
        <w:rPr>
          <w:rFonts w:ascii="Times" w:eastAsia="MS Mincho" w:hAnsi="Times" w:hint="eastAsia"/>
        </w:rPr>
        <w:t>39</w:t>
      </w:r>
      <w:r>
        <w:rPr>
          <w:rFonts w:ascii="Times" w:eastAsia="MS Mincho" w:hAnsi="Times" w:hint="eastAsia"/>
        </w:rPr>
        <w:t>ｍｍのボーマティック</w:t>
      </w:r>
      <w:r w:rsidR="00C50EA0">
        <w:rPr>
          <w:rFonts w:ascii="Times" w:eastAsia="MS Mincho" w:hAnsi="Times" w:hint="eastAsia"/>
        </w:rPr>
        <w:t xml:space="preserve"> </w:t>
      </w:r>
      <w:r w:rsidR="00C50EA0">
        <w:rPr>
          <w:rFonts w:ascii="Times" w:eastAsia="MS Mincho" w:hAnsi="Times" w:hint="eastAsia"/>
        </w:rPr>
        <w:t>ムーブメント搭載</w:t>
      </w:r>
      <w:r>
        <w:rPr>
          <w:rFonts w:ascii="Times" w:eastAsia="MS Mincho" w:hAnsi="Times" w:hint="eastAsia"/>
        </w:rPr>
        <w:t>の</w:t>
      </w:r>
      <w:r>
        <w:rPr>
          <w:rFonts w:ascii="Times" w:eastAsia="MS Mincho" w:hAnsi="Times" w:hint="eastAsia"/>
        </w:rPr>
        <w:t>3</w:t>
      </w:r>
      <w:r>
        <w:rPr>
          <w:rFonts w:ascii="Times" w:eastAsia="MS Mincho" w:hAnsi="Times" w:hint="eastAsia"/>
        </w:rPr>
        <w:t>つのモデル</w:t>
      </w:r>
      <w:r w:rsidR="00792593">
        <w:rPr>
          <w:rFonts w:ascii="Times" w:eastAsia="MS Mincho" w:hAnsi="Times" w:hint="eastAsia"/>
        </w:rPr>
        <w:t>を発表し</w:t>
      </w:r>
      <w:r>
        <w:rPr>
          <w:rFonts w:ascii="Times" w:eastAsia="MS Mincho" w:hAnsi="Times" w:hint="eastAsia"/>
        </w:rPr>
        <w:t>、その変化し続ける姿勢をアピールしています。</w:t>
      </w:r>
      <w:r>
        <w:rPr>
          <w:rFonts w:ascii="Times" w:eastAsia="MS Mincho" w:hAnsi="Times" w:hint="eastAsia"/>
        </w:rPr>
        <w:t>50</w:t>
      </w:r>
      <w:r>
        <w:rPr>
          <w:rFonts w:ascii="Times" w:eastAsia="MS Mincho" w:hAnsi="Times" w:hint="eastAsia"/>
        </w:rPr>
        <w:t>年にわたり、「リビエラ」は様々な時代を</w:t>
      </w:r>
      <w:r w:rsidR="008F1B82">
        <w:rPr>
          <w:rFonts w:ascii="Times" w:eastAsia="MS Mincho" w:hAnsi="Times" w:hint="eastAsia"/>
        </w:rPr>
        <w:t>くぐり</w:t>
      </w:r>
      <w:r>
        <w:rPr>
          <w:rFonts w:ascii="Times" w:eastAsia="MS Mincho" w:hAnsi="Times" w:hint="eastAsia"/>
        </w:rPr>
        <w:t>抜けてきました。</w:t>
      </w:r>
      <w:r>
        <w:rPr>
          <w:rFonts w:ascii="Times" w:eastAsia="MS Mincho" w:hAnsi="Times" w:hint="eastAsia"/>
          <w:i/>
        </w:rPr>
        <w:t>フレンチ・リビエラ</w:t>
      </w:r>
      <w:r>
        <w:rPr>
          <w:rFonts w:ascii="Times" w:eastAsia="MS Mincho" w:hAnsi="Times" w:hint="eastAsia"/>
        </w:rPr>
        <w:t>のライフスタイルにインスパイアされた「リビエラ」は自由や楽しみが表現され、カジュアルかつエレガンスも併せ持つ洗練されたタイムピースです。</w:t>
      </w:r>
      <w:r>
        <w:rPr>
          <w:rFonts w:ascii="Times" w:eastAsia="MS Mincho" w:hAnsi="Times" w:hint="eastAsia"/>
        </w:rPr>
        <w:t>1973</w:t>
      </w:r>
      <w:r>
        <w:rPr>
          <w:rFonts w:ascii="Times" w:eastAsia="MS Mincho" w:hAnsi="Times" w:hint="eastAsia"/>
        </w:rPr>
        <w:t>年の誕生以来、時の流れの中で、その独特のスタイルを守りながらも、それぞれの時代に適応してきました。今年は、</w:t>
      </w:r>
      <w:r w:rsidR="00AE62DA">
        <w:rPr>
          <w:rFonts w:ascii="Times" w:eastAsia="MS Mincho" w:hAnsi="Times" w:hint="eastAsia"/>
        </w:rPr>
        <w:t>革新</w:t>
      </w:r>
      <w:r>
        <w:rPr>
          <w:rFonts w:ascii="Times" w:eastAsia="MS Mincho" w:hAnsi="Times" w:hint="eastAsia"/>
        </w:rPr>
        <w:t>的ではなくゆるやかに進化し、</w:t>
      </w:r>
      <w:r w:rsidR="004D0459">
        <w:rPr>
          <w:rFonts w:ascii="Times" w:eastAsia="MS Mincho" w:hAnsi="Times" w:hint="eastAsia"/>
        </w:rPr>
        <w:t>大胆かつ</w:t>
      </w:r>
      <w:r>
        <w:rPr>
          <w:rFonts w:ascii="Times" w:eastAsia="MS Mincho" w:hAnsi="Times" w:hint="eastAsia"/>
        </w:rPr>
        <w:t>繊細なフォルムにより、引き続きボーム＆メルシエのデザインの分野における卓越性を表現しています。ケース径</w:t>
      </w:r>
      <w:r>
        <w:rPr>
          <w:rFonts w:ascii="Times" w:eastAsia="MS Mincho" w:hAnsi="Times" w:hint="eastAsia"/>
        </w:rPr>
        <w:t>39</w:t>
      </w:r>
      <w:r>
        <w:rPr>
          <w:rFonts w:ascii="Times" w:eastAsia="MS Mincho" w:hAnsi="Times" w:hint="eastAsia"/>
        </w:rPr>
        <w:t>ｍｍを初めて採用し、男女問わず着用いただけるこの新しい「リビエラ」は、自由、一風変わったエレガンス、ポジティブに生きる哲学を体現します。</w:t>
      </w:r>
      <w:r w:rsidR="00DD3047">
        <w:rPr>
          <w:rFonts w:ascii="Times" w:eastAsia="MS Mincho" w:hAnsi="Times" w:hint="eastAsia"/>
        </w:rPr>
        <w:t>これまでのリビエラと</w:t>
      </w:r>
      <w:r>
        <w:rPr>
          <w:rFonts w:ascii="Times" w:eastAsia="MS Mincho" w:hAnsi="Times" w:hint="eastAsia"/>
        </w:rPr>
        <w:t>同じデザイン、スポーツ・シックの精神を備えながら、この新たな</w:t>
      </w:r>
      <w:r>
        <w:rPr>
          <w:rFonts w:ascii="Times" w:eastAsia="MS Mincho" w:hAnsi="Times" w:hint="eastAsia"/>
        </w:rPr>
        <w:t>39</w:t>
      </w:r>
      <w:r>
        <w:rPr>
          <w:rFonts w:ascii="Times" w:eastAsia="MS Mincho" w:hAnsi="Times" w:hint="eastAsia"/>
        </w:rPr>
        <w:t>ｍｍのサイズは、今の時代とスタイルに</w:t>
      </w:r>
      <w:r w:rsidR="003670F6">
        <w:rPr>
          <w:rFonts w:ascii="Times" w:eastAsia="MS Mincho" w:hAnsi="Times" w:hint="eastAsia"/>
        </w:rPr>
        <w:t>マッチ</w:t>
      </w:r>
      <w:r>
        <w:rPr>
          <w:rFonts w:ascii="Times" w:eastAsia="MS Mincho" w:hAnsi="Times" w:hint="eastAsia"/>
        </w:rPr>
        <w:t>しています。</w:t>
      </w:r>
    </w:p>
    <w:p w14:paraId="2BFF12F0" w14:textId="3F3AB1E3" w:rsidR="009C37DF" w:rsidRDefault="008904DA" w:rsidP="005E5C4D">
      <w:pPr>
        <w:pStyle w:val="NoSpacing"/>
        <w:jc w:val="both"/>
        <w:rPr>
          <w:rFonts w:ascii="Times" w:hAnsi="Times"/>
        </w:rPr>
      </w:pPr>
      <w:r w:rsidRPr="008904DA">
        <w:rPr>
          <w:rFonts w:ascii="Times" w:eastAsia="MS Mincho" w:hAnsi="Times"/>
          <w:b/>
          <w:noProof/>
        </w:rPr>
        <w:drawing>
          <wp:anchor distT="0" distB="0" distL="114300" distR="114300" simplePos="0" relativeHeight="251659264" behindDoc="0" locked="0" layoutInCell="1" allowOverlap="1" wp14:anchorId="7F63FE2F" wp14:editId="4200562D">
            <wp:simplePos x="0" y="0"/>
            <wp:positionH relativeFrom="column">
              <wp:posOffset>379730</wp:posOffset>
            </wp:positionH>
            <wp:positionV relativeFrom="paragraph">
              <wp:posOffset>86360</wp:posOffset>
            </wp:positionV>
            <wp:extent cx="2481580" cy="3101975"/>
            <wp:effectExtent l="0" t="0" r="0" b="317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F_10720_Cadra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81580" cy="3101975"/>
                    </a:xfrm>
                    <a:prstGeom prst="rect">
                      <a:avLst/>
                    </a:prstGeom>
                  </pic:spPr>
                </pic:pic>
              </a:graphicData>
            </a:graphic>
          </wp:anchor>
        </w:drawing>
      </w:r>
      <w:r w:rsidRPr="008904DA">
        <w:rPr>
          <w:rFonts w:ascii="Times" w:eastAsia="MS Mincho" w:hAnsi="Times"/>
          <w:b/>
          <w:noProof/>
        </w:rPr>
        <w:drawing>
          <wp:anchor distT="0" distB="0" distL="114300" distR="114300" simplePos="0" relativeHeight="251660288" behindDoc="1" locked="0" layoutInCell="1" allowOverlap="1" wp14:anchorId="47544828" wp14:editId="1AA1888D">
            <wp:simplePos x="0" y="0"/>
            <wp:positionH relativeFrom="margin">
              <wp:posOffset>2921515</wp:posOffset>
            </wp:positionH>
            <wp:positionV relativeFrom="paragraph">
              <wp:posOffset>120015</wp:posOffset>
            </wp:positionV>
            <wp:extent cx="2458085" cy="3071495"/>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F_10714_Mouvement.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58085" cy="3071495"/>
                    </a:xfrm>
                    <a:prstGeom prst="rect">
                      <a:avLst/>
                    </a:prstGeom>
                  </pic:spPr>
                </pic:pic>
              </a:graphicData>
            </a:graphic>
            <wp14:sizeRelH relativeFrom="margin">
              <wp14:pctWidth>0</wp14:pctWidth>
            </wp14:sizeRelH>
            <wp14:sizeRelV relativeFrom="margin">
              <wp14:pctHeight>0</wp14:pctHeight>
            </wp14:sizeRelV>
          </wp:anchor>
        </w:drawing>
      </w:r>
    </w:p>
    <w:p w14:paraId="3DC105BD" w14:textId="77777777" w:rsidR="00B45A7F" w:rsidRDefault="00B45A7F" w:rsidP="009C37DF">
      <w:pPr>
        <w:pStyle w:val="NoSpacing"/>
        <w:jc w:val="both"/>
        <w:rPr>
          <w:rFonts w:ascii="Times" w:eastAsia="MS Mincho" w:hAnsi="Times"/>
          <w:b/>
        </w:rPr>
      </w:pPr>
    </w:p>
    <w:p w14:paraId="4AAA8DE6" w14:textId="78892C29" w:rsidR="00B45A7F" w:rsidRDefault="00B45A7F" w:rsidP="009C37DF">
      <w:pPr>
        <w:pStyle w:val="NoSpacing"/>
        <w:jc w:val="both"/>
        <w:rPr>
          <w:rFonts w:ascii="Times" w:eastAsia="MS Mincho" w:hAnsi="Times"/>
          <w:b/>
        </w:rPr>
      </w:pPr>
    </w:p>
    <w:p w14:paraId="412E3584" w14:textId="77777777" w:rsidR="00B45A7F" w:rsidRDefault="00B45A7F" w:rsidP="009C37DF">
      <w:pPr>
        <w:pStyle w:val="NoSpacing"/>
        <w:jc w:val="both"/>
        <w:rPr>
          <w:rFonts w:ascii="Times" w:eastAsia="MS Mincho" w:hAnsi="Times"/>
          <w:b/>
        </w:rPr>
      </w:pPr>
    </w:p>
    <w:p w14:paraId="219F6B14" w14:textId="77777777" w:rsidR="00B45A7F" w:rsidRDefault="00B45A7F" w:rsidP="009C37DF">
      <w:pPr>
        <w:pStyle w:val="NoSpacing"/>
        <w:jc w:val="both"/>
        <w:rPr>
          <w:rFonts w:ascii="Times" w:eastAsia="MS Mincho" w:hAnsi="Times"/>
          <w:b/>
        </w:rPr>
      </w:pPr>
    </w:p>
    <w:p w14:paraId="3344A2BF" w14:textId="77777777" w:rsidR="00B45A7F" w:rsidRDefault="00B45A7F" w:rsidP="009C37DF">
      <w:pPr>
        <w:pStyle w:val="NoSpacing"/>
        <w:jc w:val="both"/>
        <w:rPr>
          <w:rFonts w:ascii="Times" w:eastAsia="MS Mincho" w:hAnsi="Times"/>
          <w:b/>
        </w:rPr>
      </w:pPr>
    </w:p>
    <w:p w14:paraId="69384528" w14:textId="77777777" w:rsidR="00B45A7F" w:rsidRDefault="00B45A7F" w:rsidP="009C37DF">
      <w:pPr>
        <w:pStyle w:val="NoSpacing"/>
        <w:jc w:val="both"/>
        <w:rPr>
          <w:rFonts w:ascii="Times" w:eastAsia="MS Mincho" w:hAnsi="Times"/>
          <w:b/>
        </w:rPr>
      </w:pPr>
    </w:p>
    <w:p w14:paraId="6489807C" w14:textId="77777777" w:rsidR="00B45A7F" w:rsidRDefault="00B45A7F" w:rsidP="009C37DF">
      <w:pPr>
        <w:pStyle w:val="NoSpacing"/>
        <w:jc w:val="both"/>
        <w:rPr>
          <w:rFonts w:ascii="Times" w:eastAsia="MS Mincho" w:hAnsi="Times"/>
          <w:b/>
        </w:rPr>
      </w:pPr>
    </w:p>
    <w:p w14:paraId="1870D1F1" w14:textId="77777777" w:rsidR="00B45A7F" w:rsidRDefault="00B45A7F" w:rsidP="009C37DF">
      <w:pPr>
        <w:pStyle w:val="NoSpacing"/>
        <w:jc w:val="both"/>
        <w:rPr>
          <w:rFonts w:ascii="Times" w:eastAsia="MS Mincho" w:hAnsi="Times"/>
          <w:b/>
        </w:rPr>
      </w:pPr>
    </w:p>
    <w:p w14:paraId="286B3948" w14:textId="77777777" w:rsidR="00B45A7F" w:rsidRDefault="00B45A7F" w:rsidP="009C37DF">
      <w:pPr>
        <w:pStyle w:val="NoSpacing"/>
        <w:jc w:val="both"/>
        <w:rPr>
          <w:rFonts w:ascii="Times" w:eastAsia="MS Mincho" w:hAnsi="Times"/>
          <w:b/>
        </w:rPr>
      </w:pPr>
    </w:p>
    <w:p w14:paraId="5D5D6D0E" w14:textId="77777777" w:rsidR="00B45A7F" w:rsidRDefault="00B45A7F" w:rsidP="009C37DF">
      <w:pPr>
        <w:pStyle w:val="NoSpacing"/>
        <w:jc w:val="both"/>
        <w:rPr>
          <w:rFonts w:ascii="Times" w:eastAsia="MS Mincho" w:hAnsi="Times"/>
          <w:b/>
        </w:rPr>
      </w:pPr>
    </w:p>
    <w:p w14:paraId="4343CA6C" w14:textId="77777777" w:rsidR="00B45A7F" w:rsidRDefault="00B45A7F" w:rsidP="009C37DF">
      <w:pPr>
        <w:pStyle w:val="NoSpacing"/>
        <w:jc w:val="both"/>
        <w:rPr>
          <w:rFonts w:ascii="Times" w:eastAsia="MS Mincho" w:hAnsi="Times"/>
          <w:b/>
        </w:rPr>
      </w:pPr>
    </w:p>
    <w:p w14:paraId="58922F73" w14:textId="77777777" w:rsidR="00B45A7F" w:rsidRDefault="00B45A7F" w:rsidP="009C37DF">
      <w:pPr>
        <w:pStyle w:val="NoSpacing"/>
        <w:jc w:val="both"/>
        <w:rPr>
          <w:rFonts w:ascii="Times" w:eastAsia="MS Mincho" w:hAnsi="Times"/>
          <w:b/>
        </w:rPr>
      </w:pPr>
    </w:p>
    <w:p w14:paraId="765373ED" w14:textId="77777777" w:rsidR="00B45A7F" w:rsidRDefault="00B45A7F" w:rsidP="009C37DF">
      <w:pPr>
        <w:pStyle w:val="NoSpacing"/>
        <w:jc w:val="both"/>
        <w:rPr>
          <w:rFonts w:ascii="Times" w:eastAsia="MS Mincho" w:hAnsi="Times"/>
          <w:b/>
        </w:rPr>
      </w:pPr>
    </w:p>
    <w:p w14:paraId="00469484" w14:textId="77777777" w:rsidR="00B45A7F" w:rsidRDefault="00B45A7F" w:rsidP="009C37DF">
      <w:pPr>
        <w:pStyle w:val="NoSpacing"/>
        <w:jc w:val="both"/>
        <w:rPr>
          <w:rFonts w:ascii="Times" w:eastAsia="MS Mincho" w:hAnsi="Times"/>
          <w:b/>
        </w:rPr>
      </w:pPr>
    </w:p>
    <w:p w14:paraId="06F12F9A" w14:textId="77777777" w:rsidR="00B45A7F" w:rsidRDefault="00B45A7F" w:rsidP="009C37DF">
      <w:pPr>
        <w:pStyle w:val="NoSpacing"/>
        <w:jc w:val="both"/>
        <w:rPr>
          <w:rFonts w:ascii="Times" w:eastAsia="MS Mincho" w:hAnsi="Times"/>
          <w:b/>
        </w:rPr>
      </w:pPr>
    </w:p>
    <w:p w14:paraId="5D9CD18A" w14:textId="35A6A667" w:rsidR="00B45A7F" w:rsidRDefault="00B45A7F" w:rsidP="009C37DF">
      <w:pPr>
        <w:pStyle w:val="NoSpacing"/>
        <w:jc w:val="both"/>
        <w:rPr>
          <w:rFonts w:ascii="Times" w:eastAsia="MS Mincho" w:hAnsi="Times"/>
          <w:b/>
        </w:rPr>
      </w:pPr>
    </w:p>
    <w:p w14:paraId="095C4A73" w14:textId="3EF758F1" w:rsidR="008904DA" w:rsidRDefault="008904DA" w:rsidP="009C37DF">
      <w:pPr>
        <w:pStyle w:val="NoSpacing"/>
        <w:jc w:val="both"/>
        <w:rPr>
          <w:rFonts w:ascii="Times" w:eastAsia="MS Mincho" w:hAnsi="Times"/>
          <w:b/>
        </w:rPr>
      </w:pPr>
    </w:p>
    <w:p w14:paraId="18BC39F6" w14:textId="41700A48" w:rsidR="008904DA" w:rsidRDefault="008904DA" w:rsidP="009C37DF">
      <w:pPr>
        <w:pStyle w:val="NoSpacing"/>
        <w:jc w:val="both"/>
        <w:rPr>
          <w:rFonts w:ascii="Times" w:eastAsia="MS Mincho" w:hAnsi="Times"/>
          <w:b/>
        </w:rPr>
      </w:pPr>
      <w:r w:rsidRPr="008904DA">
        <w:rPr>
          <w:rFonts w:ascii="Times" w:eastAsia="MS Mincho" w:hAnsi="Times"/>
          <w:b/>
          <w:noProof/>
        </w:rPr>
        <mc:AlternateContent>
          <mc:Choice Requires="wps">
            <w:drawing>
              <wp:anchor distT="45720" distB="45720" distL="114300" distR="114300" simplePos="0" relativeHeight="251661312" behindDoc="0" locked="0" layoutInCell="1" allowOverlap="1" wp14:anchorId="30D09D3E" wp14:editId="02474540">
                <wp:simplePos x="0" y="0"/>
                <wp:positionH relativeFrom="margin">
                  <wp:align>center</wp:align>
                </wp:positionH>
                <wp:positionV relativeFrom="paragraph">
                  <wp:posOffset>165798</wp:posOffset>
                </wp:positionV>
                <wp:extent cx="2731135" cy="296545"/>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1135" cy="296545"/>
                        </a:xfrm>
                        <a:prstGeom prst="rect">
                          <a:avLst/>
                        </a:prstGeom>
                        <a:noFill/>
                        <a:ln w="9525">
                          <a:noFill/>
                          <a:miter lim="800000"/>
                          <a:headEnd/>
                          <a:tailEnd/>
                        </a:ln>
                      </wps:spPr>
                      <wps:txbx>
                        <w:txbxContent>
                          <w:p w14:paraId="128D04CC" w14:textId="77777777" w:rsidR="008904DA" w:rsidRPr="0021653B" w:rsidRDefault="008904DA" w:rsidP="008904DA">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39mm – 10714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D09D3E" id="_x0000_t202" coordsize="21600,21600" o:spt="202" path="m,l,21600r21600,l21600,xe">
                <v:stroke joinstyle="miter"/>
                <v:path gradientshapeok="t" o:connecttype="rect"/>
              </v:shapetype>
              <v:shape id="Text Box 2" o:spid="_x0000_s1026" type="#_x0000_t202" style="position:absolute;left:0;text-align:left;margin-left:0;margin-top:13.05pt;width:215.05pt;height:23.35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" filled="f" stroked="f">
                <v:textbox>
                  <w:txbxContent>
                    <w:p w14:paraId="128D04CC" w14:textId="77777777" w:rsidR="008904DA" w:rsidRPr="0021653B" w:rsidRDefault="008904DA" w:rsidP="008904DA">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39mm – 10714</w:t>
                      </w:r>
                    </w:p>
                  </w:txbxContent>
                </v:textbox>
                <w10:wrap type="square" anchorx="margin"/>
              </v:shape>
            </w:pict>
          </mc:Fallback>
        </mc:AlternateContent>
      </w:r>
    </w:p>
    <w:p w14:paraId="1DB073E6" w14:textId="34A0D29A" w:rsidR="009C37DF" w:rsidRPr="00E54FF5" w:rsidRDefault="009C37DF" w:rsidP="009C37DF">
      <w:pPr>
        <w:pStyle w:val="NoSpacing"/>
        <w:jc w:val="both"/>
        <w:rPr>
          <w:rFonts w:ascii="Times" w:eastAsia="MS Mincho" w:hAnsi="Times"/>
          <w:b/>
          <w:bCs/>
        </w:rPr>
      </w:pPr>
      <w:r>
        <w:rPr>
          <w:rFonts w:ascii="Times" w:eastAsia="MS Mincho" w:hAnsi="Times" w:hint="eastAsia"/>
          <w:b/>
        </w:rPr>
        <w:lastRenderedPageBreak/>
        <w:t>「リビエラ」のエスプリを</w:t>
      </w:r>
      <w:r w:rsidR="00210DEB">
        <w:rPr>
          <w:rFonts w:ascii="Times" w:eastAsia="MS Mincho" w:hAnsi="Times" w:hint="eastAsia"/>
          <w:b/>
        </w:rPr>
        <w:t>継承</w:t>
      </w:r>
      <w:r w:rsidR="00BF0CE0">
        <w:rPr>
          <w:rFonts w:ascii="Times" w:eastAsia="MS Mincho" w:hAnsi="Times" w:hint="eastAsia"/>
          <w:b/>
        </w:rPr>
        <w:t>、</w:t>
      </w:r>
      <w:r>
        <w:rPr>
          <w:rFonts w:ascii="Times" w:eastAsia="MS Mincho" w:hAnsi="Times" w:hint="eastAsia"/>
          <w:b/>
        </w:rPr>
        <w:t>初のケース径</w:t>
      </w:r>
      <w:r>
        <w:rPr>
          <w:rFonts w:ascii="Times" w:eastAsia="MS Mincho" w:hAnsi="Times" w:hint="eastAsia"/>
          <w:b/>
        </w:rPr>
        <w:t>39</w:t>
      </w:r>
      <w:r>
        <w:rPr>
          <w:rFonts w:ascii="Times" w:eastAsia="MS Mincho" w:hAnsi="Times" w:hint="eastAsia"/>
          <w:b/>
        </w:rPr>
        <w:t>ｍｍ</w:t>
      </w:r>
      <w:r w:rsidR="00BF0CE0">
        <w:rPr>
          <w:rFonts w:ascii="Times" w:eastAsia="MS Mincho" w:hAnsi="Times" w:hint="eastAsia"/>
          <w:b/>
        </w:rPr>
        <w:t xml:space="preserve"> </w:t>
      </w:r>
      <w:r w:rsidR="00BF0CE0">
        <w:rPr>
          <w:rFonts w:ascii="Times" w:eastAsia="MS Mincho" w:hAnsi="Times" w:hint="eastAsia"/>
          <w:b/>
        </w:rPr>
        <w:t>リビエラ</w:t>
      </w:r>
      <w:r w:rsidR="00BF0CE0">
        <w:rPr>
          <w:rFonts w:ascii="Times" w:eastAsia="MS Mincho" w:hAnsi="Times" w:hint="eastAsia"/>
          <w:b/>
        </w:rPr>
        <w:t xml:space="preserve"> </w:t>
      </w:r>
      <w:r>
        <w:rPr>
          <w:rFonts w:ascii="Times" w:eastAsia="MS Mincho" w:hAnsi="Times" w:hint="eastAsia"/>
          <w:b/>
        </w:rPr>
        <w:t>ボーマティックの</w:t>
      </w:r>
      <w:r>
        <w:rPr>
          <w:rFonts w:ascii="Times" w:eastAsia="MS Mincho" w:hAnsi="Times" w:hint="eastAsia"/>
          <w:b/>
        </w:rPr>
        <w:t>3</w:t>
      </w:r>
      <w:r>
        <w:rPr>
          <w:rFonts w:ascii="Times" w:eastAsia="MS Mincho" w:hAnsi="Times" w:hint="eastAsia"/>
          <w:b/>
        </w:rPr>
        <w:t>モデル</w:t>
      </w:r>
    </w:p>
    <w:p w14:paraId="155AFDF3" w14:textId="77777777" w:rsidR="009C37DF" w:rsidRDefault="009C37DF" w:rsidP="009C37DF">
      <w:pPr>
        <w:pStyle w:val="NoSpacing"/>
        <w:jc w:val="both"/>
        <w:rPr>
          <w:rFonts w:ascii="Times" w:hAnsi="Times"/>
        </w:rPr>
      </w:pPr>
    </w:p>
    <w:p w14:paraId="5ECD1104" w14:textId="597E3908" w:rsidR="009C37DF" w:rsidRDefault="009C37DF" w:rsidP="009C37DF">
      <w:pPr>
        <w:pStyle w:val="NoSpacing"/>
        <w:jc w:val="both"/>
        <w:rPr>
          <w:rFonts w:ascii="Times" w:eastAsia="MS Mincho" w:hAnsi="Times"/>
        </w:rPr>
      </w:pPr>
      <w:r>
        <w:rPr>
          <w:rFonts w:ascii="Times" w:eastAsia="MS Mincho" w:hAnsi="Times" w:hint="eastAsia"/>
        </w:rPr>
        <w:t>「リビエラ」は傑出して、</w:t>
      </w:r>
      <w:r w:rsidR="00476782">
        <w:rPr>
          <w:rFonts w:ascii="Times" w:eastAsia="MS Mincho" w:hAnsi="Times" w:hint="eastAsia"/>
        </w:rPr>
        <w:t>ボーム＆メルシエの</w:t>
      </w:r>
      <w:r>
        <w:rPr>
          <w:rFonts w:ascii="Times" w:eastAsia="MS Mincho" w:hAnsi="Times" w:hint="eastAsia"/>
        </w:rPr>
        <w:t>スポーティなフォルムの</w:t>
      </w:r>
      <w:r w:rsidR="00317C2A">
        <w:rPr>
          <w:rFonts w:ascii="Times" w:eastAsia="MS Mincho" w:hAnsi="Times" w:hint="eastAsia"/>
        </w:rPr>
        <w:t>デザイン分野における</w:t>
      </w:r>
      <w:r>
        <w:rPr>
          <w:rFonts w:ascii="Times" w:eastAsia="MS Mincho" w:hAnsi="Times" w:hint="eastAsia"/>
        </w:rPr>
        <w:t>卓越性を象徴しています。メゾンのスタイルの本質である、妥協することのないクリエイティブなアプローチと、他にはないデザインの楽しさが表現されており、今年</w:t>
      </w:r>
      <w:r>
        <w:rPr>
          <w:rFonts w:ascii="Times" w:eastAsia="MS Mincho" w:hAnsi="Times" w:hint="eastAsia"/>
        </w:rPr>
        <w:t>50</w:t>
      </w:r>
      <w:r>
        <w:rPr>
          <w:rFonts w:ascii="Times" w:eastAsia="MS Mincho" w:hAnsi="Times" w:hint="eastAsia"/>
        </w:rPr>
        <w:t>周年を記念する「リビエラ」は、</w:t>
      </w:r>
      <w:r w:rsidR="000B28EF">
        <w:rPr>
          <w:rFonts w:ascii="Times" w:eastAsia="MS Mincho" w:hAnsi="Times" w:hint="eastAsia"/>
        </w:rPr>
        <w:t>ケース径</w:t>
      </w:r>
      <w:r>
        <w:rPr>
          <w:rFonts w:ascii="Times" w:eastAsia="MS Mincho" w:hAnsi="Times" w:hint="eastAsia"/>
        </w:rPr>
        <w:t>39</w:t>
      </w:r>
      <w:r>
        <w:rPr>
          <w:rFonts w:ascii="Times" w:eastAsia="MS Mincho" w:hAnsi="Times" w:hint="eastAsia"/>
        </w:rPr>
        <w:t>ｍｍの</w:t>
      </w:r>
      <w:r>
        <w:rPr>
          <w:rFonts w:ascii="Times" w:eastAsia="MS Mincho" w:hAnsi="Times" w:hint="eastAsia"/>
        </w:rPr>
        <w:t>3</w:t>
      </w:r>
      <w:r>
        <w:rPr>
          <w:rFonts w:ascii="Times" w:eastAsia="MS Mincho" w:hAnsi="Times" w:hint="eastAsia"/>
        </w:rPr>
        <w:t>つの新作モデル</w:t>
      </w:r>
      <w:r w:rsidR="0034649B">
        <w:rPr>
          <w:rFonts w:ascii="Times" w:eastAsia="MS Mincho" w:hAnsi="Times" w:hint="eastAsia"/>
        </w:rPr>
        <w:t>を</w:t>
      </w:r>
      <w:r>
        <w:rPr>
          <w:rFonts w:ascii="Times" w:eastAsia="MS Mincho" w:hAnsi="Times" w:hint="eastAsia"/>
        </w:rPr>
        <w:t>発表</w:t>
      </w:r>
      <w:r w:rsidR="0034649B">
        <w:rPr>
          <w:rFonts w:ascii="Times" w:eastAsia="MS Mincho" w:hAnsi="Times" w:hint="eastAsia"/>
        </w:rPr>
        <w:t>いたします。</w:t>
      </w:r>
      <w:r>
        <w:rPr>
          <w:rFonts w:ascii="Times" w:eastAsia="MS Mincho" w:hAnsi="Times" w:hint="eastAsia"/>
        </w:rPr>
        <w:t>4</w:t>
      </w:r>
      <w:r>
        <w:rPr>
          <w:rFonts w:ascii="Times" w:eastAsia="MS Mincho" w:hAnsi="Times" w:hint="eastAsia"/>
        </w:rPr>
        <w:t>つのビスで固定された独特な</w:t>
      </w:r>
      <w:r>
        <w:rPr>
          <w:rFonts w:ascii="Times" w:eastAsia="MS Mincho" w:hAnsi="Times" w:hint="eastAsia"/>
        </w:rPr>
        <w:t>12</w:t>
      </w:r>
      <w:r>
        <w:rPr>
          <w:rFonts w:ascii="Times" w:eastAsia="MS Mincho" w:hAnsi="Times" w:hint="eastAsia"/>
        </w:rPr>
        <w:t>角形のベゼルはそのままに、流行に左右されないスポーツ・シック</w:t>
      </w:r>
      <w:r w:rsidR="00AA3FDD">
        <w:rPr>
          <w:rFonts w:ascii="Times" w:eastAsia="MS Mincho" w:hAnsi="Times" w:hint="eastAsia"/>
        </w:rPr>
        <w:t>な雰囲気</w:t>
      </w:r>
      <w:r>
        <w:rPr>
          <w:rFonts w:ascii="Times" w:eastAsia="MS Mincho" w:hAnsi="Times" w:hint="eastAsia"/>
        </w:rPr>
        <w:t>も健在です。</w:t>
      </w:r>
      <w:bookmarkStart w:id="0" w:name="_Hlk125536346"/>
      <w:r>
        <w:rPr>
          <w:rFonts w:ascii="Times" w:eastAsia="MS Mincho" w:hAnsi="Times" w:hint="eastAsia"/>
        </w:rPr>
        <w:t>2017</w:t>
      </w:r>
      <w:r>
        <w:rPr>
          <w:rFonts w:ascii="Times" w:eastAsia="MS Mincho" w:hAnsi="Times" w:hint="eastAsia"/>
        </w:rPr>
        <w:t>年の発表から高いパフォーマンスを誇示し続ける自社ムーブメント</w:t>
      </w:r>
      <w:r>
        <w:rPr>
          <w:rFonts w:ascii="Times" w:eastAsia="MS Mincho" w:hAnsi="Times" w:hint="eastAsia"/>
        </w:rPr>
        <w:t xml:space="preserve"> </w:t>
      </w:r>
      <w:r>
        <w:rPr>
          <w:rFonts w:ascii="Times" w:eastAsia="MS Mincho" w:hAnsi="Times" w:hint="eastAsia"/>
        </w:rPr>
        <w:t>ボーマティックが搭載され、オリジナルのデザインを残しながらも、時代のトレンドを見事に捉えたデザインとなっています。</w:t>
      </w:r>
      <w:bookmarkEnd w:id="0"/>
      <w:r>
        <w:rPr>
          <w:rFonts w:ascii="Times" w:eastAsia="MS Mincho" w:hAnsi="Times" w:hint="eastAsia"/>
        </w:rPr>
        <w:t>「リビエラ」コレクションのこれら</w:t>
      </w:r>
      <w:r>
        <w:rPr>
          <w:rFonts w:ascii="Times" w:eastAsia="MS Mincho" w:hAnsi="Times" w:hint="eastAsia"/>
        </w:rPr>
        <w:t>3</w:t>
      </w:r>
      <w:r>
        <w:rPr>
          <w:rFonts w:ascii="Times" w:eastAsia="MS Mincho" w:hAnsi="Times" w:hint="eastAsia"/>
        </w:rPr>
        <w:t>つの最新モデルは、</w:t>
      </w:r>
      <w:r>
        <w:rPr>
          <w:rFonts w:ascii="Times" w:eastAsia="MS Mincho" w:hAnsi="Times" w:hint="eastAsia"/>
        </w:rPr>
        <w:t>1973</w:t>
      </w:r>
      <w:r>
        <w:rPr>
          <w:rFonts w:ascii="Times" w:eastAsia="MS Mincho" w:hAnsi="Times" w:hint="eastAsia"/>
        </w:rPr>
        <w:t>年当初のオリジナルモデルの力強さ</w:t>
      </w:r>
      <w:r w:rsidR="0020014C">
        <w:rPr>
          <w:rFonts w:ascii="Times" w:eastAsia="MS Mincho" w:hAnsi="Times" w:hint="eastAsia"/>
        </w:rPr>
        <w:t>と</w:t>
      </w:r>
      <w:r w:rsidR="0020014C">
        <w:rPr>
          <w:rFonts w:ascii="Times" w:eastAsia="MS Mincho" w:hAnsi="Times" w:hint="eastAsia"/>
        </w:rPr>
        <w:t>DNA</w:t>
      </w:r>
      <w:r>
        <w:rPr>
          <w:rFonts w:ascii="Times" w:eastAsia="MS Mincho" w:hAnsi="Times" w:hint="eastAsia"/>
        </w:rPr>
        <w:t>を感じ取ることができます。</w:t>
      </w:r>
      <w:r>
        <w:rPr>
          <w:rFonts w:ascii="Times" w:eastAsia="MS Mincho" w:hAnsi="Times" w:hint="eastAsia"/>
        </w:rPr>
        <w:t xml:space="preserve"> </w:t>
      </w:r>
    </w:p>
    <w:p w14:paraId="7C12BA10" w14:textId="77777777" w:rsidR="009C37DF" w:rsidRDefault="009C37DF" w:rsidP="009C37DF">
      <w:pPr>
        <w:pStyle w:val="NoSpacing"/>
        <w:jc w:val="both"/>
        <w:rPr>
          <w:rFonts w:ascii="Times" w:hAnsi="Times"/>
        </w:rPr>
      </w:pPr>
    </w:p>
    <w:p w14:paraId="0F5C94E9" w14:textId="146540DB" w:rsidR="009C37DF" w:rsidRDefault="00490EC2" w:rsidP="009C37DF">
      <w:pPr>
        <w:pStyle w:val="NoSpacing"/>
        <w:jc w:val="both"/>
        <w:rPr>
          <w:rFonts w:ascii="Times" w:eastAsia="MS Mincho" w:hAnsi="Times"/>
        </w:rPr>
      </w:pPr>
      <w:r>
        <w:rPr>
          <w:rFonts w:ascii="Times" w:eastAsia="MS Mincho" w:hAnsi="Times" w:hint="eastAsia"/>
        </w:rPr>
        <w:t>１つ目</w:t>
      </w:r>
      <w:r w:rsidR="009C37DF">
        <w:rPr>
          <w:rFonts w:ascii="Times" w:eastAsia="MS Mincho" w:hAnsi="Times" w:hint="eastAsia"/>
        </w:rPr>
        <w:t>のモデルは</w:t>
      </w:r>
      <w:r w:rsidR="009C37DF">
        <w:rPr>
          <w:rFonts w:ascii="Times" w:eastAsia="MS Mincho" w:hAnsi="Times" w:hint="eastAsia"/>
          <w:b/>
        </w:rPr>
        <w:t>リビエラ</w:t>
      </w:r>
      <w:r w:rsidR="009C37DF">
        <w:rPr>
          <w:rFonts w:ascii="Times" w:eastAsia="MS Mincho" w:hAnsi="Times" w:hint="eastAsia"/>
          <w:b/>
        </w:rPr>
        <w:t xml:space="preserve"> M0A10714</w:t>
      </w:r>
      <w:r w:rsidR="009C37DF">
        <w:rPr>
          <w:rFonts w:ascii="Times" w:eastAsia="MS Mincho" w:hAnsi="Times" w:hint="eastAsia"/>
        </w:rPr>
        <w:t>で、ポリッシュ・サテン仕上げのステンレス・スティール製、透明なウェーブ</w:t>
      </w:r>
      <w:r w:rsidR="0020014C">
        <w:rPr>
          <w:rFonts w:ascii="Times" w:eastAsia="MS Mincho" w:hAnsi="Times" w:hint="eastAsia"/>
        </w:rPr>
        <w:t>装飾</w:t>
      </w:r>
      <w:r w:rsidR="006A22EB">
        <w:rPr>
          <w:rFonts w:ascii="Times" w:eastAsia="MS Mincho" w:hAnsi="Times" w:hint="eastAsia"/>
        </w:rPr>
        <w:t>の</w:t>
      </w:r>
      <w:r w:rsidR="009C37DF">
        <w:rPr>
          <w:rFonts w:ascii="Times" w:eastAsia="MS Mincho" w:hAnsi="Times" w:hint="eastAsia"/>
        </w:rPr>
        <w:t>スモーキーブルー</w:t>
      </w:r>
      <w:r w:rsidR="006A22EB">
        <w:rPr>
          <w:rFonts w:ascii="Times" w:eastAsia="MS Mincho" w:hAnsi="Times" w:hint="eastAsia"/>
        </w:rPr>
        <w:t xml:space="preserve"> </w:t>
      </w:r>
      <w:r w:rsidR="009C37DF">
        <w:rPr>
          <w:rFonts w:ascii="Times" w:eastAsia="MS Mincho" w:hAnsi="Times" w:hint="eastAsia"/>
        </w:rPr>
        <w:t>サファイアダイヤルを備え、インターチェンジャブルの一体型ラバーストラップと同系色のステッチが施されたブルーのアリゲーターストラップが付属します。</w:t>
      </w:r>
      <w:r w:rsidR="009C37DF">
        <w:rPr>
          <w:rFonts w:ascii="Times" w:eastAsia="MS Mincho" w:hAnsi="Times" w:hint="eastAsia"/>
        </w:rPr>
        <w:t xml:space="preserve"> </w:t>
      </w:r>
    </w:p>
    <w:p w14:paraId="62B1C654" w14:textId="77777777" w:rsidR="009C37DF" w:rsidRDefault="009C37DF" w:rsidP="009C37DF">
      <w:pPr>
        <w:pStyle w:val="NoSpacing"/>
        <w:jc w:val="both"/>
        <w:rPr>
          <w:rFonts w:ascii="Times" w:hAnsi="Times"/>
        </w:rPr>
      </w:pPr>
    </w:p>
    <w:p w14:paraId="5BE2AED9" w14:textId="0D9F1799" w:rsidR="009C37DF" w:rsidRDefault="009C37DF" w:rsidP="009C37DF">
      <w:pPr>
        <w:pStyle w:val="NoSpacing"/>
        <w:jc w:val="both"/>
        <w:rPr>
          <w:rFonts w:ascii="Times" w:eastAsia="MS Mincho" w:hAnsi="Times"/>
        </w:rPr>
      </w:pPr>
      <w:r>
        <w:rPr>
          <w:rFonts w:ascii="Times" w:eastAsia="MS Mincho" w:hAnsi="Times" w:hint="eastAsia"/>
        </w:rPr>
        <w:t>2</w:t>
      </w:r>
      <w:r>
        <w:rPr>
          <w:rFonts w:ascii="Times" w:eastAsia="MS Mincho" w:hAnsi="Times" w:hint="eastAsia"/>
        </w:rPr>
        <w:t>つ目は</w:t>
      </w:r>
      <w:r>
        <w:rPr>
          <w:rFonts w:ascii="Times" w:eastAsia="MS Mincho" w:hAnsi="Times" w:hint="eastAsia"/>
          <w:b/>
        </w:rPr>
        <w:t>リビエラ</w:t>
      </w:r>
      <w:r>
        <w:rPr>
          <w:rFonts w:ascii="Times" w:eastAsia="MS Mincho" w:hAnsi="Times" w:hint="eastAsia"/>
          <w:b/>
        </w:rPr>
        <w:t xml:space="preserve"> M0A10715</w:t>
      </w:r>
      <w:r>
        <w:rPr>
          <w:rFonts w:ascii="Times" w:eastAsia="MS Mincho" w:hAnsi="Times" w:hint="eastAsia"/>
        </w:rPr>
        <w:t>で、ウェーブ</w:t>
      </w:r>
      <w:r w:rsidR="004B2264">
        <w:rPr>
          <w:rFonts w:ascii="Times" w:eastAsia="MS Mincho" w:hAnsi="Times" w:hint="eastAsia"/>
        </w:rPr>
        <w:t>装飾の</w:t>
      </w:r>
      <w:r>
        <w:rPr>
          <w:rFonts w:ascii="Times" w:eastAsia="MS Mincho" w:hAnsi="Times" w:hint="eastAsia"/>
        </w:rPr>
        <w:t>スモーキーグレー</w:t>
      </w:r>
      <w:r w:rsidR="004B2264">
        <w:rPr>
          <w:rFonts w:ascii="Times" w:eastAsia="MS Mincho" w:hAnsi="Times" w:hint="eastAsia"/>
        </w:rPr>
        <w:t xml:space="preserve"> </w:t>
      </w:r>
      <w:r>
        <w:rPr>
          <w:rFonts w:ascii="Times" w:eastAsia="MS Mincho" w:hAnsi="Times" w:hint="eastAsia"/>
        </w:rPr>
        <w:t>サファイアダイヤルを備え、ポリッシュ・サテン仕上げのステンレス・スティール製</w:t>
      </w:r>
      <w:r>
        <w:rPr>
          <w:rFonts w:ascii="Times" w:eastAsia="MS Mincho" w:hAnsi="Times" w:hint="eastAsia"/>
        </w:rPr>
        <w:t>3</w:t>
      </w:r>
      <w:r>
        <w:rPr>
          <w:rFonts w:ascii="Times" w:eastAsia="MS Mincho" w:hAnsi="Times" w:hint="eastAsia"/>
        </w:rPr>
        <w:t>連式一体型ブレスレットが付属します。</w:t>
      </w:r>
      <w:r>
        <w:rPr>
          <w:rFonts w:ascii="Times" w:eastAsia="MS Mincho" w:hAnsi="Times" w:hint="eastAsia"/>
        </w:rPr>
        <w:t xml:space="preserve"> </w:t>
      </w:r>
    </w:p>
    <w:p w14:paraId="08E971F1" w14:textId="77777777" w:rsidR="009C37DF" w:rsidRDefault="009C37DF" w:rsidP="009C37DF">
      <w:pPr>
        <w:pStyle w:val="NoSpacing"/>
        <w:jc w:val="both"/>
        <w:rPr>
          <w:rFonts w:ascii="Times" w:hAnsi="Times"/>
        </w:rPr>
      </w:pPr>
    </w:p>
    <w:p w14:paraId="7579026D" w14:textId="71764C55" w:rsidR="009C37DF" w:rsidRDefault="009C37DF" w:rsidP="009C37DF">
      <w:pPr>
        <w:pStyle w:val="NoSpacing"/>
        <w:jc w:val="both"/>
        <w:rPr>
          <w:rFonts w:ascii="Times" w:eastAsia="MS Mincho" w:hAnsi="Times"/>
        </w:rPr>
      </w:pPr>
      <w:r>
        <w:rPr>
          <w:rFonts w:ascii="Times" w:eastAsia="MS Mincho" w:hAnsi="Times" w:hint="eastAsia"/>
        </w:rPr>
        <w:t>3</w:t>
      </w:r>
      <w:r>
        <w:rPr>
          <w:rFonts w:ascii="Times" w:eastAsia="MS Mincho" w:hAnsi="Times" w:hint="eastAsia"/>
        </w:rPr>
        <w:t>つ目は</w:t>
      </w:r>
      <w:r>
        <w:rPr>
          <w:rFonts w:ascii="Times" w:eastAsia="MS Mincho" w:hAnsi="Times" w:hint="eastAsia"/>
          <w:b/>
        </w:rPr>
        <w:t>リビエラ</w:t>
      </w:r>
      <w:r>
        <w:rPr>
          <w:rFonts w:ascii="Times" w:eastAsia="MS Mincho" w:hAnsi="Times" w:hint="eastAsia"/>
          <w:b/>
        </w:rPr>
        <w:t xml:space="preserve"> </w:t>
      </w:r>
      <w:r w:rsidR="00490EC2">
        <w:rPr>
          <w:rFonts w:ascii="Times" w:eastAsia="MS Mincho" w:hAnsi="Times"/>
          <w:b/>
        </w:rPr>
        <w:t>M0A</w:t>
      </w:r>
      <w:r>
        <w:rPr>
          <w:rFonts w:ascii="Times" w:eastAsia="MS Mincho" w:hAnsi="Times" w:hint="eastAsia"/>
          <w:b/>
        </w:rPr>
        <w:t>10720</w:t>
      </w:r>
      <w:r>
        <w:rPr>
          <w:rFonts w:ascii="Times" w:eastAsia="MS Mincho" w:hAnsi="Times" w:hint="eastAsia"/>
        </w:rPr>
        <w:t>で、マイクロブラスト仕上げのチタン製ベゼル、</w:t>
      </w:r>
      <w:r>
        <w:rPr>
          <w:rFonts w:ascii="Times" w:eastAsia="MS Mincho" w:hAnsi="Times" w:hint="eastAsia"/>
        </w:rPr>
        <w:t>5</w:t>
      </w:r>
      <w:r>
        <w:rPr>
          <w:rFonts w:ascii="Times" w:eastAsia="MS Mincho" w:hAnsi="Times" w:hint="eastAsia"/>
        </w:rPr>
        <w:t>Ｎゴールド</w:t>
      </w:r>
      <w:r w:rsidR="009D7890">
        <w:rPr>
          <w:rFonts w:ascii="Times" w:eastAsia="MS Mincho" w:hAnsi="Times" w:hint="eastAsia"/>
        </w:rPr>
        <w:t>（ピンクゴールド）</w:t>
      </w:r>
      <w:r>
        <w:rPr>
          <w:rFonts w:ascii="Times" w:eastAsia="MS Mincho" w:hAnsi="Times" w:hint="eastAsia"/>
        </w:rPr>
        <w:t>のＰＶＤ加工されたステンレス・スティール製のセンターベゼルのリング、透明なウェーブ</w:t>
      </w:r>
      <w:r w:rsidR="00253D24">
        <w:rPr>
          <w:rFonts w:ascii="Times" w:eastAsia="MS Mincho" w:hAnsi="Times" w:hint="eastAsia"/>
        </w:rPr>
        <w:t>装飾の</w:t>
      </w:r>
      <w:r>
        <w:rPr>
          <w:rFonts w:ascii="Times" w:eastAsia="MS Mincho" w:hAnsi="Times" w:hint="eastAsia"/>
        </w:rPr>
        <w:t>スモーキーブルー</w:t>
      </w:r>
      <w:r w:rsidR="00253D24">
        <w:rPr>
          <w:rFonts w:ascii="Times" w:eastAsia="MS Mincho" w:hAnsi="Times" w:hint="eastAsia"/>
        </w:rPr>
        <w:t xml:space="preserve"> </w:t>
      </w:r>
      <w:r>
        <w:rPr>
          <w:rFonts w:ascii="Times" w:eastAsia="MS Mincho" w:hAnsi="Times" w:hint="eastAsia"/>
        </w:rPr>
        <w:t>サファイアダイヤル、テキスタイル模様のグレーの一体型ラバーストラップが特徴的です。</w:t>
      </w:r>
      <w:r>
        <w:rPr>
          <w:rFonts w:ascii="Times" w:eastAsia="MS Mincho" w:hAnsi="Times" w:hint="eastAsia"/>
        </w:rPr>
        <w:t xml:space="preserve"> </w:t>
      </w:r>
    </w:p>
    <w:p w14:paraId="3E5F114D" w14:textId="106D5B51" w:rsidR="009C37DF" w:rsidRDefault="009C37DF" w:rsidP="009C37DF">
      <w:pPr>
        <w:pStyle w:val="NoSpacing"/>
        <w:jc w:val="both"/>
        <w:rPr>
          <w:rFonts w:ascii="Times" w:hAnsi="Times"/>
        </w:rPr>
      </w:pPr>
    </w:p>
    <w:bookmarkStart w:id="1" w:name="_Hlk128392457"/>
    <w:p w14:paraId="6BF2E3A3" w14:textId="4E54F27D" w:rsidR="0086512E" w:rsidRDefault="008904DA" w:rsidP="0086512E">
      <w:pPr>
        <w:pStyle w:val="NoSpacing"/>
        <w:jc w:val="center"/>
        <w:rPr>
          <w:rFonts w:ascii="Times" w:hAnsi="Times"/>
        </w:rPr>
      </w:pPr>
      <w:r w:rsidRPr="0021653B">
        <w:rPr>
          <w:rFonts w:ascii="Times" w:hAnsi="Times"/>
          <w:b/>
          <w:bCs/>
          <w:noProof/>
        </w:rPr>
        <mc:AlternateContent>
          <mc:Choice Requires="wps">
            <w:drawing>
              <wp:anchor distT="45720" distB="45720" distL="114300" distR="114300" simplePos="0" relativeHeight="251663360" behindDoc="0" locked="0" layoutInCell="1" allowOverlap="1" wp14:anchorId="5A9BEA1C" wp14:editId="39F96823">
                <wp:simplePos x="0" y="0"/>
                <wp:positionH relativeFrom="margin">
                  <wp:align>center</wp:align>
                </wp:positionH>
                <wp:positionV relativeFrom="paragraph">
                  <wp:posOffset>2791252</wp:posOffset>
                </wp:positionV>
                <wp:extent cx="2731135" cy="29654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1135" cy="296545"/>
                        </a:xfrm>
                        <a:prstGeom prst="rect">
                          <a:avLst/>
                        </a:prstGeom>
                        <a:noFill/>
                        <a:ln w="9525">
                          <a:noFill/>
                          <a:miter lim="800000"/>
                          <a:headEnd/>
                          <a:tailEnd/>
                        </a:ln>
                      </wps:spPr>
                      <wps:txbx>
                        <w:txbxContent>
                          <w:p w14:paraId="2FD0A788" w14:textId="77777777" w:rsidR="008904DA" w:rsidRPr="0021653B" w:rsidRDefault="008904DA" w:rsidP="008904DA">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39mm – 10714 / 10715 / 10720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9BEA1C" id="_x0000_s1027" type="#_x0000_t202" style="position:absolute;left:0;text-align:left;margin-left:0;margin-top:219.8pt;width:215.05pt;height:23.3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" filled="f" stroked="f">
                <v:textbox>
                  <w:txbxContent>
                    <w:p w14:paraId="2FD0A788" w14:textId="77777777" w:rsidR="008904DA" w:rsidRPr="0021653B" w:rsidRDefault="008904DA" w:rsidP="008904DA">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39mm – 10714 / 10715 / 10720</w:t>
                      </w:r>
                    </w:p>
                  </w:txbxContent>
                </v:textbox>
                <w10:wrap anchorx="margin"/>
              </v:shape>
            </w:pict>
          </mc:Fallback>
        </mc:AlternateContent>
      </w:r>
      <w:r w:rsidR="0086512E">
        <w:rPr>
          <w:rFonts w:ascii="Times" w:hAnsi="Times"/>
          <w:b/>
          <w:bCs/>
          <w:i/>
          <w:iCs/>
          <w:noProof/>
        </w:rPr>
        <w:drawing>
          <wp:inline distT="0" distB="0" distL="0" distR="0" wp14:anchorId="7A9CC899" wp14:editId="746276C3">
            <wp:extent cx="1533525" cy="2679361"/>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44100" cy="2697838"/>
                    </a:xfrm>
                    <a:prstGeom prst="rect">
                      <a:avLst/>
                    </a:prstGeom>
                    <a:noFill/>
                    <a:ln>
                      <a:noFill/>
                    </a:ln>
                  </pic:spPr>
                </pic:pic>
              </a:graphicData>
            </a:graphic>
          </wp:inline>
        </w:drawing>
      </w:r>
      <w:r w:rsidR="0086512E">
        <w:rPr>
          <w:rFonts w:ascii="Times" w:hAnsi="Times"/>
        </w:rPr>
        <w:t xml:space="preserve">   </w:t>
      </w:r>
      <w:r w:rsidR="0086512E">
        <w:rPr>
          <w:rFonts w:ascii="Times" w:hAnsi="Times"/>
          <w:noProof/>
        </w:rPr>
        <w:drawing>
          <wp:inline distT="0" distB="0" distL="0" distR="0" wp14:anchorId="0ACABEE3" wp14:editId="43708175">
            <wp:extent cx="1558925" cy="2720823"/>
            <wp:effectExtent l="0" t="0" r="3175"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88672" cy="2772740"/>
                    </a:xfrm>
                    <a:prstGeom prst="rect">
                      <a:avLst/>
                    </a:prstGeom>
                    <a:noFill/>
                    <a:ln>
                      <a:noFill/>
                    </a:ln>
                  </pic:spPr>
                </pic:pic>
              </a:graphicData>
            </a:graphic>
          </wp:inline>
        </w:drawing>
      </w:r>
      <w:r w:rsidR="0086512E">
        <w:rPr>
          <w:rFonts w:ascii="Times" w:hAnsi="Times"/>
        </w:rPr>
        <w:t xml:space="preserve">   </w:t>
      </w:r>
      <w:r w:rsidR="0086512E">
        <w:rPr>
          <w:rFonts w:ascii="Times" w:hAnsi="Times"/>
          <w:noProof/>
        </w:rPr>
        <w:drawing>
          <wp:inline distT="0" distB="0" distL="0" distR="0" wp14:anchorId="569737E4" wp14:editId="36B93A86">
            <wp:extent cx="1552575" cy="271264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69234" cy="2741749"/>
                    </a:xfrm>
                    <a:prstGeom prst="rect">
                      <a:avLst/>
                    </a:prstGeom>
                    <a:noFill/>
                    <a:ln>
                      <a:noFill/>
                    </a:ln>
                  </pic:spPr>
                </pic:pic>
              </a:graphicData>
            </a:graphic>
          </wp:inline>
        </w:drawing>
      </w:r>
      <w:bookmarkEnd w:id="1"/>
    </w:p>
    <w:p w14:paraId="60277AA2" w14:textId="33FD87F3" w:rsidR="009C37DF" w:rsidRPr="0086512E" w:rsidRDefault="009C37DF" w:rsidP="0086512E">
      <w:pPr>
        <w:pStyle w:val="NoSpacing"/>
        <w:jc w:val="center"/>
        <w:rPr>
          <w:rFonts w:ascii="Times" w:hAnsi="Times"/>
        </w:rPr>
      </w:pPr>
      <w:r>
        <w:rPr>
          <w:rFonts w:ascii="Times" w:eastAsia="MS Mincho" w:hAnsi="Times" w:hint="eastAsia"/>
        </w:rPr>
        <w:lastRenderedPageBreak/>
        <w:t>10</w:t>
      </w:r>
      <w:r>
        <w:rPr>
          <w:rFonts w:ascii="Times" w:eastAsia="MS Mincho" w:hAnsi="Times" w:hint="eastAsia"/>
        </w:rPr>
        <w:t>気圧防水（約</w:t>
      </w:r>
      <w:r>
        <w:rPr>
          <w:rFonts w:ascii="Times" w:eastAsia="MS Mincho" w:hAnsi="Times" w:hint="eastAsia"/>
        </w:rPr>
        <w:t>100</w:t>
      </w:r>
      <w:r>
        <w:rPr>
          <w:rFonts w:ascii="Times" w:eastAsia="MS Mincho" w:hAnsi="Times" w:hint="eastAsia"/>
        </w:rPr>
        <w:t>ｍ）を備えたこれら</w:t>
      </w:r>
      <w:r>
        <w:rPr>
          <w:rFonts w:ascii="Times" w:eastAsia="MS Mincho" w:hAnsi="Times" w:hint="eastAsia"/>
        </w:rPr>
        <w:t>3</w:t>
      </w:r>
      <w:r w:rsidR="00C93513">
        <w:rPr>
          <w:rFonts w:ascii="Times" w:eastAsia="MS Mincho" w:hAnsi="Times" w:hint="eastAsia"/>
        </w:rPr>
        <w:t>つの</w:t>
      </w:r>
      <w:r>
        <w:rPr>
          <w:rFonts w:ascii="Times" w:eastAsia="MS Mincho" w:hAnsi="Times" w:hint="eastAsia"/>
        </w:rPr>
        <w:t>モデルは、</w:t>
      </w:r>
      <w:r>
        <w:rPr>
          <w:rFonts w:ascii="Times" w:eastAsia="MS Mincho" w:hAnsi="Times" w:hint="eastAsia"/>
        </w:rPr>
        <w:t>2017</w:t>
      </w:r>
      <w:r>
        <w:rPr>
          <w:rFonts w:ascii="Times" w:eastAsia="MS Mincho" w:hAnsi="Times" w:hint="eastAsia"/>
        </w:rPr>
        <w:t>年以来高いパフォーマンスを証明してきた自社製ムーブメントのボーマティックを搭載し、</w:t>
      </w:r>
      <w:r>
        <w:rPr>
          <w:rFonts w:ascii="Times" w:eastAsia="MS Mincho" w:hAnsi="Times" w:hint="eastAsia"/>
        </w:rPr>
        <w:t>5</w:t>
      </w:r>
      <w:r>
        <w:rPr>
          <w:rFonts w:ascii="Times" w:eastAsia="MS Mincho" w:hAnsi="Times" w:hint="eastAsia"/>
        </w:rPr>
        <w:t>日間のパワーリザーブ、日差</w:t>
      </w:r>
      <w:r>
        <w:rPr>
          <w:rFonts w:ascii="Times" w:eastAsia="MS Mincho" w:hAnsi="Times" w:hint="eastAsia"/>
        </w:rPr>
        <w:t>-</w:t>
      </w:r>
      <w:r w:rsidR="00897CC3">
        <w:rPr>
          <w:rFonts w:ascii="Times" w:eastAsia="MS Mincho" w:hAnsi="Times"/>
        </w:rPr>
        <w:t>5</w:t>
      </w:r>
      <w:r>
        <w:rPr>
          <w:rFonts w:ascii="Times" w:eastAsia="MS Mincho" w:hAnsi="Times" w:hint="eastAsia"/>
        </w:rPr>
        <w:t>～</w:t>
      </w:r>
      <w:r>
        <w:rPr>
          <w:rFonts w:ascii="Times" w:eastAsia="MS Mincho" w:hAnsi="Times" w:hint="eastAsia"/>
        </w:rPr>
        <w:t>+</w:t>
      </w:r>
      <w:r w:rsidR="00897CC3">
        <w:rPr>
          <w:rFonts w:ascii="Times" w:eastAsia="MS Mincho" w:hAnsi="Times"/>
        </w:rPr>
        <w:t>10</w:t>
      </w:r>
      <w:r>
        <w:rPr>
          <w:rFonts w:ascii="Times" w:eastAsia="MS Mincho" w:hAnsi="Times" w:hint="eastAsia"/>
        </w:rPr>
        <w:t>秒の高精度、日常の磁場にしっかりと耐えうる</w:t>
      </w:r>
      <w:r>
        <w:rPr>
          <w:rFonts w:ascii="Times" w:eastAsia="MS Mincho" w:hAnsi="Times" w:hint="eastAsia"/>
        </w:rPr>
        <w:t>1500</w:t>
      </w:r>
      <w:r>
        <w:rPr>
          <w:rFonts w:ascii="Times" w:eastAsia="MS Mincho" w:hAnsi="Times" w:hint="eastAsia"/>
        </w:rPr>
        <w:t>ガウスの耐磁性を備えます。</w:t>
      </w:r>
      <w:r>
        <w:rPr>
          <w:rFonts w:ascii="Times" w:eastAsia="MS Mincho" w:hAnsi="Times" w:hint="eastAsia"/>
        </w:rPr>
        <w:t>120</w:t>
      </w:r>
      <w:r>
        <w:rPr>
          <w:rFonts w:ascii="Times" w:eastAsia="MS Mincho" w:hAnsi="Times" w:hint="eastAsia"/>
        </w:rPr>
        <w:t>時間のパワーリザーブにより、この新しいリビエラ</w:t>
      </w:r>
      <w:r>
        <w:rPr>
          <w:rFonts w:ascii="Times" w:eastAsia="MS Mincho" w:hAnsi="Times" w:hint="eastAsia"/>
        </w:rPr>
        <w:t xml:space="preserve"> </w:t>
      </w:r>
      <w:r>
        <w:rPr>
          <w:rFonts w:ascii="Times" w:eastAsia="MS Mincho" w:hAnsi="Times" w:hint="eastAsia"/>
        </w:rPr>
        <w:t>ボーマティック</w:t>
      </w:r>
      <w:r>
        <w:rPr>
          <w:rFonts w:ascii="Times" w:eastAsia="MS Mincho" w:hAnsi="Times" w:hint="eastAsia"/>
        </w:rPr>
        <w:t xml:space="preserve"> 39 mm</w:t>
      </w:r>
      <w:r>
        <w:rPr>
          <w:rFonts w:ascii="Times" w:eastAsia="MS Mincho" w:hAnsi="Times" w:hint="eastAsia"/>
        </w:rPr>
        <w:t>は、木曜日の夜に腕から外しても火曜日の朝までパワーを失うことはありません。これら</w:t>
      </w:r>
      <w:r>
        <w:rPr>
          <w:rFonts w:ascii="Times" w:eastAsia="MS Mincho" w:hAnsi="Times" w:hint="eastAsia"/>
        </w:rPr>
        <w:t>3</w:t>
      </w:r>
      <w:r>
        <w:rPr>
          <w:rFonts w:ascii="Times" w:eastAsia="MS Mincho" w:hAnsi="Times" w:hint="eastAsia"/>
        </w:rPr>
        <w:t>つのモデルは、特別なツールを使わずご自身で交換していただける、高い信頼性のインターチェンジャブル・ストラップ</w:t>
      </w:r>
      <w:r>
        <w:rPr>
          <w:rFonts w:ascii="Times" w:eastAsia="MS Mincho" w:hAnsi="Times" w:hint="eastAsia"/>
        </w:rPr>
        <w:t>/</w:t>
      </w:r>
      <w:r>
        <w:rPr>
          <w:rFonts w:ascii="Times" w:eastAsia="MS Mincho" w:hAnsi="Times" w:hint="eastAsia"/>
        </w:rPr>
        <w:t>ブレスレットを備え、簡単にスタイルを変えることができます。ボーム＆メルシエの純粋なエスプリに従い、新しいリビエラ</w:t>
      </w:r>
      <w:r>
        <w:rPr>
          <w:rFonts w:ascii="Times" w:eastAsia="MS Mincho" w:hAnsi="Times" w:hint="eastAsia"/>
        </w:rPr>
        <w:t xml:space="preserve"> </w:t>
      </w:r>
      <w:r>
        <w:rPr>
          <w:rFonts w:ascii="Times" w:eastAsia="MS Mincho" w:hAnsi="Times" w:hint="eastAsia"/>
        </w:rPr>
        <w:t>ボーマティック</w:t>
      </w:r>
      <w:r>
        <w:rPr>
          <w:rFonts w:ascii="Times" w:eastAsia="MS Mincho" w:hAnsi="Times" w:hint="eastAsia"/>
        </w:rPr>
        <w:t xml:space="preserve"> 39mm</w:t>
      </w:r>
      <w:r>
        <w:rPr>
          <w:rFonts w:ascii="Times" w:eastAsia="MS Mincho" w:hAnsi="Times" w:hint="eastAsia"/>
        </w:rPr>
        <w:t>は、</w:t>
      </w:r>
      <w:r>
        <w:rPr>
          <w:rFonts w:ascii="Times" w:eastAsia="MS Mincho" w:hAnsi="Times" w:hint="eastAsia"/>
        </w:rPr>
        <w:t>4</w:t>
      </w:r>
      <w:r>
        <w:rPr>
          <w:rFonts w:ascii="Times" w:eastAsia="MS Mincho" w:hAnsi="Times" w:hint="eastAsia"/>
        </w:rPr>
        <w:t>本のビスで固定された</w:t>
      </w:r>
      <w:r>
        <w:rPr>
          <w:rFonts w:ascii="Times" w:eastAsia="MS Mincho" w:hAnsi="Times" w:hint="eastAsia"/>
        </w:rPr>
        <w:t>12</w:t>
      </w:r>
      <w:r>
        <w:rPr>
          <w:rFonts w:ascii="Times" w:eastAsia="MS Mincho" w:hAnsi="Times" w:hint="eastAsia"/>
        </w:rPr>
        <w:t>角形のケースバックのサファイアクリスタルを通して、美しい自動巻きムーブメントの見事な機構を鑑賞することができます。これら</w:t>
      </w:r>
      <w:r>
        <w:rPr>
          <w:rFonts w:ascii="Times" w:eastAsia="MS Mincho" w:hAnsi="Times" w:hint="eastAsia"/>
        </w:rPr>
        <w:t>3</w:t>
      </w:r>
      <w:r>
        <w:rPr>
          <w:rFonts w:ascii="Times" w:eastAsia="MS Mincho" w:hAnsi="Times" w:hint="eastAsia"/>
        </w:rPr>
        <w:t>つの新作は、「リビエラ」は多様であり無限なモデルの可能性があるという、新たな時代の訪れを感じさせます。</w:t>
      </w:r>
      <w:r w:rsidR="0003041C">
        <w:rPr>
          <w:rFonts w:ascii="Times" w:eastAsia="MS Mincho" w:hAnsi="Times" w:hint="eastAsia"/>
        </w:rPr>
        <w:t>高度な</w:t>
      </w:r>
      <w:r>
        <w:rPr>
          <w:rFonts w:ascii="Times" w:eastAsia="MS Mincho" w:hAnsi="Times" w:hint="eastAsia"/>
        </w:rPr>
        <w:t>時計製造、海、家族</w:t>
      </w:r>
      <w:r w:rsidR="001B0485">
        <w:rPr>
          <w:rFonts w:ascii="Times" w:eastAsia="MS Mincho" w:hAnsi="Times" w:hint="eastAsia"/>
        </w:rPr>
        <w:t>との</w:t>
      </w:r>
      <w:r>
        <w:rPr>
          <w:rFonts w:ascii="Times" w:eastAsia="MS Mincho" w:hAnsi="Times" w:hint="eastAsia"/>
        </w:rPr>
        <w:t>休暇、友人との小旅行、コート・ダジュール</w:t>
      </w:r>
      <w:r w:rsidR="001B0485">
        <w:rPr>
          <w:rFonts w:ascii="Times" w:eastAsia="MS Mincho" w:hAnsi="Times" w:hint="eastAsia"/>
        </w:rPr>
        <w:t>（フレンチ・リビエラ）</w:t>
      </w:r>
      <w:r>
        <w:rPr>
          <w:rFonts w:ascii="Times" w:eastAsia="MS Mincho" w:hAnsi="Times" w:hint="eastAsia"/>
        </w:rPr>
        <w:t>でのダイビングなど</w:t>
      </w:r>
      <w:r w:rsidR="0065447F">
        <w:rPr>
          <w:rFonts w:ascii="Times" w:eastAsia="MS Mincho" w:hAnsi="Times" w:hint="eastAsia"/>
        </w:rPr>
        <w:t>、</w:t>
      </w:r>
      <w:r w:rsidR="00024FBB">
        <w:rPr>
          <w:rFonts w:ascii="Times" w:eastAsia="MS Mincho" w:hAnsi="Times" w:hint="eastAsia"/>
        </w:rPr>
        <w:t>これら全て</w:t>
      </w:r>
      <w:r w:rsidR="00295471">
        <w:rPr>
          <w:rFonts w:ascii="Times" w:eastAsia="MS Mincho" w:hAnsi="Times" w:hint="eastAsia"/>
        </w:rPr>
        <w:t>が</w:t>
      </w:r>
      <w:r w:rsidR="0065447F">
        <w:rPr>
          <w:rFonts w:ascii="Times" w:eastAsia="MS Mincho" w:hAnsi="Times" w:hint="eastAsia"/>
        </w:rPr>
        <w:t>まさしく</w:t>
      </w:r>
      <w:r>
        <w:rPr>
          <w:rFonts w:ascii="Times" w:eastAsia="MS Mincho" w:hAnsi="Times" w:hint="eastAsia"/>
        </w:rPr>
        <w:t>「リビエラ」なのです。</w:t>
      </w:r>
      <w:r>
        <w:rPr>
          <w:rFonts w:ascii="Times" w:eastAsia="MS Mincho" w:hAnsi="Times" w:hint="eastAsia"/>
        </w:rPr>
        <w:t>2023</w:t>
      </w:r>
      <w:r>
        <w:rPr>
          <w:rFonts w:ascii="Times" w:eastAsia="MS Mincho" w:hAnsi="Times" w:hint="eastAsia"/>
        </w:rPr>
        <w:t>年、「リビエラ」は私たち</w:t>
      </w:r>
      <w:r w:rsidR="009D3B72">
        <w:rPr>
          <w:rFonts w:ascii="Times" w:eastAsia="MS Mincho" w:hAnsi="Times" w:hint="eastAsia"/>
        </w:rPr>
        <w:t>に</w:t>
      </w:r>
      <w:r w:rsidR="00BA74E3">
        <w:rPr>
          <w:rFonts w:ascii="Times" w:eastAsia="MS Mincho" w:hAnsi="Times" w:hint="eastAsia"/>
        </w:rPr>
        <w:t>新しい</w:t>
      </w:r>
      <w:r>
        <w:rPr>
          <w:rFonts w:ascii="Times" w:eastAsia="MS Mincho" w:hAnsi="Times" w:hint="eastAsia"/>
        </w:rPr>
        <w:t>驚</w:t>
      </w:r>
      <w:r w:rsidR="009D3B72">
        <w:rPr>
          <w:rFonts w:ascii="Times" w:eastAsia="MS Mincho" w:hAnsi="Times" w:hint="eastAsia"/>
        </w:rPr>
        <w:t>き</w:t>
      </w:r>
      <w:r w:rsidR="00BC50B1">
        <w:rPr>
          <w:rFonts w:ascii="Times" w:eastAsia="MS Mincho" w:hAnsi="Times" w:hint="eastAsia"/>
        </w:rPr>
        <w:t>と感動を与えて</w:t>
      </w:r>
      <w:r w:rsidR="00F253F5">
        <w:rPr>
          <w:rFonts w:ascii="Times" w:eastAsia="MS Mincho" w:hAnsi="Times" w:hint="eastAsia"/>
        </w:rPr>
        <w:t>くれるでしょう。</w:t>
      </w:r>
    </w:p>
    <w:p w14:paraId="02C6BF95" w14:textId="77777777" w:rsidR="009C37DF" w:rsidRDefault="009C37DF" w:rsidP="005E5C4D">
      <w:pPr>
        <w:pStyle w:val="NoSpacing"/>
        <w:jc w:val="both"/>
        <w:rPr>
          <w:rFonts w:ascii="Times" w:hAnsi="Times"/>
        </w:rPr>
      </w:pPr>
      <w:bookmarkStart w:id="2" w:name="_GoBack"/>
    </w:p>
    <w:bookmarkEnd w:id="2"/>
    <w:p w14:paraId="41079A89" w14:textId="71F79FC3" w:rsidR="006F05EB" w:rsidRDefault="006F05EB" w:rsidP="005E5C4D">
      <w:pPr>
        <w:pStyle w:val="NoSpacing"/>
        <w:jc w:val="both"/>
        <w:rPr>
          <w:rFonts w:ascii="Times" w:hAnsi="Times"/>
        </w:rPr>
      </w:pPr>
    </w:p>
    <w:p w14:paraId="7C545957" w14:textId="06C2E5C4" w:rsidR="006F05EB" w:rsidRDefault="007F0ADE" w:rsidP="005E5C4D">
      <w:pPr>
        <w:pStyle w:val="NoSpacing"/>
        <w:jc w:val="both"/>
        <w:rPr>
          <w:rFonts w:ascii="Times" w:eastAsia="MS Mincho" w:hAnsi="Times"/>
          <w:b/>
          <w:bCs/>
        </w:rPr>
      </w:pPr>
      <w:r>
        <w:rPr>
          <w:rFonts w:ascii="Times" w:eastAsia="MS Mincho" w:hAnsi="Times" w:hint="eastAsia"/>
          <w:b/>
        </w:rPr>
        <w:t>「リビエラ」：デザインの</w:t>
      </w:r>
      <w:r w:rsidR="003B269D">
        <w:rPr>
          <w:rFonts w:ascii="Times" w:eastAsia="MS Mincho" w:hAnsi="Times" w:hint="eastAsia"/>
          <w:b/>
        </w:rPr>
        <w:t>分野</w:t>
      </w:r>
      <w:r>
        <w:rPr>
          <w:rFonts w:ascii="Times" w:eastAsia="MS Mincho" w:hAnsi="Times" w:hint="eastAsia"/>
          <w:b/>
        </w:rPr>
        <w:t>で</w:t>
      </w:r>
      <w:r>
        <w:rPr>
          <w:rFonts w:ascii="Times" w:eastAsia="MS Mincho" w:hAnsi="Times" w:hint="eastAsia"/>
          <w:b/>
        </w:rPr>
        <w:t>50</w:t>
      </w:r>
      <w:r>
        <w:rPr>
          <w:rFonts w:ascii="Times" w:eastAsia="MS Mincho" w:hAnsi="Times" w:hint="eastAsia"/>
          <w:b/>
        </w:rPr>
        <w:t>年間にわたる素晴らしい冒険</w:t>
      </w:r>
    </w:p>
    <w:p w14:paraId="1C8D40B2" w14:textId="77777777" w:rsidR="000F7E78" w:rsidRPr="007F0ADE" w:rsidRDefault="000F7E78" w:rsidP="005E5C4D">
      <w:pPr>
        <w:pStyle w:val="NoSpacing"/>
        <w:jc w:val="both"/>
        <w:rPr>
          <w:rFonts w:ascii="Times" w:hAnsi="Times"/>
          <w:b/>
          <w:bCs/>
        </w:rPr>
      </w:pPr>
    </w:p>
    <w:p w14:paraId="2BA01090" w14:textId="5C506110" w:rsidR="009C37DF" w:rsidRDefault="007F0ADE" w:rsidP="005E5C4D">
      <w:pPr>
        <w:pStyle w:val="NoSpacing"/>
        <w:jc w:val="both"/>
        <w:rPr>
          <w:rFonts w:ascii="Times" w:eastAsia="MS Mincho" w:hAnsi="Times"/>
        </w:rPr>
      </w:pPr>
      <w:r>
        <w:rPr>
          <w:rFonts w:ascii="Times" w:eastAsia="MS Mincho" w:hAnsi="Times" w:hint="eastAsia"/>
        </w:rPr>
        <w:t>1973</w:t>
      </w:r>
      <w:r>
        <w:rPr>
          <w:rFonts w:ascii="Times" w:eastAsia="MS Mincho" w:hAnsi="Times" w:hint="eastAsia"/>
        </w:rPr>
        <w:t>年、スタイルにおける大旋風を巻き起こす「リビエラ」が発表されま</w:t>
      </w:r>
      <w:r w:rsidR="001D1B72">
        <w:rPr>
          <w:rFonts w:ascii="Times" w:eastAsia="MS Mincho" w:hAnsi="Times" w:hint="eastAsia"/>
        </w:rPr>
        <w:t>した</w:t>
      </w:r>
      <w:r>
        <w:rPr>
          <w:rFonts w:ascii="Times" w:eastAsia="MS Mincho" w:hAnsi="Times" w:hint="eastAsia"/>
        </w:rPr>
        <w:t>。この独特なデザインにより、その後</w:t>
      </w:r>
      <w:r>
        <w:rPr>
          <w:rFonts w:ascii="Times" w:eastAsia="MS Mincho" w:hAnsi="Times" w:hint="eastAsia"/>
        </w:rPr>
        <w:t>50</w:t>
      </w:r>
      <w:r>
        <w:rPr>
          <w:rFonts w:ascii="Times" w:eastAsia="MS Mincho" w:hAnsi="Times" w:hint="eastAsia"/>
        </w:rPr>
        <w:t>年間メゾンのアイコニックなモデルとなったこの時計は、唯一無二で、他とは異なり、そして目を見張るものでした。まず</w:t>
      </w:r>
      <w:r w:rsidR="00F52E2D">
        <w:rPr>
          <w:rFonts w:ascii="Times" w:eastAsia="MS Mincho" w:hAnsi="Times" w:hint="eastAsia"/>
        </w:rPr>
        <w:t>１つ目</w:t>
      </w:r>
      <w:r>
        <w:rPr>
          <w:rFonts w:ascii="Times" w:eastAsia="MS Mincho" w:hAnsi="Times" w:hint="eastAsia"/>
        </w:rPr>
        <w:t>、ステンレス・スティール製ケースのシルエットと</w:t>
      </w:r>
      <w:r>
        <w:rPr>
          <w:rFonts w:ascii="Times" w:eastAsia="MS Mincho" w:hAnsi="Times" w:hint="eastAsia"/>
        </w:rPr>
        <w:t>12</w:t>
      </w:r>
      <w:r>
        <w:rPr>
          <w:rFonts w:ascii="Times" w:eastAsia="MS Mincho" w:hAnsi="Times" w:hint="eastAsia"/>
        </w:rPr>
        <w:t>角形のフォルムのベゼルは、それまで存在していないものでした。これらの特徴は、従来の伝統的な時計のデザインコードを覆すものでした。</w:t>
      </w:r>
      <w:r>
        <w:rPr>
          <w:rFonts w:ascii="Times" w:eastAsia="MS Mincho" w:hAnsi="Times" w:hint="eastAsia"/>
        </w:rPr>
        <w:t>2</w:t>
      </w:r>
      <w:r>
        <w:rPr>
          <w:rFonts w:ascii="Times" w:eastAsia="MS Mincho" w:hAnsi="Times" w:hint="eastAsia"/>
        </w:rPr>
        <w:t>つ目に、「リビエラ」のアヴァンギャルドなデザインは、独特でカジュアルなエレガンスのフォルムを探し求める</w:t>
      </w:r>
      <w:r w:rsidR="00F52E2D">
        <w:rPr>
          <w:rFonts w:ascii="Times" w:eastAsia="MS Mincho" w:hAnsi="Times" w:hint="eastAsia"/>
        </w:rPr>
        <w:t>方</w:t>
      </w:r>
      <w:r w:rsidR="009A772B">
        <w:rPr>
          <w:rFonts w:ascii="Times" w:eastAsia="MS Mincho" w:hAnsi="Times" w:hint="eastAsia"/>
        </w:rPr>
        <w:t>たち</w:t>
      </w:r>
      <w:r>
        <w:rPr>
          <w:rFonts w:ascii="Times" w:eastAsia="MS Mincho" w:hAnsi="Times" w:hint="eastAsia"/>
        </w:rPr>
        <w:t>をすぐに魅了しました。</w:t>
      </w:r>
      <w:r>
        <w:rPr>
          <w:rFonts w:ascii="Times" w:eastAsia="MS Mincho" w:hAnsi="Times" w:hint="eastAsia"/>
        </w:rPr>
        <w:t xml:space="preserve"> </w:t>
      </w:r>
    </w:p>
    <w:p w14:paraId="6E28FE10" w14:textId="77777777" w:rsidR="009C37DF" w:rsidRDefault="009C37DF" w:rsidP="005E5C4D">
      <w:pPr>
        <w:pStyle w:val="NoSpacing"/>
        <w:jc w:val="both"/>
        <w:rPr>
          <w:rFonts w:ascii="Times" w:hAnsi="Times"/>
          <w:lang w:val="fr-CH"/>
        </w:rPr>
      </w:pPr>
    </w:p>
    <w:p w14:paraId="2A782209" w14:textId="326F8FF3" w:rsidR="003905EC" w:rsidRDefault="00466B6D" w:rsidP="009C37DF">
      <w:pPr>
        <w:pStyle w:val="NoSpacing"/>
        <w:jc w:val="both"/>
        <w:rPr>
          <w:rFonts w:ascii="Times" w:eastAsia="MS Mincho" w:hAnsi="Times"/>
        </w:rPr>
      </w:pPr>
      <w:r>
        <w:rPr>
          <w:rFonts w:ascii="Times" w:eastAsia="MS Mincho" w:hAnsi="Times" w:hint="eastAsia"/>
        </w:rPr>
        <w:t>≪ドレッシー≫な時計は、その当時全てゴールド製でしたが、ボーム＆メルシエは</w:t>
      </w:r>
      <w:r w:rsidR="007F0F5F">
        <w:rPr>
          <w:rFonts w:ascii="Times" w:eastAsia="MS Mincho" w:hAnsi="Times" w:hint="eastAsia"/>
        </w:rPr>
        <w:t>一歩先を行き</w:t>
      </w:r>
      <w:r w:rsidR="00D85C0E">
        <w:rPr>
          <w:rFonts w:ascii="Times" w:eastAsia="MS Mincho" w:hAnsi="Times" w:hint="eastAsia"/>
        </w:rPr>
        <w:t>、</w:t>
      </w:r>
      <w:r>
        <w:rPr>
          <w:rFonts w:ascii="Times" w:eastAsia="MS Mincho" w:hAnsi="Times" w:hint="eastAsia"/>
        </w:rPr>
        <w:t>ステンレス・スティールを選び、</w:t>
      </w:r>
      <w:r w:rsidR="005A70C1">
        <w:rPr>
          <w:rFonts w:ascii="Times" w:eastAsia="MS Mincho" w:hAnsi="Times" w:hint="eastAsia"/>
        </w:rPr>
        <w:t>そして</w:t>
      </w:r>
      <w:r>
        <w:rPr>
          <w:rFonts w:ascii="Times" w:eastAsia="MS Mincho" w:hAnsi="Times" w:hint="eastAsia"/>
        </w:rPr>
        <w:t>「リビエラ」</w:t>
      </w:r>
      <w:r w:rsidR="005A70C1">
        <w:rPr>
          <w:rFonts w:ascii="Times" w:eastAsia="MS Mincho" w:hAnsi="Times" w:hint="eastAsia"/>
        </w:rPr>
        <w:t>が</w:t>
      </w:r>
      <w:r>
        <w:rPr>
          <w:rFonts w:ascii="Times" w:eastAsia="MS Mincho" w:hAnsi="Times" w:hint="eastAsia"/>
        </w:rPr>
        <w:t>注目され</w:t>
      </w:r>
      <w:r w:rsidR="005A70C1">
        <w:rPr>
          <w:rFonts w:ascii="Times" w:eastAsia="MS Mincho" w:hAnsi="Times" w:hint="eastAsia"/>
        </w:rPr>
        <w:t>はじめ</w:t>
      </w:r>
      <w:r>
        <w:rPr>
          <w:rFonts w:ascii="Times" w:eastAsia="MS Mincho" w:hAnsi="Times" w:hint="eastAsia"/>
        </w:rPr>
        <w:t>ました。スポーツ・シックのスタイルを持つ「リビエラ」は、</w:t>
      </w:r>
      <w:r w:rsidR="00D7766B">
        <w:rPr>
          <w:rFonts w:ascii="Times" w:eastAsia="MS Mincho" w:hAnsi="Times" w:hint="eastAsia"/>
        </w:rPr>
        <w:t>シティ</w:t>
      </w:r>
      <w:r>
        <w:rPr>
          <w:rFonts w:ascii="Times" w:eastAsia="MS Mincho" w:hAnsi="Times" w:hint="eastAsia"/>
        </w:rPr>
        <w:t>や</w:t>
      </w:r>
      <w:r w:rsidR="000B3C34">
        <w:rPr>
          <w:rFonts w:ascii="Times" w:eastAsia="MS Mincho" w:hAnsi="Times" w:hint="eastAsia"/>
        </w:rPr>
        <w:t>ビーチ</w:t>
      </w:r>
      <w:r>
        <w:rPr>
          <w:rFonts w:ascii="Times" w:eastAsia="MS Mincho" w:hAnsi="Times" w:hint="eastAsia"/>
        </w:rPr>
        <w:t>、またオフィスや週末など、あらゆるシーンにマッチします。「リビエラ」は、</w:t>
      </w:r>
      <w:r w:rsidR="00AE4EEB">
        <w:rPr>
          <w:rFonts w:ascii="Times" w:eastAsia="MS Mincho" w:hAnsi="Times" w:hint="eastAsia"/>
        </w:rPr>
        <w:t>ウォッチデザイナーの先駆けである</w:t>
      </w:r>
      <w:r>
        <w:rPr>
          <w:rFonts w:ascii="Times" w:eastAsia="MS Mincho" w:hAnsi="Times" w:hint="eastAsia"/>
        </w:rPr>
        <w:t>ジェラルド・ジェンタと同世代の時計デザイナー、ジャン‐クロード・ゲイトの作品です。ジャン‐クロード・ゲイトは、</w:t>
      </w:r>
      <w:r w:rsidR="00E03366">
        <w:rPr>
          <w:rFonts w:ascii="Times" w:eastAsia="MS Mincho" w:hAnsi="Times" w:hint="eastAsia"/>
        </w:rPr>
        <w:t>他にはない</w:t>
      </w:r>
      <w:r>
        <w:rPr>
          <w:rFonts w:ascii="Times" w:eastAsia="MS Mincho" w:hAnsi="Times" w:hint="eastAsia"/>
        </w:rPr>
        <w:t>、独特</w:t>
      </w:r>
      <w:r w:rsidR="00E03366">
        <w:rPr>
          <w:rFonts w:ascii="Times" w:eastAsia="MS Mincho" w:hAnsi="Times" w:hint="eastAsia"/>
        </w:rPr>
        <w:t>な</w:t>
      </w:r>
      <w:r>
        <w:rPr>
          <w:rFonts w:ascii="Times" w:eastAsia="MS Mincho" w:hAnsi="Times" w:hint="eastAsia"/>
        </w:rPr>
        <w:t>新</w:t>
      </w:r>
      <w:r w:rsidR="00E03366">
        <w:rPr>
          <w:rFonts w:ascii="Times" w:eastAsia="MS Mincho" w:hAnsi="Times" w:hint="eastAsia"/>
        </w:rPr>
        <w:t>しい</w:t>
      </w:r>
      <w:r>
        <w:rPr>
          <w:rFonts w:ascii="Times" w:eastAsia="MS Mincho" w:hAnsi="Times" w:hint="eastAsia"/>
        </w:rPr>
        <w:t>時計を</w:t>
      </w:r>
      <w:r w:rsidR="008775F7">
        <w:rPr>
          <w:rFonts w:ascii="Times" w:eastAsia="MS Mincho" w:hAnsi="Times" w:hint="eastAsia"/>
        </w:rPr>
        <w:t>創造</w:t>
      </w:r>
      <w:r>
        <w:rPr>
          <w:rFonts w:ascii="Times" w:eastAsia="MS Mincho" w:hAnsi="Times" w:hint="eastAsia"/>
        </w:rPr>
        <w:t>し、自身をデザイナーではなく≪時計スタイリスト≫と定義し</w:t>
      </w:r>
      <w:r w:rsidR="008775F7">
        <w:rPr>
          <w:rFonts w:ascii="Times" w:eastAsia="MS Mincho" w:hAnsi="Times" w:hint="eastAsia"/>
        </w:rPr>
        <w:t>て</w:t>
      </w:r>
      <w:r w:rsidR="008D1F93">
        <w:rPr>
          <w:rFonts w:ascii="Times" w:eastAsia="MS Mincho" w:hAnsi="Times" w:hint="eastAsia"/>
        </w:rPr>
        <w:t>い</w:t>
      </w:r>
      <w:r>
        <w:rPr>
          <w:rFonts w:ascii="Times" w:eastAsia="MS Mincho" w:hAnsi="Times" w:hint="eastAsia"/>
        </w:rPr>
        <w:t>ます。これには意味があります。彼の作品である「リビエラ」は、クリアで輝くライン、</w:t>
      </w:r>
      <w:r w:rsidR="004548E1">
        <w:rPr>
          <w:rFonts w:ascii="Times" w:eastAsia="MS Mincho" w:hAnsi="Times" w:hint="eastAsia"/>
        </w:rPr>
        <w:t>１２の</w:t>
      </w:r>
      <w:r>
        <w:rPr>
          <w:rFonts w:ascii="Times" w:eastAsia="MS Mincho" w:hAnsi="Times" w:hint="eastAsia"/>
        </w:rPr>
        <w:t>時間</w:t>
      </w:r>
      <w:r w:rsidR="007B115F">
        <w:rPr>
          <w:rFonts w:ascii="Times" w:eastAsia="MS Mincho" w:hAnsi="Times" w:hint="eastAsia"/>
        </w:rPr>
        <w:t>と</w:t>
      </w:r>
      <w:r>
        <w:rPr>
          <w:rFonts w:ascii="Times" w:eastAsia="MS Mincho" w:hAnsi="Times" w:hint="eastAsia"/>
        </w:rPr>
        <w:t>ベゼルのデザイン</w:t>
      </w:r>
      <w:r w:rsidR="007B115F">
        <w:rPr>
          <w:rFonts w:ascii="Times" w:eastAsia="MS Mincho" w:hAnsi="Times" w:hint="eastAsia"/>
        </w:rPr>
        <w:t>を融合させ</w:t>
      </w:r>
      <w:r>
        <w:rPr>
          <w:rFonts w:ascii="Times" w:eastAsia="MS Mincho" w:hAnsi="Times" w:hint="eastAsia"/>
        </w:rPr>
        <w:t>、自然</w:t>
      </w:r>
      <w:r w:rsidR="00AA2315">
        <w:rPr>
          <w:rFonts w:ascii="Times" w:eastAsia="MS Mincho" w:hAnsi="Times" w:hint="eastAsia"/>
        </w:rPr>
        <w:t>で</w:t>
      </w:r>
      <w:r w:rsidR="002772D5">
        <w:rPr>
          <w:rFonts w:ascii="Times" w:eastAsia="MS Mincho" w:hAnsi="Times" w:hint="eastAsia"/>
        </w:rPr>
        <w:t>シンプルかつ</w:t>
      </w:r>
      <w:r w:rsidR="00AA2315">
        <w:rPr>
          <w:rFonts w:ascii="Times" w:eastAsia="MS Mincho" w:hAnsi="Times" w:hint="eastAsia"/>
        </w:rPr>
        <w:t>無駄のない</w:t>
      </w:r>
      <w:r>
        <w:rPr>
          <w:rFonts w:ascii="Times" w:eastAsia="MS Mincho" w:hAnsi="Times" w:hint="eastAsia"/>
        </w:rPr>
        <w:t>完璧</w:t>
      </w:r>
      <w:r w:rsidR="00AA2315">
        <w:rPr>
          <w:rFonts w:ascii="Times" w:eastAsia="MS Mincho" w:hAnsi="Times" w:hint="eastAsia"/>
        </w:rPr>
        <w:t>な</w:t>
      </w:r>
      <w:r>
        <w:rPr>
          <w:rFonts w:ascii="Times" w:eastAsia="MS Mincho" w:hAnsi="Times" w:hint="eastAsia"/>
        </w:rPr>
        <w:t>視覚効果を与え</w:t>
      </w:r>
      <w:r w:rsidR="00AA2315">
        <w:rPr>
          <w:rFonts w:ascii="Times" w:eastAsia="MS Mincho" w:hAnsi="Times" w:hint="eastAsia"/>
        </w:rPr>
        <w:t>てくれ</w:t>
      </w:r>
      <w:r>
        <w:rPr>
          <w:rFonts w:ascii="Times" w:eastAsia="MS Mincho" w:hAnsi="Times" w:hint="eastAsia"/>
        </w:rPr>
        <w:t>ます。</w:t>
      </w:r>
      <w:r>
        <w:rPr>
          <w:rFonts w:ascii="Times" w:eastAsia="MS Mincho" w:hAnsi="Times" w:hint="eastAsia"/>
        </w:rPr>
        <w:t xml:space="preserve"> </w:t>
      </w:r>
    </w:p>
    <w:p w14:paraId="7174C5A3" w14:textId="77777777" w:rsidR="003905EC" w:rsidRDefault="003905EC" w:rsidP="005E5C4D">
      <w:pPr>
        <w:pStyle w:val="NoSpacing"/>
        <w:jc w:val="both"/>
        <w:rPr>
          <w:rFonts w:ascii="Times" w:hAnsi="Times"/>
          <w:lang w:val="fr-CH"/>
        </w:rPr>
      </w:pPr>
    </w:p>
    <w:p w14:paraId="0741DBF4" w14:textId="57D728EF" w:rsidR="00E54FF5" w:rsidRDefault="00572053" w:rsidP="008904DA">
      <w:pPr>
        <w:pStyle w:val="NoSpacing"/>
        <w:jc w:val="both"/>
        <w:rPr>
          <w:rFonts w:ascii="Times" w:eastAsia="MS Mincho" w:hAnsi="Times"/>
        </w:rPr>
      </w:pPr>
      <w:r>
        <w:rPr>
          <w:rFonts w:ascii="Times" w:eastAsia="MS Mincho" w:hAnsi="Times" w:hint="eastAsia"/>
        </w:rPr>
        <w:t>世界に名高いその名は、コート・ダジュール</w:t>
      </w:r>
      <w:r w:rsidR="008E2F3D">
        <w:rPr>
          <w:rFonts w:ascii="Times" w:eastAsia="MS Mincho" w:hAnsi="Times" w:hint="eastAsia"/>
        </w:rPr>
        <w:t>（フレンチ・リビエラ）</w:t>
      </w:r>
      <w:r>
        <w:rPr>
          <w:rFonts w:ascii="Times" w:eastAsia="MS Mincho" w:hAnsi="Times" w:hint="eastAsia"/>
        </w:rPr>
        <w:t>の海でのレジャーとその洗練された</w:t>
      </w:r>
      <w:r w:rsidR="00677A24">
        <w:rPr>
          <w:rFonts w:ascii="Times" w:eastAsia="MS Mincho" w:hAnsi="Times" w:hint="eastAsia"/>
        </w:rPr>
        <w:t>雰囲気</w:t>
      </w:r>
      <w:r w:rsidR="008D04F1">
        <w:rPr>
          <w:rFonts w:ascii="Times" w:eastAsia="MS Mincho" w:hAnsi="Times" w:hint="eastAsia"/>
        </w:rPr>
        <w:t>での</w:t>
      </w:r>
      <w:r>
        <w:rPr>
          <w:rFonts w:ascii="Times" w:eastAsia="MS Mincho" w:hAnsi="Times" w:hint="eastAsia"/>
        </w:rPr>
        <w:t>パーティーを想起させます。</w:t>
      </w:r>
      <w:r w:rsidR="008D04F1">
        <w:rPr>
          <w:rFonts w:ascii="Times" w:eastAsia="MS Mincho" w:hAnsi="Times" w:hint="eastAsia"/>
        </w:rPr>
        <w:t>ビジネスとしても</w:t>
      </w:r>
      <w:r>
        <w:rPr>
          <w:rFonts w:ascii="Times" w:eastAsia="MS Mincho" w:hAnsi="Times" w:hint="eastAsia"/>
        </w:rPr>
        <w:t>大</w:t>
      </w:r>
      <w:r>
        <w:rPr>
          <w:rFonts w:ascii="Times" w:eastAsia="MS Mincho" w:hAnsi="Times" w:hint="eastAsia"/>
        </w:rPr>
        <w:lastRenderedPageBreak/>
        <w:t>きな成功を収めたボーム＆メルシエの「リビエラ」コレクションは、</w:t>
      </w:r>
      <w:r>
        <w:rPr>
          <w:rFonts w:ascii="Times" w:eastAsia="MS Mincho" w:hAnsi="Times" w:hint="eastAsia"/>
        </w:rPr>
        <w:t>1990</w:t>
      </w:r>
      <w:r>
        <w:rPr>
          <w:rFonts w:ascii="Times" w:eastAsia="MS Mincho" w:hAnsi="Times" w:hint="eastAsia"/>
        </w:rPr>
        <w:t>年代世界</w:t>
      </w:r>
      <w:r w:rsidR="00C553EF">
        <w:rPr>
          <w:rFonts w:ascii="Times" w:eastAsia="MS Mincho" w:hAnsi="Times" w:hint="eastAsia"/>
        </w:rPr>
        <w:t>中</w:t>
      </w:r>
      <w:r>
        <w:rPr>
          <w:rFonts w:ascii="Times" w:eastAsia="MS Mincho" w:hAnsi="Times" w:hint="eastAsia"/>
        </w:rPr>
        <w:t>に</w:t>
      </w:r>
      <w:r w:rsidR="00C553EF">
        <w:rPr>
          <w:rFonts w:ascii="Times" w:eastAsia="MS Mincho" w:hAnsi="Times" w:hint="eastAsia"/>
        </w:rPr>
        <w:t>広がっていきました。</w:t>
      </w:r>
      <w:r>
        <w:rPr>
          <w:rFonts w:ascii="Times" w:eastAsia="MS Mincho" w:hAnsi="Times" w:hint="eastAsia"/>
        </w:rPr>
        <w:t>そして、多くの国境を越えフランス、イタリア、米国、日本、香港などでこの時計は認知され、あらゆる文化に適応し</w:t>
      </w:r>
      <w:r w:rsidR="00E82DD1">
        <w:rPr>
          <w:rFonts w:ascii="Times" w:eastAsia="MS Mincho" w:hAnsi="Times" w:hint="eastAsia"/>
        </w:rPr>
        <w:t>ていった</w:t>
      </w:r>
      <w:r>
        <w:rPr>
          <w:rFonts w:ascii="Times" w:eastAsia="MS Mincho" w:hAnsi="Times" w:hint="eastAsia"/>
        </w:rPr>
        <w:t>のです。ある意味「リビエラ」は、世界</w:t>
      </w:r>
      <w:r w:rsidR="00591809">
        <w:rPr>
          <w:rFonts w:ascii="Times" w:eastAsia="MS Mincho" w:hAnsi="Times" w:hint="eastAsia"/>
        </w:rPr>
        <w:t>中で受け入れられた</w:t>
      </w:r>
      <w:r>
        <w:rPr>
          <w:rFonts w:ascii="Times" w:eastAsia="MS Mincho" w:hAnsi="Times" w:hint="eastAsia"/>
        </w:rPr>
        <w:t>初めてのスポーツ・シック</w:t>
      </w:r>
      <w:r w:rsidR="00D21F05">
        <w:rPr>
          <w:rFonts w:ascii="Times" w:eastAsia="MS Mincho" w:hAnsi="Times" w:hint="eastAsia"/>
        </w:rPr>
        <w:t>ウォッチ</w:t>
      </w:r>
      <w:r>
        <w:rPr>
          <w:rFonts w:ascii="Times" w:eastAsia="MS Mincho" w:hAnsi="Times" w:hint="eastAsia"/>
        </w:rPr>
        <w:t>の一つとして、従来の概念を覆したのです！スポーツ</w:t>
      </w:r>
      <w:r w:rsidR="00D21F05">
        <w:rPr>
          <w:rFonts w:ascii="Times" w:eastAsia="MS Mincho" w:hAnsi="Times" w:hint="eastAsia"/>
        </w:rPr>
        <w:t>・シックな</w:t>
      </w:r>
      <w:r>
        <w:rPr>
          <w:rFonts w:ascii="Times" w:eastAsia="MS Mincho" w:hAnsi="Times" w:hint="eastAsia"/>
        </w:rPr>
        <w:t>ウォッチとして発表され、</w:t>
      </w:r>
      <w:r>
        <w:rPr>
          <w:rFonts w:ascii="Times" w:eastAsia="MS Mincho" w:hAnsi="Times" w:hint="eastAsia"/>
        </w:rPr>
        <w:t>24</w:t>
      </w:r>
      <w:r>
        <w:rPr>
          <w:rFonts w:ascii="Times" w:eastAsia="MS Mincho" w:hAnsi="Times" w:hint="eastAsia"/>
        </w:rPr>
        <w:t>時間ル・マン耐久カーレースのホイールに固定する前代未聞のテストを行い、ライブでその堅牢性を証明しました。その時計は、スピードの変化、加速、変化する気候条件、ブレーキから発される熱にも耐え、</w:t>
      </w:r>
      <w:r>
        <w:rPr>
          <w:rFonts w:ascii="Times" w:eastAsia="MS Mincho" w:hAnsi="Times" w:hint="eastAsia"/>
        </w:rPr>
        <w:t>24</w:t>
      </w:r>
      <w:r>
        <w:rPr>
          <w:rFonts w:ascii="Times" w:eastAsia="MS Mincho" w:hAnsi="Times" w:hint="eastAsia"/>
        </w:rPr>
        <w:t>時間のレースの後でも</w:t>
      </w:r>
      <w:r w:rsidR="00F16302">
        <w:rPr>
          <w:rFonts w:ascii="Times" w:eastAsia="MS Mincho" w:hAnsi="Times" w:hint="eastAsia"/>
        </w:rPr>
        <w:t>変わらず</w:t>
      </w:r>
      <w:r>
        <w:rPr>
          <w:rFonts w:ascii="Times" w:eastAsia="MS Mincho" w:hAnsi="Times" w:hint="eastAsia"/>
        </w:rPr>
        <w:t>新品同様でした。</w:t>
      </w:r>
      <w:r>
        <w:rPr>
          <w:rFonts w:ascii="Times" w:eastAsia="MS Mincho" w:hAnsi="Times" w:hint="eastAsia"/>
        </w:rPr>
        <w:t>1973</w:t>
      </w:r>
      <w:r>
        <w:rPr>
          <w:rFonts w:ascii="Times" w:eastAsia="MS Mincho" w:hAnsi="Times" w:hint="eastAsia"/>
        </w:rPr>
        <w:t>年当初、音叉式ムーブメント搭載したリビエラは、</w:t>
      </w:r>
      <w:r>
        <w:rPr>
          <w:rFonts w:ascii="Times" w:eastAsia="MS Mincho" w:hAnsi="Times" w:hint="eastAsia"/>
        </w:rPr>
        <w:t>1970</w:t>
      </w:r>
      <w:r>
        <w:rPr>
          <w:rFonts w:ascii="Times" w:eastAsia="MS Mincho" w:hAnsi="Times" w:hint="eastAsia"/>
        </w:rPr>
        <w:t>年代半ば迅速にクォーツ式と自動巻きムーブメントを採用しました。それ以来、「リビエラ」は、その独特のアイデンティティは保ったまま、進化を遂げてきました。</w:t>
      </w:r>
    </w:p>
    <w:p w14:paraId="744A2DB7" w14:textId="5CC8BDF7" w:rsidR="00C17A83" w:rsidRDefault="00C17A83" w:rsidP="008904DA">
      <w:pPr>
        <w:pStyle w:val="NoSpacing"/>
        <w:jc w:val="both"/>
        <w:rPr>
          <w:rFonts w:ascii="Times" w:eastAsia="MS Mincho" w:hAnsi="Times"/>
        </w:rPr>
      </w:pPr>
    </w:p>
    <w:p w14:paraId="1C2C8992" w14:textId="37F5E675" w:rsidR="00C17A83" w:rsidRDefault="00C17A83" w:rsidP="008904DA">
      <w:pPr>
        <w:pStyle w:val="NoSpacing"/>
        <w:jc w:val="both"/>
        <w:rPr>
          <w:rFonts w:ascii="Times" w:eastAsia="MS Mincho" w:hAnsi="Times"/>
        </w:rPr>
      </w:pPr>
      <w:r w:rsidRPr="00C17A83">
        <w:rPr>
          <w:rFonts w:ascii="Times" w:eastAsia="MS Mincho" w:hAnsi="Times" w:hint="eastAsia"/>
        </w:rPr>
        <w:t>自社製ボーマティック</w:t>
      </w:r>
      <w:r w:rsidRPr="00C17A83">
        <w:rPr>
          <w:rFonts w:ascii="Times" w:eastAsia="MS Mincho" w:hAnsi="Times" w:hint="eastAsia"/>
        </w:rPr>
        <w:t xml:space="preserve"> </w:t>
      </w:r>
      <w:r w:rsidRPr="00C17A83">
        <w:rPr>
          <w:rFonts w:ascii="Times" w:eastAsia="MS Mincho" w:hAnsi="Times" w:hint="eastAsia"/>
        </w:rPr>
        <w:t>ムーブメントの極めて高い信頼性を証明するため、今後ボーム＆メルシエは、ボーマティック</w:t>
      </w:r>
      <w:r w:rsidRPr="00C17A83">
        <w:rPr>
          <w:rFonts w:ascii="Times" w:eastAsia="MS Mincho" w:hAnsi="Times" w:hint="eastAsia"/>
        </w:rPr>
        <w:t xml:space="preserve"> </w:t>
      </w:r>
      <w:r w:rsidRPr="00C17A83">
        <w:rPr>
          <w:rFonts w:ascii="Times" w:eastAsia="MS Mincho" w:hAnsi="Times" w:hint="eastAsia"/>
        </w:rPr>
        <w:t>キャリバー搭載のモデルを対象に、国際保証を合計</w:t>
      </w:r>
      <w:r w:rsidRPr="00C17A83">
        <w:rPr>
          <w:rFonts w:ascii="Times" w:eastAsia="MS Mincho" w:hAnsi="Times" w:hint="eastAsia"/>
        </w:rPr>
        <w:t>8</w:t>
      </w:r>
      <w:r w:rsidRPr="00C17A83">
        <w:rPr>
          <w:rFonts w:ascii="Times" w:eastAsia="MS Mincho" w:hAnsi="Times" w:hint="eastAsia"/>
        </w:rPr>
        <w:t>年間といたします。従来の</w:t>
      </w:r>
      <w:r w:rsidRPr="00C17A83">
        <w:rPr>
          <w:rFonts w:ascii="Times" w:eastAsia="MS Mincho" w:hAnsi="Times" w:hint="eastAsia"/>
        </w:rPr>
        <w:t>2</w:t>
      </w:r>
      <w:r w:rsidRPr="00C17A83">
        <w:rPr>
          <w:rFonts w:ascii="Times" w:eastAsia="MS Mincho" w:hAnsi="Times" w:hint="eastAsia"/>
        </w:rPr>
        <w:t>年間に加え、保証の有効化の際、ボーム＆メルシエのウェブサイト上で登録をしていただくだけで、時計のオーナー様には</w:t>
      </w:r>
      <w:r w:rsidRPr="00C17A83">
        <w:rPr>
          <w:rFonts w:ascii="Times" w:eastAsia="MS Mincho" w:hAnsi="Times" w:hint="eastAsia"/>
        </w:rPr>
        <w:t>6</w:t>
      </w:r>
      <w:r w:rsidRPr="00C17A83">
        <w:rPr>
          <w:rFonts w:ascii="Times" w:eastAsia="MS Mincho" w:hAnsi="Times" w:hint="eastAsia"/>
        </w:rPr>
        <w:t>年間の保証延長を提供いたします。</w:t>
      </w:r>
    </w:p>
    <w:p w14:paraId="6F96F549" w14:textId="77777777" w:rsidR="00C17A83" w:rsidRDefault="00C17A83" w:rsidP="008904DA">
      <w:pPr>
        <w:pStyle w:val="NoSpacing"/>
        <w:jc w:val="both"/>
        <w:rPr>
          <w:rFonts w:ascii="Times" w:eastAsia="MS Mincho" w:hAnsi="Times"/>
        </w:rPr>
      </w:pPr>
    </w:p>
    <w:p w14:paraId="19E722E3" w14:textId="533221D3" w:rsidR="00C17A83" w:rsidRDefault="00C17A83" w:rsidP="008904DA">
      <w:pPr>
        <w:pStyle w:val="NoSpacing"/>
        <w:jc w:val="both"/>
        <w:rPr>
          <w:rFonts w:ascii="Times" w:eastAsia="MS Mincho" w:hAnsi="Times"/>
        </w:rPr>
      </w:pPr>
    </w:p>
    <w:p w14:paraId="454880CE" w14:textId="35772C93" w:rsidR="00C17A83" w:rsidRPr="008904DA" w:rsidRDefault="00C17A83" w:rsidP="00C17A83">
      <w:pPr>
        <w:pStyle w:val="NoSpacing"/>
        <w:jc w:val="center"/>
        <w:rPr>
          <w:rFonts w:ascii="Times" w:eastAsia="MS Mincho" w:hAnsi="Times"/>
        </w:rPr>
      </w:pPr>
      <w:r>
        <w:rPr>
          <w:rFonts w:ascii="Times" w:eastAsia="MS Mincho" w:hAnsi="Times"/>
          <w:noProof/>
        </w:rPr>
        <w:drawing>
          <wp:inline distT="0" distB="0" distL="0" distR="0" wp14:anchorId="7F60F548" wp14:editId="0F9E814E">
            <wp:extent cx="3442915" cy="1645505"/>
            <wp:effectExtent l="0" t="0" r="571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72330" cy="1659564"/>
                    </a:xfrm>
                    <a:prstGeom prst="rect">
                      <a:avLst/>
                    </a:prstGeom>
                    <a:noFill/>
                    <a:ln>
                      <a:noFill/>
                    </a:ln>
                  </pic:spPr>
                </pic:pic>
              </a:graphicData>
            </a:graphic>
          </wp:inline>
        </w:drawing>
      </w:r>
    </w:p>
    <w:p w14:paraId="4942C840" w14:textId="3D0D95DA" w:rsidR="00AC3054" w:rsidRDefault="008904DA" w:rsidP="008904DA">
      <w:pPr>
        <w:pStyle w:val="NoSpacing"/>
        <w:jc w:val="center"/>
        <w:rPr>
          <w:rFonts w:ascii="Times" w:hAnsi="Times"/>
        </w:rPr>
      </w:pPr>
      <w:r>
        <w:rPr>
          <w:rFonts w:ascii="Times" w:hAnsi="Times"/>
          <w:noProof/>
          <w:lang w:val="fr-CH"/>
        </w:rPr>
        <w:lastRenderedPageBreak/>
        <w:drawing>
          <wp:inline distT="0" distB="0" distL="0" distR="0" wp14:anchorId="4D3AAE20" wp14:editId="309AF49E">
            <wp:extent cx="5757692" cy="814213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00-RIVIERA VINAGE V2 EXPORT copi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92081" cy="8190765"/>
                    </a:xfrm>
                    <a:prstGeom prst="rect">
                      <a:avLst/>
                    </a:prstGeom>
                  </pic:spPr>
                </pic:pic>
              </a:graphicData>
            </a:graphic>
          </wp:inline>
        </w:drawing>
      </w:r>
    </w:p>
    <w:p w14:paraId="4A835B6D" w14:textId="77777777" w:rsidR="008904DA" w:rsidRDefault="008904DA" w:rsidP="005E5C4D">
      <w:pPr>
        <w:pStyle w:val="NoSpacing"/>
        <w:jc w:val="both"/>
        <w:rPr>
          <w:rFonts w:ascii="Times" w:hAnsi="Times"/>
        </w:rPr>
      </w:pPr>
    </w:p>
    <w:p w14:paraId="01330C31" w14:textId="115C6C7B" w:rsidR="00AC3054" w:rsidRDefault="002043EF" w:rsidP="005E5C4D">
      <w:pPr>
        <w:pStyle w:val="NoSpacing"/>
        <w:jc w:val="both"/>
        <w:rPr>
          <w:rFonts w:ascii="Times" w:eastAsia="MS Mincho" w:hAnsi="Times"/>
          <w:b/>
          <w:bCs/>
        </w:rPr>
      </w:pPr>
      <w:r>
        <w:rPr>
          <w:rFonts w:ascii="Times" w:eastAsia="MS Mincho" w:hAnsi="Times" w:hint="eastAsia"/>
          <w:b/>
        </w:rPr>
        <w:t>リビエラ</w:t>
      </w:r>
      <w:r>
        <w:rPr>
          <w:rFonts w:ascii="Times" w:eastAsia="MS Mincho" w:hAnsi="Times" w:hint="eastAsia"/>
          <w:b/>
        </w:rPr>
        <w:t xml:space="preserve"> </w:t>
      </w:r>
      <w:r>
        <w:rPr>
          <w:rFonts w:ascii="Times" w:eastAsia="MS Mincho" w:hAnsi="Times" w:hint="eastAsia"/>
          <w:b/>
        </w:rPr>
        <w:t>コレクション：</w:t>
      </w:r>
      <w:r w:rsidR="00DA65D8">
        <w:rPr>
          <w:rFonts w:ascii="Times" w:eastAsia="MS Mincho" w:hAnsi="Times" w:hint="eastAsia"/>
          <w:b/>
        </w:rPr>
        <w:t>5</w:t>
      </w:r>
      <w:r w:rsidR="00DA65D8">
        <w:rPr>
          <w:rFonts w:ascii="Times" w:eastAsia="MS Mincho" w:hAnsi="Times" w:hint="eastAsia"/>
          <w:b/>
        </w:rPr>
        <w:t>世代</w:t>
      </w:r>
      <w:r w:rsidR="00281E4D">
        <w:rPr>
          <w:rFonts w:ascii="Times" w:eastAsia="MS Mincho" w:hAnsi="Times" w:hint="eastAsia"/>
          <w:b/>
        </w:rPr>
        <w:t>にわたる</w:t>
      </w:r>
      <w:r w:rsidR="00A64C2E">
        <w:rPr>
          <w:rFonts w:ascii="Times" w:eastAsia="MS Mincho" w:hAnsi="Times" w:hint="eastAsia"/>
          <w:b/>
        </w:rPr>
        <w:t>伝説</w:t>
      </w:r>
    </w:p>
    <w:p w14:paraId="12C9824C" w14:textId="77777777" w:rsidR="005E5C4D" w:rsidRPr="005E5C4D" w:rsidRDefault="005E5C4D" w:rsidP="005E5C4D">
      <w:pPr>
        <w:pStyle w:val="NoSpacing"/>
        <w:jc w:val="both"/>
        <w:rPr>
          <w:rFonts w:ascii="Times" w:hAnsi="Times"/>
          <w:b/>
          <w:bCs/>
        </w:rPr>
      </w:pPr>
    </w:p>
    <w:p w14:paraId="7F3C40D3" w14:textId="77777777" w:rsidR="008904DA" w:rsidRDefault="00AC3054" w:rsidP="00513105">
      <w:pPr>
        <w:pStyle w:val="Corps"/>
        <w:tabs>
          <w:tab w:val="left" w:pos="7087"/>
          <w:tab w:val="left" w:pos="7795"/>
        </w:tabs>
        <w:spacing w:line="240" w:lineRule="auto"/>
        <w:rPr>
          <w:rFonts w:ascii="Times" w:hAnsi="Times"/>
          <w:color w:val="auto"/>
          <w:sz w:val="24"/>
        </w:rPr>
      </w:pPr>
      <w:r>
        <w:rPr>
          <w:rFonts w:ascii="Times" w:hAnsi="Times" w:hint="eastAsia"/>
          <w:color w:val="auto"/>
          <w:sz w:val="24"/>
        </w:rPr>
        <w:t>神秘的で、唯一無二、常に時代の先を行く時計、それが「リビエラ」で</w:t>
      </w:r>
      <w:r w:rsidR="009123FF">
        <w:rPr>
          <w:rFonts w:ascii="Times" w:hAnsi="Times" w:hint="eastAsia"/>
          <w:color w:val="auto"/>
          <w:sz w:val="24"/>
        </w:rPr>
        <w:t>す。</w:t>
      </w:r>
      <w:r w:rsidR="00B765C4">
        <w:rPr>
          <w:rFonts w:ascii="Times" w:hAnsi="Times" w:hint="eastAsia"/>
          <w:color w:val="auto"/>
          <w:sz w:val="24"/>
        </w:rPr>
        <w:t>これまで数回に</w:t>
      </w:r>
      <w:r>
        <w:rPr>
          <w:rFonts w:ascii="Times" w:hAnsi="Times" w:hint="eastAsia"/>
          <w:color w:val="auto"/>
          <w:sz w:val="24"/>
        </w:rPr>
        <w:t>わたりデザインが見直され、頻繁に自身で定義するその時代の流れに自然と適応していきます。</w:t>
      </w:r>
    </w:p>
    <w:p w14:paraId="38CA674F" w14:textId="77777777" w:rsidR="008904DA" w:rsidRDefault="008904DA" w:rsidP="00513105">
      <w:pPr>
        <w:pStyle w:val="Corps"/>
        <w:tabs>
          <w:tab w:val="left" w:pos="7087"/>
          <w:tab w:val="left" w:pos="7795"/>
        </w:tabs>
        <w:spacing w:line="240" w:lineRule="auto"/>
        <w:rPr>
          <w:rFonts w:ascii="Times" w:hAnsi="Times"/>
          <w:color w:val="auto"/>
          <w:sz w:val="24"/>
        </w:rPr>
      </w:pPr>
    </w:p>
    <w:p w14:paraId="7BB668B9" w14:textId="69E3145D" w:rsidR="008904DA" w:rsidRDefault="008904DA" w:rsidP="00513105">
      <w:pPr>
        <w:pStyle w:val="Corps"/>
        <w:tabs>
          <w:tab w:val="left" w:pos="7087"/>
          <w:tab w:val="left" w:pos="7795"/>
        </w:tabs>
        <w:spacing w:line="240" w:lineRule="auto"/>
        <w:rPr>
          <w:rFonts w:ascii="Times" w:hAnsi="Times"/>
          <w:color w:val="auto"/>
          <w:sz w:val="24"/>
        </w:rPr>
      </w:pPr>
      <w:r>
        <w:rPr>
          <w:noProof/>
        </w:rPr>
        <w:drawing>
          <wp:inline distT="0" distB="0" distL="0" distR="0" wp14:anchorId="69044ED3" wp14:editId="6550DAB4">
            <wp:extent cx="5711190" cy="5700156"/>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15" t="608" r="1411" b="2208"/>
                    <a:stretch/>
                  </pic:blipFill>
                  <pic:spPr bwMode="auto">
                    <a:xfrm>
                      <a:off x="0" y="0"/>
                      <a:ext cx="5717875" cy="5706828"/>
                    </a:xfrm>
                    <a:prstGeom prst="rect">
                      <a:avLst/>
                    </a:prstGeom>
                    <a:noFill/>
                    <a:ln>
                      <a:noFill/>
                    </a:ln>
                    <a:extLst>
                      <a:ext uri="{53640926-AAD7-44D8-BBD7-CCE9431645EC}">
                        <a14:shadowObscured xmlns:a14="http://schemas.microsoft.com/office/drawing/2010/main"/>
                      </a:ext>
                    </a:extLst>
                  </pic:spPr>
                </pic:pic>
              </a:graphicData>
            </a:graphic>
          </wp:inline>
        </w:drawing>
      </w:r>
    </w:p>
    <w:p w14:paraId="47911FFB" w14:textId="4629EBCD" w:rsidR="008904DA" w:rsidRDefault="008904DA" w:rsidP="00513105">
      <w:pPr>
        <w:pStyle w:val="Corps"/>
        <w:tabs>
          <w:tab w:val="left" w:pos="7087"/>
          <w:tab w:val="left" w:pos="7795"/>
        </w:tabs>
        <w:spacing w:line="240" w:lineRule="auto"/>
        <w:rPr>
          <w:rFonts w:ascii="Times" w:hAnsi="Times"/>
          <w:color w:val="auto"/>
          <w:sz w:val="24"/>
        </w:rPr>
      </w:pPr>
    </w:p>
    <w:p w14:paraId="5147FA27" w14:textId="51548C79" w:rsidR="008904DA" w:rsidRDefault="008904DA" w:rsidP="00513105">
      <w:pPr>
        <w:pStyle w:val="Corps"/>
        <w:tabs>
          <w:tab w:val="left" w:pos="7087"/>
          <w:tab w:val="left" w:pos="7795"/>
        </w:tabs>
        <w:spacing w:line="240" w:lineRule="auto"/>
        <w:rPr>
          <w:rFonts w:ascii="Times" w:hAnsi="Times"/>
          <w:color w:val="auto"/>
          <w:sz w:val="24"/>
        </w:rPr>
      </w:pPr>
    </w:p>
    <w:p w14:paraId="339DE3C9" w14:textId="4B386A17" w:rsidR="008904DA" w:rsidRDefault="008904DA" w:rsidP="00513105">
      <w:pPr>
        <w:pStyle w:val="Corps"/>
        <w:tabs>
          <w:tab w:val="left" w:pos="7087"/>
          <w:tab w:val="left" w:pos="7795"/>
        </w:tabs>
        <w:spacing w:line="240" w:lineRule="auto"/>
        <w:rPr>
          <w:rFonts w:ascii="Times" w:hAnsi="Times"/>
          <w:color w:val="auto"/>
          <w:sz w:val="24"/>
        </w:rPr>
      </w:pPr>
    </w:p>
    <w:p w14:paraId="4E4AC68D" w14:textId="25AFF307" w:rsidR="008904DA" w:rsidRDefault="008904DA" w:rsidP="00513105">
      <w:pPr>
        <w:pStyle w:val="Corps"/>
        <w:tabs>
          <w:tab w:val="left" w:pos="7087"/>
          <w:tab w:val="left" w:pos="7795"/>
        </w:tabs>
        <w:spacing w:line="240" w:lineRule="auto"/>
        <w:rPr>
          <w:rFonts w:ascii="Times" w:hAnsi="Times"/>
          <w:color w:val="auto"/>
          <w:sz w:val="24"/>
        </w:rPr>
      </w:pPr>
    </w:p>
    <w:p w14:paraId="6A0B2B48" w14:textId="77777777" w:rsidR="008904DA" w:rsidRDefault="008904DA" w:rsidP="00513105">
      <w:pPr>
        <w:pStyle w:val="Corps"/>
        <w:tabs>
          <w:tab w:val="left" w:pos="7087"/>
          <w:tab w:val="left" w:pos="7795"/>
        </w:tabs>
        <w:spacing w:line="240" w:lineRule="auto"/>
        <w:rPr>
          <w:rFonts w:ascii="Times" w:hAnsi="Times"/>
          <w:color w:val="auto"/>
          <w:sz w:val="24"/>
        </w:rPr>
      </w:pPr>
    </w:p>
    <w:p w14:paraId="650D8BCA" w14:textId="7DFC0F39" w:rsidR="003905EC" w:rsidRPr="00513105" w:rsidRDefault="008904DA" w:rsidP="00513105">
      <w:pPr>
        <w:pStyle w:val="Corps"/>
        <w:tabs>
          <w:tab w:val="left" w:pos="7087"/>
          <w:tab w:val="left" w:pos="7795"/>
        </w:tabs>
        <w:spacing w:line="240" w:lineRule="auto"/>
        <w:rPr>
          <w:rFonts w:ascii="Times" w:eastAsiaTheme="minorHAnsi" w:hAnsi="Times" w:cstheme="minorBidi"/>
          <w:color w:val="auto"/>
          <w:sz w:val="24"/>
          <w:szCs w:val="24"/>
        </w:rPr>
      </w:pPr>
      <w:r w:rsidRPr="008904DA">
        <w:rPr>
          <w:rFonts w:ascii="Times" w:hAnsi="Times"/>
          <w:noProof/>
          <w:color w:val="auto"/>
          <w:sz w:val="24"/>
        </w:rPr>
        <w:lastRenderedPageBreak/>
        <w:drawing>
          <wp:anchor distT="0" distB="0" distL="114300" distR="114300" simplePos="0" relativeHeight="251665408" behindDoc="1" locked="0" layoutInCell="1" allowOverlap="1" wp14:anchorId="6B465ACA" wp14:editId="34FAC306">
            <wp:simplePos x="0" y="0"/>
            <wp:positionH relativeFrom="margin">
              <wp:posOffset>0</wp:posOffset>
            </wp:positionH>
            <wp:positionV relativeFrom="paragraph">
              <wp:posOffset>8633</wp:posOffset>
            </wp:positionV>
            <wp:extent cx="2171700" cy="298450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0M07256.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71700" cy="2984500"/>
                    </a:xfrm>
                    <a:prstGeom prst="rect">
                      <a:avLst/>
                    </a:prstGeom>
                  </pic:spPr>
                </pic:pic>
              </a:graphicData>
            </a:graphic>
            <wp14:sizeRelH relativeFrom="margin">
              <wp14:pctWidth>0</wp14:pctWidth>
            </wp14:sizeRelH>
            <wp14:sizeRelV relativeFrom="margin">
              <wp14:pctHeight>0</wp14:pctHeight>
            </wp14:sizeRelV>
          </wp:anchor>
        </w:drawing>
      </w:r>
      <w:r w:rsidR="00AC3054">
        <w:rPr>
          <w:rFonts w:ascii="Times" w:hAnsi="Times" w:hint="eastAsia"/>
          <w:color w:val="auto"/>
          <w:sz w:val="24"/>
        </w:rPr>
        <w:t>1973</w:t>
      </w:r>
      <w:r w:rsidR="00AC3054">
        <w:rPr>
          <w:rFonts w:ascii="Times" w:hAnsi="Times" w:hint="eastAsia"/>
          <w:color w:val="auto"/>
          <w:sz w:val="24"/>
        </w:rPr>
        <w:t>年に発表されたリビエラは、その</w:t>
      </w:r>
      <w:r w:rsidR="00AC3054">
        <w:rPr>
          <w:rFonts w:ascii="Times" w:hAnsi="Times" w:hint="eastAsia"/>
          <w:color w:val="auto"/>
          <w:sz w:val="24"/>
        </w:rPr>
        <w:t>12</w:t>
      </w:r>
      <w:r w:rsidR="00AC3054">
        <w:rPr>
          <w:rFonts w:ascii="Times" w:hAnsi="Times" w:hint="eastAsia"/>
          <w:color w:val="auto"/>
          <w:sz w:val="24"/>
        </w:rPr>
        <w:t>角形のフォルムとフラットなリンクのメタルブレスレットにより、</w:t>
      </w:r>
      <w:r w:rsidR="00725658">
        <w:rPr>
          <w:rFonts w:ascii="Times" w:hAnsi="Times" w:hint="eastAsia"/>
          <w:color w:val="auto"/>
          <w:sz w:val="24"/>
        </w:rPr>
        <w:t>瞬く間に</w:t>
      </w:r>
      <w:r w:rsidR="00AC3054">
        <w:rPr>
          <w:rFonts w:ascii="Times" w:hAnsi="Times" w:hint="eastAsia"/>
          <w:color w:val="auto"/>
          <w:sz w:val="24"/>
        </w:rPr>
        <w:t>話題となりました。アヴァンギャルド</w:t>
      </w:r>
      <w:r w:rsidR="004906B6">
        <w:rPr>
          <w:rFonts w:ascii="Times" w:hAnsi="Times" w:hint="eastAsia"/>
          <w:color w:val="auto"/>
          <w:sz w:val="24"/>
        </w:rPr>
        <w:t>なデザイン</w:t>
      </w:r>
      <w:r w:rsidR="00AC3054">
        <w:rPr>
          <w:rFonts w:ascii="Times" w:hAnsi="Times" w:hint="eastAsia"/>
          <w:color w:val="auto"/>
          <w:sz w:val="24"/>
        </w:rPr>
        <w:t>であり</w:t>
      </w:r>
      <w:r w:rsidR="004906B6">
        <w:rPr>
          <w:rFonts w:ascii="Times" w:hAnsi="Times" w:hint="eastAsia"/>
          <w:color w:val="auto"/>
          <w:sz w:val="24"/>
        </w:rPr>
        <w:t>ながらも</w:t>
      </w:r>
      <w:r w:rsidR="00AC3054">
        <w:rPr>
          <w:rFonts w:ascii="Times" w:hAnsi="Times" w:hint="eastAsia"/>
          <w:color w:val="auto"/>
          <w:sz w:val="24"/>
        </w:rPr>
        <w:t>、</w:t>
      </w:r>
      <w:r w:rsidR="00972AF9">
        <w:rPr>
          <w:rFonts w:ascii="Times" w:hAnsi="Times" w:hint="eastAsia"/>
          <w:color w:val="auto"/>
          <w:sz w:val="24"/>
        </w:rPr>
        <w:t>文字盤にはまだ</w:t>
      </w:r>
      <w:r w:rsidR="00AC3054">
        <w:rPr>
          <w:rFonts w:ascii="Times" w:hAnsi="Times" w:hint="eastAsia"/>
          <w:color w:val="auto"/>
          <w:sz w:val="24"/>
        </w:rPr>
        <w:t>「リビエラ」の特徴は登場していませんでした。</w:t>
      </w:r>
      <w:r w:rsidR="00AC3054">
        <w:rPr>
          <w:rFonts w:ascii="Times" w:hAnsi="Times" w:hint="eastAsia"/>
          <w:color w:val="auto"/>
          <w:sz w:val="24"/>
        </w:rPr>
        <w:t>1975</w:t>
      </w:r>
      <w:r w:rsidR="00AC3054">
        <w:rPr>
          <w:rFonts w:ascii="Times" w:hAnsi="Times" w:hint="eastAsia"/>
          <w:color w:val="auto"/>
          <w:sz w:val="24"/>
        </w:rPr>
        <w:t>年に進化を遂げ、自動巻きとクォーツ式のムーブメントを搭載し、ラージ、ミドル、スモールのサイズ、そして、ステンレス・スティール</w:t>
      </w:r>
      <w:r w:rsidR="00F121AB">
        <w:rPr>
          <w:rFonts w:ascii="Times" w:hAnsi="Times" w:hint="eastAsia"/>
          <w:color w:val="auto"/>
          <w:sz w:val="24"/>
        </w:rPr>
        <w:t>と</w:t>
      </w:r>
      <w:r w:rsidR="00AC3054">
        <w:rPr>
          <w:rFonts w:ascii="Times" w:hAnsi="Times" w:hint="eastAsia"/>
          <w:color w:val="auto"/>
          <w:sz w:val="24"/>
        </w:rPr>
        <w:t>ゴールド</w:t>
      </w:r>
      <w:r w:rsidR="00C96653">
        <w:rPr>
          <w:rFonts w:ascii="Times" w:hAnsi="Times" w:hint="eastAsia"/>
          <w:color w:val="auto"/>
          <w:sz w:val="24"/>
        </w:rPr>
        <w:t xml:space="preserve"> </w:t>
      </w:r>
      <w:r w:rsidR="00AC3054">
        <w:rPr>
          <w:rFonts w:ascii="Times" w:hAnsi="Times" w:hint="eastAsia"/>
          <w:color w:val="auto"/>
          <w:sz w:val="24"/>
        </w:rPr>
        <w:t>/</w:t>
      </w:r>
      <w:r w:rsidR="00C96653">
        <w:rPr>
          <w:rFonts w:ascii="Times" w:hAnsi="Times"/>
          <w:color w:val="auto"/>
          <w:sz w:val="24"/>
        </w:rPr>
        <w:t xml:space="preserve"> </w:t>
      </w:r>
      <w:r w:rsidR="00AC3054">
        <w:rPr>
          <w:rFonts w:ascii="Times" w:hAnsi="Times" w:hint="eastAsia"/>
          <w:color w:val="auto"/>
          <w:sz w:val="24"/>
        </w:rPr>
        <w:t>スティール</w:t>
      </w:r>
      <w:r w:rsidR="00F121AB">
        <w:rPr>
          <w:rFonts w:ascii="Times" w:hAnsi="Times" w:hint="eastAsia"/>
          <w:color w:val="auto"/>
          <w:sz w:val="24"/>
        </w:rPr>
        <w:t>と</w:t>
      </w:r>
      <w:r w:rsidR="00AC3054">
        <w:rPr>
          <w:rFonts w:ascii="Times" w:hAnsi="Times" w:hint="eastAsia"/>
          <w:color w:val="auto"/>
          <w:sz w:val="24"/>
        </w:rPr>
        <w:t>ソリッドゴールドの素材で展開されました。</w:t>
      </w:r>
      <w:r w:rsidR="00AC3054">
        <w:rPr>
          <w:rFonts w:ascii="Times" w:hAnsi="Times" w:hint="eastAsia"/>
          <w:color w:val="auto"/>
          <w:sz w:val="24"/>
        </w:rPr>
        <w:t xml:space="preserve"> </w:t>
      </w:r>
    </w:p>
    <w:p w14:paraId="70F05075" w14:textId="77777777" w:rsidR="003905EC" w:rsidRPr="00513105" w:rsidRDefault="003905EC" w:rsidP="00513105">
      <w:pPr>
        <w:pStyle w:val="Corps"/>
        <w:tabs>
          <w:tab w:val="left" w:pos="7087"/>
          <w:tab w:val="left" w:pos="7795"/>
        </w:tabs>
        <w:spacing w:line="240" w:lineRule="auto"/>
        <w:rPr>
          <w:rFonts w:ascii="Times" w:eastAsiaTheme="minorHAnsi" w:hAnsi="Times" w:cstheme="minorBidi"/>
          <w:color w:val="auto"/>
          <w:sz w:val="24"/>
          <w:szCs w:val="24"/>
          <w:lang w:val="fr-CH"/>
        </w:rPr>
      </w:pPr>
    </w:p>
    <w:p w14:paraId="486FBAA4" w14:textId="77777777" w:rsidR="008904DA" w:rsidRDefault="008904DA" w:rsidP="00513105">
      <w:pPr>
        <w:pStyle w:val="Corps"/>
        <w:tabs>
          <w:tab w:val="left" w:pos="7087"/>
          <w:tab w:val="left" w:pos="7795"/>
        </w:tabs>
        <w:spacing w:line="240" w:lineRule="auto"/>
        <w:rPr>
          <w:rFonts w:ascii="Times" w:hAnsi="Times"/>
          <w:color w:val="auto"/>
          <w:sz w:val="24"/>
        </w:rPr>
      </w:pPr>
      <w:r w:rsidRPr="008904DA">
        <w:rPr>
          <w:rFonts w:ascii="Times" w:hAnsi="Times"/>
          <w:noProof/>
          <w:color w:val="auto"/>
          <w:sz w:val="24"/>
        </w:rPr>
        <mc:AlternateContent>
          <mc:Choice Requires="wps">
            <w:drawing>
              <wp:anchor distT="45720" distB="45720" distL="114300" distR="114300" simplePos="0" relativeHeight="251666432" behindDoc="0" locked="0" layoutInCell="1" allowOverlap="1" wp14:anchorId="3455636F" wp14:editId="31860B11">
                <wp:simplePos x="0" y="0"/>
                <wp:positionH relativeFrom="margin">
                  <wp:posOffset>0</wp:posOffset>
                </wp:positionH>
                <wp:positionV relativeFrom="paragraph">
                  <wp:posOffset>609343</wp:posOffset>
                </wp:positionV>
                <wp:extent cx="2360930" cy="1404620"/>
                <wp:effectExtent l="0" t="0" r="0" b="6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688A3B4" w14:textId="71548E1B" w:rsidR="008904DA" w:rsidRPr="0021653B" w:rsidRDefault="008904DA" w:rsidP="008904DA">
                            <w:pPr>
                              <w:jc w:val="both"/>
                              <w:rPr>
                                <w:rFonts w:ascii="Sabon LT Std" w:hAnsi="Sabon LT Std"/>
                                <w:i/>
                                <w:iCs/>
                                <w:sz w:val="20"/>
                                <w:szCs w:val="20"/>
                                <w:lang w:val="en-US"/>
                              </w:rPr>
                            </w:pPr>
                            <w:r w:rsidRPr="0021653B">
                              <w:rPr>
                                <w:rFonts w:ascii="Sabon LT Std" w:hAnsi="Sabon LT Std"/>
                                <w:i/>
                                <w:iCs/>
                                <w:sz w:val="20"/>
                                <w:szCs w:val="20"/>
                              </w:rPr>
                              <w:t xml:space="preserve">Riviera – </w:t>
                            </w:r>
                            <w:r>
                              <w:rPr>
                                <w:rFonts w:ascii="Sabon LT Std" w:hAnsi="Sabon LT Std"/>
                                <w:i/>
                                <w:iCs/>
                                <w:sz w:val="20"/>
                                <w:szCs w:val="20"/>
                              </w:rPr>
                              <w:t>1st</w:t>
                            </w:r>
                            <w:r w:rsidRPr="0021653B">
                              <w:rPr>
                                <w:rFonts w:ascii="Sabon LT Std" w:hAnsi="Sabon LT Std"/>
                                <w:i/>
                                <w:iCs/>
                                <w:sz w:val="20"/>
                                <w:szCs w:val="20"/>
                              </w:rPr>
                              <w:t xml:space="preserve"> </w:t>
                            </w:r>
                            <w:proofErr w:type="spellStart"/>
                            <w:r w:rsidRPr="0021653B">
                              <w:rPr>
                                <w:rFonts w:ascii="Sabon LT Std" w:hAnsi="Sabon LT Std"/>
                                <w:i/>
                                <w:iCs/>
                                <w:sz w:val="20"/>
                                <w:szCs w:val="20"/>
                              </w:rPr>
                              <w:t>G</w:t>
                            </w:r>
                            <w:r>
                              <w:rPr>
                                <w:rFonts w:ascii="Sabon LT Std" w:hAnsi="Sabon LT Std"/>
                                <w:i/>
                                <w:iCs/>
                                <w:sz w:val="20"/>
                                <w:szCs w:val="20"/>
                              </w:rPr>
                              <w:t>e</w:t>
                            </w:r>
                            <w:r w:rsidRPr="0021653B">
                              <w:rPr>
                                <w:rFonts w:ascii="Sabon LT Std" w:hAnsi="Sabon LT Std"/>
                                <w:i/>
                                <w:iCs/>
                                <w:sz w:val="20"/>
                                <w:szCs w:val="20"/>
                              </w:rPr>
                              <w:t>n</w:t>
                            </w:r>
                            <w:r>
                              <w:rPr>
                                <w:rFonts w:ascii="Sabon LT Std" w:hAnsi="Sabon LT Std"/>
                                <w:i/>
                                <w:iCs/>
                                <w:sz w:val="20"/>
                                <w:szCs w:val="20"/>
                              </w:rPr>
                              <w:t>e</w:t>
                            </w:r>
                            <w:r w:rsidRPr="0021653B">
                              <w:rPr>
                                <w:rFonts w:ascii="Sabon LT Std" w:hAnsi="Sabon LT Std"/>
                                <w:i/>
                                <w:iCs/>
                                <w:sz w:val="20"/>
                                <w:szCs w:val="20"/>
                              </w:rPr>
                              <w:t>ration</w:t>
                            </w:r>
                            <w:proofErr w:type="spellEnd"/>
                            <w:r w:rsidRPr="0021653B">
                              <w:rPr>
                                <w:rFonts w:ascii="Sabon LT Std" w:hAnsi="Sabon LT Std"/>
                                <w:i/>
                                <w:iCs/>
                                <w:sz w:val="20"/>
                                <w:szCs w:val="20"/>
                              </w:rPr>
                              <w:t xml:space="preserve"> - 1975</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455636F" id="_x0000_s1028" type="#_x0000_t202" style="position:absolute;left:0;text-align:left;margin-left:0;margin-top:48pt;width:185.9pt;height:110.6pt;z-index:25166643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" filled="f" stroked="f">
                <v:textbox style="mso-fit-shape-to-text:t">
                  <w:txbxContent>
                    <w:p w14:paraId="6688A3B4" w14:textId="71548E1B" w:rsidR="008904DA" w:rsidRPr="0021653B" w:rsidRDefault="008904DA" w:rsidP="008904DA">
                      <w:pPr>
                        <w:jc w:val="both"/>
                        <w:rPr>
                          <w:rFonts w:ascii="Sabon LT Std" w:hAnsi="Sabon LT Std"/>
                          <w:i/>
                          <w:iCs/>
                          <w:sz w:val="20"/>
                          <w:szCs w:val="20"/>
                          <w:lang w:val="en-US"/>
                        </w:rPr>
                      </w:pPr>
                      <w:r w:rsidRPr="0021653B">
                        <w:rPr>
                          <w:rFonts w:ascii="Sabon LT Std" w:hAnsi="Sabon LT Std"/>
                          <w:i/>
                          <w:iCs/>
                          <w:sz w:val="20"/>
                          <w:szCs w:val="20"/>
                        </w:rPr>
                        <w:t xml:space="preserve">Riviera – </w:t>
                      </w:r>
                      <w:r>
                        <w:rPr>
                          <w:rFonts w:ascii="Sabon LT Std" w:hAnsi="Sabon LT Std"/>
                          <w:i/>
                          <w:iCs/>
                          <w:sz w:val="20"/>
                          <w:szCs w:val="20"/>
                        </w:rPr>
                        <w:t>1st</w:t>
                      </w:r>
                      <w:r w:rsidRPr="0021653B">
                        <w:rPr>
                          <w:rFonts w:ascii="Sabon LT Std" w:hAnsi="Sabon LT Std"/>
                          <w:i/>
                          <w:iCs/>
                          <w:sz w:val="20"/>
                          <w:szCs w:val="20"/>
                        </w:rPr>
                        <w:t xml:space="preserve"> G</w:t>
                      </w:r>
                      <w:r>
                        <w:rPr>
                          <w:rFonts w:ascii="Sabon LT Std" w:hAnsi="Sabon LT Std"/>
                          <w:i/>
                          <w:iCs/>
                          <w:sz w:val="20"/>
                          <w:szCs w:val="20"/>
                        </w:rPr>
                        <w:t>e</w:t>
                      </w:r>
                      <w:r w:rsidRPr="0021653B">
                        <w:rPr>
                          <w:rFonts w:ascii="Sabon LT Std" w:hAnsi="Sabon LT Std"/>
                          <w:i/>
                          <w:iCs/>
                          <w:sz w:val="20"/>
                          <w:szCs w:val="20"/>
                        </w:rPr>
                        <w:t>n</w:t>
                      </w:r>
                      <w:r>
                        <w:rPr>
                          <w:rFonts w:ascii="Sabon LT Std" w:hAnsi="Sabon LT Std"/>
                          <w:i/>
                          <w:iCs/>
                          <w:sz w:val="20"/>
                          <w:szCs w:val="20"/>
                        </w:rPr>
                        <w:t>e</w:t>
                      </w:r>
                      <w:r w:rsidRPr="0021653B">
                        <w:rPr>
                          <w:rFonts w:ascii="Sabon LT Std" w:hAnsi="Sabon LT Std"/>
                          <w:i/>
                          <w:iCs/>
                          <w:sz w:val="20"/>
                          <w:szCs w:val="20"/>
                        </w:rPr>
                        <w:t>ration - 1975</w:t>
                      </w:r>
                    </w:p>
                  </w:txbxContent>
                </v:textbox>
                <w10:wrap type="square" anchorx="margin"/>
              </v:shape>
            </w:pict>
          </mc:Fallback>
        </mc:AlternateContent>
      </w:r>
      <w:r w:rsidR="00AC3054">
        <w:rPr>
          <w:rFonts w:ascii="Times" w:hAnsi="Times" w:hint="eastAsia"/>
          <w:color w:val="auto"/>
          <w:sz w:val="24"/>
        </w:rPr>
        <w:t>1980</w:t>
      </w:r>
      <w:r w:rsidR="00AC3054">
        <w:rPr>
          <w:rFonts w:ascii="Times" w:hAnsi="Times" w:hint="eastAsia"/>
          <w:color w:val="auto"/>
          <w:sz w:val="24"/>
        </w:rPr>
        <w:t>年代以降、第</w:t>
      </w:r>
      <w:r w:rsidR="00AC3054">
        <w:rPr>
          <w:rFonts w:ascii="Times" w:hAnsi="Times" w:hint="eastAsia"/>
          <w:color w:val="auto"/>
          <w:sz w:val="24"/>
        </w:rPr>
        <w:t>2</w:t>
      </w:r>
      <w:r w:rsidR="00AC3054">
        <w:rPr>
          <w:rFonts w:ascii="Times" w:hAnsi="Times" w:hint="eastAsia"/>
          <w:color w:val="auto"/>
          <w:sz w:val="24"/>
        </w:rPr>
        <w:t>世代が発表され</w:t>
      </w:r>
      <w:r w:rsidR="006F08F1">
        <w:rPr>
          <w:rFonts w:ascii="Times" w:hAnsi="Times" w:hint="eastAsia"/>
          <w:color w:val="auto"/>
          <w:sz w:val="24"/>
        </w:rPr>
        <w:t>、</w:t>
      </w:r>
      <w:r w:rsidR="0025579C" w:rsidRPr="0025579C">
        <w:rPr>
          <w:rFonts w:ascii="Times" w:hAnsi="Times" w:hint="eastAsia"/>
          <w:color w:val="auto"/>
          <w:sz w:val="24"/>
        </w:rPr>
        <w:t>バイカラーとなった「リビエラ」は技術・デザイン面において進化を遂げ、想起させるその名前は以降</w:t>
      </w:r>
      <w:r w:rsidR="0025579C" w:rsidRPr="0025579C">
        <w:rPr>
          <w:rFonts w:ascii="Times" w:hAnsi="Times" w:hint="eastAsia"/>
          <w:color w:val="auto"/>
          <w:sz w:val="24"/>
        </w:rPr>
        <w:t>6</w:t>
      </w:r>
      <w:r w:rsidR="0025579C" w:rsidRPr="0025579C">
        <w:rPr>
          <w:rFonts w:ascii="Times" w:hAnsi="Times" w:hint="eastAsia"/>
          <w:color w:val="auto"/>
          <w:sz w:val="24"/>
        </w:rPr>
        <w:t>時位置に表示されました。</w:t>
      </w:r>
      <w:r w:rsidR="0025579C" w:rsidRPr="0025579C">
        <w:rPr>
          <w:rFonts w:ascii="Times" w:hAnsi="Times" w:hint="eastAsia"/>
          <w:color w:val="auto"/>
          <w:sz w:val="24"/>
        </w:rPr>
        <w:t xml:space="preserve"> </w:t>
      </w:r>
    </w:p>
    <w:p w14:paraId="286A17FC" w14:textId="77777777" w:rsidR="008904DA" w:rsidRDefault="008904DA" w:rsidP="00513105">
      <w:pPr>
        <w:pStyle w:val="Corps"/>
        <w:tabs>
          <w:tab w:val="left" w:pos="7087"/>
          <w:tab w:val="left" w:pos="7795"/>
        </w:tabs>
        <w:spacing w:line="240" w:lineRule="auto"/>
        <w:rPr>
          <w:rFonts w:ascii="Times" w:hAnsi="Times"/>
          <w:color w:val="auto"/>
          <w:sz w:val="24"/>
        </w:rPr>
      </w:pPr>
    </w:p>
    <w:p w14:paraId="337354E9" w14:textId="6A8D6F55" w:rsidR="008904DA" w:rsidRDefault="008904DA" w:rsidP="00513105">
      <w:pPr>
        <w:pStyle w:val="Corps"/>
        <w:tabs>
          <w:tab w:val="left" w:pos="7087"/>
          <w:tab w:val="left" w:pos="7795"/>
        </w:tabs>
        <w:spacing w:line="240" w:lineRule="auto"/>
        <w:rPr>
          <w:rFonts w:ascii="Times" w:hAnsi="Times"/>
          <w:color w:val="auto"/>
          <w:sz w:val="24"/>
        </w:rPr>
      </w:pPr>
    </w:p>
    <w:p w14:paraId="4985BA42" w14:textId="4EF4F269" w:rsidR="008904DA" w:rsidRDefault="008904DA" w:rsidP="00513105">
      <w:pPr>
        <w:pStyle w:val="Corps"/>
        <w:tabs>
          <w:tab w:val="left" w:pos="7087"/>
          <w:tab w:val="left" w:pos="7795"/>
        </w:tabs>
        <w:spacing w:line="240" w:lineRule="auto"/>
        <w:rPr>
          <w:rFonts w:ascii="Times" w:hAnsi="Times"/>
          <w:color w:val="auto"/>
          <w:sz w:val="24"/>
        </w:rPr>
      </w:pPr>
      <w:r w:rsidRPr="008904DA">
        <w:rPr>
          <w:rFonts w:ascii="Times" w:hAnsi="Times"/>
          <w:noProof/>
          <w:color w:val="auto"/>
          <w:sz w:val="24"/>
        </w:rPr>
        <w:drawing>
          <wp:anchor distT="0" distB="0" distL="114300" distR="114300" simplePos="0" relativeHeight="251668480" behindDoc="0" locked="0" layoutInCell="1" allowOverlap="1" wp14:anchorId="07194C2E" wp14:editId="093D8AA4">
            <wp:simplePos x="0" y="0"/>
            <wp:positionH relativeFrom="margin">
              <wp:posOffset>3576119</wp:posOffset>
            </wp:positionH>
            <wp:positionV relativeFrom="paragraph">
              <wp:posOffset>84940</wp:posOffset>
            </wp:positionV>
            <wp:extent cx="2190750" cy="301498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0M0477.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90750" cy="3014980"/>
                    </a:xfrm>
                    <a:prstGeom prst="rect">
                      <a:avLst/>
                    </a:prstGeom>
                  </pic:spPr>
                </pic:pic>
              </a:graphicData>
            </a:graphic>
            <wp14:sizeRelH relativeFrom="margin">
              <wp14:pctWidth>0</wp14:pctWidth>
            </wp14:sizeRelH>
            <wp14:sizeRelV relativeFrom="margin">
              <wp14:pctHeight>0</wp14:pctHeight>
            </wp14:sizeRelV>
          </wp:anchor>
        </w:drawing>
      </w:r>
    </w:p>
    <w:p w14:paraId="4270C90E" w14:textId="2AEB2C35" w:rsidR="003905EC" w:rsidRPr="00513105" w:rsidRDefault="00AC3054" w:rsidP="00513105">
      <w:pPr>
        <w:pStyle w:val="Corps"/>
        <w:tabs>
          <w:tab w:val="left" w:pos="7087"/>
          <w:tab w:val="left" w:pos="7795"/>
        </w:tabs>
        <w:spacing w:line="240" w:lineRule="auto"/>
        <w:rPr>
          <w:rFonts w:ascii="Times" w:eastAsiaTheme="minorHAnsi" w:hAnsi="Times" w:cstheme="minorBidi"/>
          <w:color w:val="auto"/>
          <w:sz w:val="24"/>
          <w:szCs w:val="24"/>
        </w:rPr>
      </w:pPr>
      <w:r>
        <w:rPr>
          <w:rFonts w:ascii="Times" w:hAnsi="Times" w:hint="eastAsia"/>
          <w:color w:val="auto"/>
          <w:sz w:val="24"/>
        </w:rPr>
        <w:t>1981</w:t>
      </w:r>
      <w:r>
        <w:rPr>
          <w:rFonts w:ascii="Times" w:hAnsi="Times" w:hint="eastAsia"/>
          <w:color w:val="auto"/>
          <w:sz w:val="24"/>
        </w:rPr>
        <w:t>年、スタイルのパイオニアのスポーツ</w:t>
      </w:r>
      <w:r w:rsidR="00970868">
        <w:rPr>
          <w:rFonts w:ascii="Times" w:hAnsi="Times" w:hint="eastAsia"/>
          <w:color w:val="auto"/>
          <w:sz w:val="24"/>
        </w:rPr>
        <w:t>・</w:t>
      </w:r>
      <w:r>
        <w:rPr>
          <w:rFonts w:ascii="Times" w:hAnsi="Times" w:hint="eastAsia"/>
          <w:color w:val="auto"/>
          <w:sz w:val="24"/>
        </w:rPr>
        <w:t>シックの精神を備え、リビエラは初めてダイビング・ウォッチの外観をまとい、それは、</w:t>
      </w:r>
      <w:r w:rsidR="00970868">
        <w:rPr>
          <w:rFonts w:ascii="Times" w:hAnsi="Times" w:hint="eastAsia"/>
          <w:color w:val="auto"/>
          <w:sz w:val="24"/>
        </w:rPr>
        <w:t>すぐに</w:t>
      </w:r>
      <w:r>
        <w:rPr>
          <w:rFonts w:ascii="Times" w:hAnsi="Times" w:hint="eastAsia"/>
          <w:color w:val="auto"/>
          <w:sz w:val="24"/>
        </w:rPr>
        <w:t>大きな成功を収めま</w:t>
      </w:r>
      <w:r w:rsidR="00970868">
        <w:rPr>
          <w:rFonts w:ascii="Times" w:hAnsi="Times" w:hint="eastAsia"/>
          <w:color w:val="auto"/>
          <w:sz w:val="24"/>
        </w:rPr>
        <w:t>した</w:t>
      </w:r>
      <w:r>
        <w:rPr>
          <w:rFonts w:ascii="Times" w:hAnsi="Times" w:hint="eastAsia"/>
          <w:color w:val="auto"/>
          <w:sz w:val="24"/>
        </w:rPr>
        <w:t>。</w:t>
      </w:r>
      <w:r>
        <w:rPr>
          <w:rFonts w:ascii="Times" w:hAnsi="Times" w:hint="eastAsia"/>
          <w:color w:val="auto"/>
          <w:sz w:val="24"/>
        </w:rPr>
        <w:t xml:space="preserve"> </w:t>
      </w:r>
    </w:p>
    <w:p w14:paraId="0FAD978E" w14:textId="77777777" w:rsidR="003905EC" w:rsidRPr="00513105" w:rsidRDefault="003905EC" w:rsidP="00513105">
      <w:pPr>
        <w:pStyle w:val="Corps"/>
        <w:tabs>
          <w:tab w:val="left" w:pos="7087"/>
          <w:tab w:val="left" w:pos="7795"/>
        </w:tabs>
        <w:spacing w:line="240" w:lineRule="auto"/>
        <w:rPr>
          <w:rFonts w:ascii="Times" w:eastAsiaTheme="minorHAnsi" w:hAnsi="Times" w:cstheme="minorBidi"/>
          <w:color w:val="auto"/>
          <w:sz w:val="24"/>
          <w:szCs w:val="24"/>
          <w:lang w:val="fr-CH"/>
        </w:rPr>
      </w:pPr>
    </w:p>
    <w:p w14:paraId="5AF9A2F4" w14:textId="77777777" w:rsidR="008904DA" w:rsidRDefault="008904DA" w:rsidP="00513105">
      <w:pPr>
        <w:pStyle w:val="Corps"/>
        <w:tabs>
          <w:tab w:val="left" w:pos="7087"/>
          <w:tab w:val="left" w:pos="7795"/>
        </w:tabs>
        <w:spacing w:line="240" w:lineRule="auto"/>
        <w:rPr>
          <w:rFonts w:ascii="Times" w:hAnsi="Times"/>
          <w:color w:val="auto"/>
          <w:sz w:val="24"/>
        </w:rPr>
      </w:pPr>
      <w:r w:rsidRPr="008904DA">
        <w:rPr>
          <w:rFonts w:ascii="Times" w:hAnsi="Times"/>
          <w:noProof/>
          <w:color w:val="auto"/>
          <w:sz w:val="24"/>
        </w:rPr>
        <mc:AlternateContent>
          <mc:Choice Requires="wps">
            <w:drawing>
              <wp:anchor distT="45720" distB="45720" distL="114300" distR="114300" simplePos="0" relativeHeight="251669504" behindDoc="0" locked="0" layoutInCell="1" allowOverlap="1" wp14:anchorId="4CB832C0" wp14:editId="243D87F2">
                <wp:simplePos x="0" y="0"/>
                <wp:positionH relativeFrom="margin">
                  <wp:posOffset>3631999</wp:posOffset>
                </wp:positionH>
                <wp:positionV relativeFrom="paragraph">
                  <wp:posOffset>1665455</wp:posOffset>
                </wp:positionV>
                <wp:extent cx="2032635" cy="271145"/>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635" cy="271145"/>
                        </a:xfrm>
                        <a:prstGeom prst="rect">
                          <a:avLst/>
                        </a:prstGeom>
                        <a:noFill/>
                        <a:ln w="9525">
                          <a:noFill/>
                          <a:miter lim="800000"/>
                          <a:headEnd/>
                          <a:tailEnd/>
                        </a:ln>
                      </wps:spPr>
                      <wps:txbx>
                        <w:txbxContent>
                          <w:p w14:paraId="2A474780" w14:textId="0E5694B6" w:rsidR="008904DA" w:rsidRPr="0021653B" w:rsidRDefault="008904DA" w:rsidP="008904DA">
                            <w:pPr>
                              <w:jc w:val="right"/>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 xml:space="preserve">– 2nd </w:t>
                            </w:r>
                            <w:proofErr w:type="spellStart"/>
                            <w:r w:rsidRPr="0021653B">
                              <w:rPr>
                                <w:rFonts w:ascii="Sabon LT Std" w:hAnsi="Sabon LT Std"/>
                                <w:i/>
                                <w:iCs/>
                                <w:sz w:val="20"/>
                                <w:szCs w:val="20"/>
                              </w:rPr>
                              <w:t>G</w:t>
                            </w:r>
                            <w:r>
                              <w:rPr>
                                <w:rFonts w:ascii="Sabon LT Std" w:hAnsi="Sabon LT Std"/>
                                <w:i/>
                                <w:iCs/>
                                <w:sz w:val="20"/>
                                <w:szCs w:val="20"/>
                              </w:rPr>
                              <w:t>ene</w:t>
                            </w:r>
                            <w:r w:rsidRPr="0021653B">
                              <w:rPr>
                                <w:rFonts w:ascii="Sabon LT Std" w:hAnsi="Sabon LT Std"/>
                                <w:i/>
                                <w:iCs/>
                                <w:sz w:val="20"/>
                                <w:szCs w:val="20"/>
                              </w:rPr>
                              <w:t>ration</w:t>
                            </w:r>
                            <w:proofErr w:type="spellEnd"/>
                            <w:r w:rsidRPr="0021653B">
                              <w:rPr>
                                <w:rFonts w:ascii="Sabon LT Std" w:hAnsi="Sabon LT Std"/>
                                <w:i/>
                                <w:iCs/>
                                <w:sz w:val="20"/>
                                <w:szCs w:val="20"/>
                              </w:rPr>
                              <w:t xml:space="preserve"> - 19</w:t>
                            </w:r>
                            <w:r>
                              <w:rPr>
                                <w:rFonts w:ascii="Sabon LT Std" w:hAnsi="Sabon LT Std"/>
                                <w:i/>
                                <w:iCs/>
                                <w:sz w:val="20"/>
                                <w:szCs w:val="20"/>
                              </w:rPr>
                              <w:t>81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B832C0" id="_x0000_s1029" type="#_x0000_t202" style="position:absolute;left:0;text-align:left;margin-left:286pt;margin-top:131.15pt;width:160.05pt;height:21.3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" filled="f" stroked="f">
                <v:textbox>
                  <w:txbxContent>
                    <w:p w14:paraId="2A474780" w14:textId="0E5694B6" w:rsidR="008904DA" w:rsidRPr="0021653B" w:rsidRDefault="008904DA" w:rsidP="008904DA">
                      <w:pPr>
                        <w:jc w:val="right"/>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 xml:space="preserve">– 2nd </w:t>
                      </w:r>
                      <w:r w:rsidRPr="0021653B">
                        <w:rPr>
                          <w:rFonts w:ascii="Sabon LT Std" w:hAnsi="Sabon LT Std"/>
                          <w:i/>
                          <w:iCs/>
                          <w:sz w:val="20"/>
                          <w:szCs w:val="20"/>
                        </w:rPr>
                        <w:t>G</w:t>
                      </w:r>
                      <w:r>
                        <w:rPr>
                          <w:rFonts w:ascii="Sabon LT Std" w:hAnsi="Sabon LT Std"/>
                          <w:i/>
                          <w:iCs/>
                          <w:sz w:val="20"/>
                          <w:szCs w:val="20"/>
                        </w:rPr>
                        <w:t>ene</w:t>
                      </w:r>
                      <w:r w:rsidRPr="0021653B">
                        <w:rPr>
                          <w:rFonts w:ascii="Sabon LT Std" w:hAnsi="Sabon LT Std"/>
                          <w:i/>
                          <w:iCs/>
                          <w:sz w:val="20"/>
                          <w:szCs w:val="20"/>
                        </w:rPr>
                        <w:t>ration - 19</w:t>
                      </w:r>
                      <w:r>
                        <w:rPr>
                          <w:rFonts w:ascii="Sabon LT Std" w:hAnsi="Sabon LT Std"/>
                          <w:i/>
                          <w:iCs/>
                          <w:sz w:val="20"/>
                          <w:szCs w:val="20"/>
                        </w:rPr>
                        <w:t>81</w:t>
                      </w:r>
                    </w:p>
                  </w:txbxContent>
                </v:textbox>
                <w10:wrap type="square" anchorx="margin"/>
              </v:shape>
            </w:pict>
          </mc:Fallback>
        </mc:AlternateContent>
      </w:r>
      <w:r w:rsidR="00597D19">
        <w:rPr>
          <w:rFonts w:ascii="Times" w:hAnsi="Times" w:hint="eastAsia"/>
          <w:color w:val="auto"/>
          <w:sz w:val="24"/>
        </w:rPr>
        <w:t>4</w:t>
      </w:r>
      <w:r w:rsidR="00597D19">
        <w:rPr>
          <w:rFonts w:ascii="Times" w:hAnsi="Times" w:hint="eastAsia"/>
          <w:color w:val="auto"/>
          <w:sz w:val="24"/>
        </w:rPr>
        <w:t>年後の</w:t>
      </w:r>
      <w:r w:rsidR="00597D19">
        <w:rPr>
          <w:rFonts w:ascii="Times" w:hAnsi="Times" w:hint="eastAsia"/>
          <w:color w:val="auto"/>
          <w:sz w:val="24"/>
        </w:rPr>
        <w:t>1985</w:t>
      </w:r>
      <w:r w:rsidR="00597D19">
        <w:rPr>
          <w:rFonts w:ascii="Times" w:hAnsi="Times" w:hint="eastAsia"/>
          <w:color w:val="auto"/>
          <w:sz w:val="24"/>
        </w:rPr>
        <w:t>年、コレクションの第３世代が発表され、ベゼルは見直されよりソフトでラウンド型に近いデザインとなります。ケースとブレスレットもデザインし直され、ポリッシュ・ブラッシュ仕上げの表面により、より丸みを帯びた印象となります。「リビエラ」は、防水性を高める縮小化されたねじ込み式リューズなどにより、高度な技術と信頼性において新たなレベルに到達します。</w:t>
      </w:r>
    </w:p>
    <w:p w14:paraId="6F009F75" w14:textId="77777777" w:rsidR="008904DA" w:rsidRDefault="008904DA" w:rsidP="00513105">
      <w:pPr>
        <w:pStyle w:val="Corps"/>
        <w:tabs>
          <w:tab w:val="left" w:pos="7087"/>
          <w:tab w:val="left" w:pos="7795"/>
        </w:tabs>
        <w:spacing w:line="240" w:lineRule="auto"/>
        <w:rPr>
          <w:rFonts w:ascii="Times" w:hAnsi="Times"/>
          <w:color w:val="auto"/>
          <w:sz w:val="24"/>
        </w:rPr>
      </w:pPr>
    </w:p>
    <w:p w14:paraId="22AF32A4" w14:textId="05F24DBC" w:rsidR="003905EC" w:rsidRPr="00513105" w:rsidRDefault="00597D19" w:rsidP="00513105">
      <w:pPr>
        <w:pStyle w:val="Corps"/>
        <w:tabs>
          <w:tab w:val="left" w:pos="7087"/>
          <w:tab w:val="left" w:pos="7795"/>
        </w:tabs>
        <w:spacing w:line="240" w:lineRule="auto"/>
        <w:rPr>
          <w:rFonts w:ascii="Times" w:eastAsiaTheme="minorHAnsi" w:hAnsi="Times" w:cstheme="minorBidi"/>
          <w:color w:val="auto"/>
          <w:sz w:val="24"/>
          <w:szCs w:val="24"/>
        </w:rPr>
      </w:pPr>
      <w:r>
        <w:rPr>
          <w:rFonts w:ascii="Times" w:hAnsi="Times" w:hint="eastAsia"/>
          <w:color w:val="auto"/>
          <w:sz w:val="24"/>
        </w:rPr>
        <w:t>1993</w:t>
      </w:r>
      <w:r>
        <w:rPr>
          <w:rFonts w:ascii="Times" w:hAnsi="Times" w:hint="eastAsia"/>
          <w:color w:val="auto"/>
          <w:sz w:val="24"/>
        </w:rPr>
        <w:t>年、</w:t>
      </w:r>
      <w:r>
        <w:rPr>
          <w:rFonts w:ascii="Times" w:hAnsi="Times" w:hint="eastAsia"/>
          <w:color w:val="auto"/>
          <w:sz w:val="24"/>
        </w:rPr>
        <w:t>20</w:t>
      </w:r>
      <w:r>
        <w:rPr>
          <w:rFonts w:ascii="Times" w:hAnsi="Times" w:hint="eastAsia"/>
          <w:color w:val="auto"/>
          <w:sz w:val="24"/>
        </w:rPr>
        <w:t>周年を記念し、独自の機械式クロノグラフモデルを発表します。この当時ボーム＆メルシエは、独創的なリビエラ</w:t>
      </w:r>
      <w:r>
        <w:rPr>
          <w:rFonts w:ascii="Times" w:hAnsi="Times" w:hint="eastAsia"/>
          <w:color w:val="auto"/>
          <w:sz w:val="24"/>
        </w:rPr>
        <w:t xml:space="preserve"> </w:t>
      </w:r>
      <w:r>
        <w:rPr>
          <w:rFonts w:ascii="Times" w:hAnsi="Times" w:hint="eastAsia"/>
          <w:color w:val="auto"/>
          <w:sz w:val="24"/>
        </w:rPr>
        <w:t>コンプリートカレンダーをバイカラー、または、ソリッドゴールド製</w:t>
      </w:r>
      <w:r w:rsidR="00BF11E7">
        <w:rPr>
          <w:rFonts w:ascii="Times" w:hAnsi="Times" w:hint="eastAsia"/>
          <w:color w:val="auto"/>
          <w:sz w:val="24"/>
        </w:rPr>
        <w:t>（</w:t>
      </w:r>
      <w:r w:rsidR="00534967">
        <w:rPr>
          <w:rFonts w:ascii="Times" w:hAnsi="Times" w:hint="eastAsia"/>
          <w:color w:val="auto"/>
          <w:sz w:val="24"/>
        </w:rPr>
        <w:t>金</w:t>
      </w:r>
      <w:r w:rsidR="00BF11E7">
        <w:rPr>
          <w:rFonts w:ascii="Times" w:hAnsi="Times" w:hint="eastAsia"/>
          <w:color w:val="auto"/>
          <w:sz w:val="24"/>
        </w:rPr>
        <w:t>無垢）</w:t>
      </w:r>
      <w:r>
        <w:rPr>
          <w:rFonts w:ascii="Times" w:hAnsi="Times" w:hint="eastAsia"/>
          <w:color w:val="auto"/>
          <w:sz w:val="24"/>
        </w:rPr>
        <w:t>で発表し、時計製造における比類ないノウハウを表現します。そして、</w:t>
      </w:r>
      <w:r w:rsidR="00896C4A">
        <w:rPr>
          <w:rFonts w:ascii="Times" w:hAnsi="Times" w:hint="eastAsia"/>
          <w:color w:val="auto"/>
          <w:sz w:val="24"/>
        </w:rPr>
        <w:t>メゾンは、</w:t>
      </w:r>
      <w:r>
        <w:rPr>
          <w:rFonts w:ascii="Times" w:hAnsi="Times" w:hint="eastAsia"/>
          <w:color w:val="auto"/>
          <w:sz w:val="24"/>
        </w:rPr>
        <w:t>女性</w:t>
      </w:r>
      <w:r w:rsidR="00896C4A">
        <w:rPr>
          <w:rFonts w:ascii="Times" w:hAnsi="Times" w:hint="eastAsia"/>
          <w:color w:val="auto"/>
          <w:sz w:val="24"/>
        </w:rPr>
        <w:t>向けの</w:t>
      </w:r>
      <w:r>
        <w:rPr>
          <w:rFonts w:ascii="Times" w:hAnsi="Times" w:hint="eastAsia"/>
          <w:color w:val="auto"/>
          <w:sz w:val="24"/>
        </w:rPr>
        <w:t>小さいサイズのバイカラーモデル</w:t>
      </w:r>
      <w:r w:rsidR="00896C4A">
        <w:rPr>
          <w:rFonts w:ascii="Times" w:hAnsi="Times" w:hint="eastAsia"/>
          <w:color w:val="auto"/>
          <w:sz w:val="24"/>
        </w:rPr>
        <w:t>を</w:t>
      </w:r>
      <w:r>
        <w:rPr>
          <w:rFonts w:ascii="Times" w:hAnsi="Times" w:hint="eastAsia"/>
          <w:color w:val="auto"/>
          <w:sz w:val="24"/>
        </w:rPr>
        <w:t>コレクションに加</w:t>
      </w:r>
      <w:r w:rsidR="00896C4A">
        <w:rPr>
          <w:rFonts w:ascii="Times" w:hAnsi="Times" w:hint="eastAsia"/>
          <w:color w:val="auto"/>
          <w:sz w:val="24"/>
        </w:rPr>
        <w:t>えました。</w:t>
      </w:r>
      <w:r>
        <w:rPr>
          <w:rFonts w:ascii="Times" w:hAnsi="Times" w:hint="eastAsia"/>
          <w:color w:val="auto"/>
          <w:sz w:val="24"/>
        </w:rPr>
        <w:t xml:space="preserve"> </w:t>
      </w:r>
    </w:p>
    <w:p w14:paraId="6533CE5F" w14:textId="77777777" w:rsidR="003905EC" w:rsidRPr="00513105" w:rsidRDefault="003905EC" w:rsidP="00513105">
      <w:pPr>
        <w:pStyle w:val="Corps"/>
        <w:tabs>
          <w:tab w:val="left" w:pos="7087"/>
          <w:tab w:val="left" w:pos="7795"/>
        </w:tabs>
        <w:spacing w:line="240" w:lineRule="auto"/>
        <w:rPr>
          <w:rFonts w:ascii="Times" w:eastAsiaTheme="minorHAnsi" w:hAnsi="Times" w:cstheme="minorBidi"/>
          <w:color w:val="auto"/>
          <w:sz w:val="24"/>
          <w:szCs w:val="24"/>
          <w:lang w:val="fr-CH"/>
        </w:rPr>
      </w:pPr>
    </w:p>
    <w:p w14:paraId="6855B4C8" w14:textId="77777777" w:rsidR="008904DA" w:rsidRDefault="008904DA" w:rsidP="00513105">
      <w:pPr>
        <w:pStyle w:val="Corps"/>
        <w:tabs>
          <w:tab w:val="left" w:pos="7087"/>
          <w:tab w:val="left" w:pos="7795"/>
        </w:tabs>
        <w:spacing w:line="240" w:lineRule="auto"/>
        <w:rPr>
          <w:rFonts w:ascii="Times" w:hAnsi="Times"/>
          <w:color w:val="auto"/>
          <w:sz w:val="24"/>
        </w:rPr>
      </w:pPr>
    </w:p>
    <w:p w14:paraId="5480DB5B" w14:textId="77777777" w:rsidR="008904DA" w:rsidRDefault="008904DA" w:rsidP="00513105">
      <w:pPr>
        <w:pStyle w:val="Corps"/>
        <w:tabs>
          <w:tab w:val="left" w:pos="7087"/>
          <w:tab w:val="left" w:pos="7795"/>
        </w:tabs>
        <w:spacing w:line="240" w:lineRule="auto"/>
        <w:rPr>
          <w:rFonts w:ascii="Times" w:hAnsi="Times"/>
          <w:color w:val="auto"/>
          <w:sz w:val="24"/>
        </w:rPr>
      </w:pPr>
    </w:p>
    <w:p w14:paraId="4598DBA4" w14:textId="77777777" w:rsidR="008904DA" w:rsidRDefault="008904DA" w:rsidP="00513105">
      <w:pPr>
        <w:pStyle w:val="Corps"/>
        <w:tabs>
          <w:tab w:val="left" w:pos="7087"/>
          <w:tab w:val="left" w:pos="7795"/>
        </w:tabs>
        <w:spacing w:line="240" w:lineRule="auto"/>
        <w:rPr>
          <w:rFonts w:ascii="Times" w:hAnsi="Times"/>
          <w:color w:val="auto"/>
          <w:sz w:val="24"/>
        </w:rPr>
      </w:pPr>
    </w:p>
    <w:p w14:paraId="6BE96BC5" w14:textId="492F4BAF" w:rsidR="008904DA" w:rsidRDefault="008904DA" w:rsidP="00513105">
      <w:pPr>
        <w:pStyle w:val="Corps"/>
        <w:tabs>
          <w:tab w:val="left" w:pos="7087"/>
          <w:tab w:val="left" w:pos="7795"/>
        </w:tabs>
        <w:spacing w:line="240" w:lineRule="auto"/>
        <w:rPr>
          <w:rFonts w:ascii="Times" w:hAnsi="Times"/>
          <w:color w:val="auto"/>
          <w:sz w:val="24"/>
        </w:rPr>
      </w:pPr>
      <w:r w:rsidRPr="008904DA">
        <w:rPr>
          <w:rFonts w:ascii="Times" w:hAnsi="Times"/>
          <w:noProof/>
          <w:color w:val="auto"/>
          <w:sz w:val="24"/>
        </w:rPr>
        <w:lastRenderedPageBreak/>
        <w:drawing>
          <wp:anchor distT="0" distB="0" distL="114300" distR="114300" simplePos="0" relativeHeight="251671552" behindDoc="1" locked="0" layoutInCell="1" allowOverlap="1" wp14:anchorId="0F290A79" wp14:editId="518997C9">
            <wp:simplePos x="0" y="0"/>
            <wp:positionH relativeFrom="column">
              <wp:posOffset>988695</wp:posOffset>
            </wp:positionH>
            <wp:positionV relativeFrom="paragraph">
              <wp:posOffset>0</wp:posOffset>
            </wp:positionV>
            <wp:extent cx="2348230" cy="3230245"/>
            <wp:effectExtent l="0" t="0" r="0" b="825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0M05680.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48230" cy="3230245"/>
                    </a:xfrm>
                    <a:prstGeom prst="rect">
                      <a:avLst/>
                    </a:prstGeom>
                  </pic:spPr>
                </pic:pic>
              </a:graphicData>
            </a:graphic>
            <wp14:sizeRelH relativeFrom="margin">
              <wp14:pctWidth>0</wp14:pctWidth>
            </wp14:sizeRelH>
            <wp14:sizeRelV relativeFrom="margin">
              <wp14:pctHeight>0</wp14:pctHeight>
            </wp14:sizeRelV>
          </wp:anchor>
        </w:drawing>
      </w:r>
      <w:r w:rsidRPr="008904DA">
        <w:rPr>
          <w:rFonts w:ascii="Times" w:hAnsi="Times"/>
          <w:noProof/>
          <w:color w:val="auto"/>
          <w:sz w:val="24"/>
        </w:rPr>
        <w:drawing>
          <wp:anchor distT="0" distB="0" distL="114300" distR="114300" simplePos="0" relativeHeight="251672576" behindDoc="0" locked="0" layoutInCell="1" allowOverlap="1" wp14:anchorId="31E8B63D" wp14:editId="5EC548E0">
            <wp:simplePos x="0" y="0"/>
            <wp:positionH relativeFrom="column">
              <wp:posOffset>2636520</wp:posOffset>
            </wp:positionH>
            <wp:positionV relativeFrom="paragraph">
              <wp:posOffset>0</wp:posOffset>
            </wp:positionV>
            <wp:extent cx="2355215" cy="3239770"/>
            <wp:effectExtent l="0" t="0" r="698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0M0645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55215" cy="3239770"/>
                    </a:xfrm>
                    <a:prstGeom prst="rect">
                      <a:avLst/>
                    </a:prstGeom>
                  </pic:spPr>
                </pic:pic>
              </a:graphicData>
            </a:graphic>
            <wp14:sizeRelH relativeFrom="margin">
              <wp14:pctWidth>0</wp14:pctWidth>
            </wp14:sizeRelH>
            <wp14:sizeRelV relativeFrom="margin">
              <wp14:pctHeight>0</wp14:pctHeight>
            </wp14:sizeRelV>
          </wp:anchor>
        </w:drawing>
      </w:r>
    </w:p>
    <w:p w14:paraId="2B319BAA" w14:textId="77777777" w:rsidR="008904DA" w:rsidRDefault="008904DA" w:rsidP="00513105">
      <w:pPr>
        <w:pStyle w:val="Corps"/>
        <w:tabs>
          <w:tab w:val="left" w:pos="7087"/>
          <w:tab w:val="left" w:pos="7795"/>
        </w:tabs>
        <w:spacing w:line="240" w:lineRule="auto"/>
        <w:rPr>
          <w:rFonts w:ascii="Times" w:hAnsi="Times"/>
          <w:color w:val="auto"/>
          <w:sz w:val="24"/>
        </w:rPr>
      </w:pPr>
    </w:p>
    <w:p w14:paraId="1C58F964" w14:textId="77777777" w:rsidR="008904DA" w:rsidRDefault="008904DA" w:rsidP="00513105">
      <w:pPr>
        <w:pStyle w:val="Corps"/>
        <w:tabs>
          <w:tab w:val="left" w:pos="7087"/>
          <w:tab w:val="left" w:pos="7795"/>
        </w:tabs>
        <w:spacing w:line="240" w:lineRule="auto"/>
        <w:rPr>
          <w:rFonts w:ascii="Times" w:hAnsi="Times"/>
          <w:color w:val="auto"/>
          <w:sz w:val="24"/>
        </w:rPr>
      </w:pPr>
    </w:p>
    <w:p w14:paraId="4A93F11C" w14:textId="77777777" w:rsidR="008904DA" w:rsidRDefault="008904DA" w:rsidP="00513105">
      <w:pPr>
        <w:pStyle w:val="Corps"/>
        <w:tabs>
          <w:tab w:val="left" w:pos="7087"/>
          <w:tab w:val="left" w:pos="7795"/>
        </w:tabs>
        <w:spacing w:line="240" w:lineRule="auto"/>
        <w:rPr>
          <w:rFonts w:ascii="Times" w:hAnsi="Times"/>
          <w:color w:val="auto"/>
          <w:sz w:val="24"/>
        </w:rPr>
      </w:pPr>
    </w:p>
    <w:p w14:paraId="0D63E20B" w14:textId="77777777" w:rsidR="008904DA" w:rsidRDefault="008904DA" w:rsidP="00513105">
      <w:pPr>
        <w:pStyle w:val="Corps"/>
        <w:tabs>
          <w:tab w:val="left" w:pos="7087"/>
          <w:tab w:val="left" w:pos="7795"/>
        </w:tabs>
        <w:spacing w:line="240" w:lineRule="auto"/>
        <w:rPr>
          <w:rFonts w:ascii="Times" w:hAnsi="Times"/>
          <w:color w:val="auto"/>
          <w:sz w:val="24"/>
        </w:rPr>
      </w:pPr>
    </w:p>
    <w:p w14:paraId="6F0883AE" w14:textId="77777777" w:rsidR="008904DA" w:rsidRDefault="008904DA" w:rsidP="00513105">
      <w:pPr>
        <w:pStyle w:val="Corps"/>
        <w:tabs>
          <w:tab w:val="left" w:pos="7087"/>
          <w:tab w:val="left" w:pos="7795"/>
        </w:tabs>
        <w:spacing w:line="240" w:lineRule="auto"/>
        <w:rPr>
          <w:rFonts w:ascii="Times" w:hAnsi="Times"/>
          <w:color w:val="auto"/>
          <w:sz w:val="24"/>
        </w:rPr>
      </w:pPr>
    </w:p>
    <w:p w14:paraId="75B216D7" w14:textId="77777777" w:rsidR="008904DA" w:rsidRDefault="008904DA" w:rsidP="00513105">
      <w:pPr>
        <w:pStyle w:val="Corps"/>
        <w:tabs>
          <w:tab w:val="left" w:pos="7087"/>
          <w:tab w:val="left" w:pos="7795"/>
        </w:tabs>
        <w:spacing w:line="240" w:lineRule="auto"/>
        <w:rPr>
          <w:rFonts w:ascii="Times" w:hAnsi="Times"/>
          <w:color w:val="auto"/>
          <w:sz w:val="24"/>
        </w:rPr>
      </w:pPr>
    </w:p>
    <w:p w14:paraId="7F48D69C" w14:textId="77777777" w:rsidR="008904DA" w:rsidRDefault="008904DA" w:rsidP="00513105">
      <w:pPr>
        <w:pStyle w:val="Corps"/>
        <w:tabs>
          <w:tab w:val="left" w:pos="7087"/>
          <w:tab w:val="left" w:pos="7795"/>
        </w:tabs>
        <w:spacing w:line="240" w:lineRule="auto"/>
        <w:rPr>
          <w:rFonts w:ascii="Times" w:hAnsi="Times"/>
          <w:color w:val="auto"/>
          <w:sz w:val="24"/>
        </w:rPr>
      </w:pPr>
    </w:p>
    <w:p w14:paraId="3E9F6004" w14:textId="77777777" w:rsidR="008904DA" w:rsidRDefault="008904DA" w:rsidP="00513105">
      <w:pPr>
        <w:pStyle w:val="Corps"/>
        <w:tabs>
          <w:tab w:val="left" w:pos="7087"/>
          <w:tab w:val="left" w:pos="7795"/>
        </w:tabs>
        <w:spacing w:line="240" w:lineRule="auto"/>
        <w:rPr>
          <w:rFonts w:ascii="Times" w:hAnsi="Times"/>
          <w:color w:val="auto"/>
          <w:sz w:val="24"/>
        </w:rPr>
      </w:pPr>
    </w:p>
    <w:p w14:paraId="6179E827" w14:textId="77777777" w:rsidR="008904DA" w:rsidRDefault="008904DA" w:rsidP="00513105">
      <w:pPr>
        <w:pStyle w:val="Corps"/>
        <w:tabs>
          <w:tab w:val="left" w:pos="7087"/>
          <w:tab w:val="left" w:pos="7795"/>
        </w:tabs>
        <w:spacing w:line="240" w:lineRule="auto"/>
        <w:rPr>
          <w:rFonts w:ascii="Times" w:hAnsi="Times"/>
          <w:color w:val="auto"/>
          <w:sz w:val="24"/>
        </w:rPr>
      </w:pPr>
    </w:p>
    <w:p w14:paraId="59095E7A" w14:textId="77777777" w:rsidR="008904DA" w:rsidRDefault="008904DA" w:rsidP="00513105">
      <w:pPr>
        <w:pStyle w:val="Corps"/>
        <w:tabs>
          <w:tab w:val="left" w:pos="7087"/>
          <w:tab w:val="left" w:pos="7795"/>
        </w:tabs>
        <w:spacing w:line="240" w:lineRule="auto"/>
        <w:rPr>
          <w:rFonts w:ascii="Times" w:hAnsi="Times"/>
          <w:color w:val="auto"/>
          <w:sz w:val="24"/>
        </w:rPr>
      </w:pPr>
    </w:p>
    <w:p w14:paraId="0B234811" w14:textId="77777777" w:rsidR="008904DA" w:rsidRDefault="008904DA" w:rsidP="00513105">
      <w:pPr>
        <w:pStyle w:val="Corps"/>
        <w:tabs>
          <w:tab w:val="left" w:pos="7087"/>
          <w:tab w:val="left" w:pos="7795"/>
        </w:tabs>
        <w:spacing w:line="240" w:lineRule="auto"/>
        <w:rPr>
          <w:rFonts w:ascii="Times" w:hAnsi="Times"/>
          <w:color w:val="auto"/>
          <w:sz w:val="24"/>
        </w:rPr>
      </w:pPr>
    </w:p>
    <w:p w14:paraId="379A2FAF" w14:textId="77777777" w:rsidR="008904DA" w:rsidRDefault="008904DA" w:rsidP="00513105">
      <w:pPr>
        <w:pStyle w:val="Corps"/>
        <w:tabs>
          <w:tab w:val="left" w:pos="7087"/>
          <w:tab w:val="left" w:pos="7795"/>
        </w:tabs>
        <w:spacing w:line="240" w:lineRule="auto"/>
        <w:rPr>
          <w:rFonts w:ascii="Times" w:hAnsi="Times"/>
          <w:color w:val="auto"/>
          <w:sz w:val="24"/>
        </w:rPr>
      </w:pPr>
    </w:p>
    <w:p w14:paraId="50EE58AF" w14:textId="77777777" w:rsidR="008904DA" w:rsidRDefault="008904DA" w:rsidP="00513105">
      <w:pPr>
        <w:pStyle w:val="Corps"/>
        <w:tabs>
          <w:tab w:val="left" w:pos="7087"/>
          <w:tab w:val="left" w:pos="7795"/>
        </w:tabs>
        <w:spacing w:line="240" w:lineRule="auto"/>
        <w:rPr>
          <w:rFonts w:ascii="Times" w:hAnsi="Times"/>
          <w:color w:val="auto"/>
          <w:sz w:val="24"/>
        </w:rPr>
      </w:pPr>
    </w:p>
    <w:p w14:paraId="6D644863" w14:textId="77777777" w:rsidR="008904DA" w:rsidRDefault="008904DA" w:rsidP="00513105">
      <w:pPr>
        <w:pStyle w:val="Corps"/>
        <w:tabs>
          <w:tab w:val="left" w:pos="7087"/>
          <w:tab w:val="left" w:pos="7795"/>
        </w:tabs>
        <w:spacing w:line="240" w:lineRule="auto"/>
        <w:rPr>
          <w:rFonts w:ascii="Times" w:hAnsi="Times"/>
          <w:color w:val="auto"/>
          <w:sz w:val="24"/>
        </w:rPr>
      </w:pPr>
    </w:p>
    <w:p w14:paraId="3893E37E" w14:textId="77777777" w:rsidR="008904DA" w:rsidRDefault="008904DA" w:rsidP="00513105">
      <w:pPr>
        <w:pStyle w:val="Corps"/>
        <w:tabs>
          <w:tab w:val="left" w:pos="7087"/>
          <w:tab w:val="left" w:pos="7795"/>
        </w:tabs>
        <w:spacing w:line="240" w:lineRule="auto"/>
        <w:rPr>
          <w:rFonts w:ascii="Times" w:hAnsi="Times"/>
          <w:color w:val="auto"/>
          <w:sz w:val="24"/>
        </w:rPr>
      </w:pPr>
    </w:p>
    <w:p w14:paraId="2260EB60" w14:textId="36774AEC" w:rsidR="008904DA" w:rsidRDefault="008904DA" w:rsidP="00513105">
      <w:pPr>
        <w:pStyle w:val="Corps"/>
        <w:tabs>
          <w:tab w:val="left" w:pos="7087"/>
          <w:tab w:val="left" w:pos="7795"/>
        </w:tabs>
        <w:spacing w:line="240" w:lineRule="auto"/>
        <w:rPr>
          <w:rFonts w:ascii="Times" w:hAnsi="Times"/>
          <w:color w:val="auto"/>
          <w:sz w:val="24"/>
        </w:rPr>
      </w:pPr>
      <w:r w:rsidRPr="008904DA">
        <w:rPr>
          <w:rFonts w:ascii="Times" w:hAnsi="Times"/>
          <w:noProof/>
          <w:color w:val="auto"/>
          <w:sz w:val="24"/>
        </w:rPr>
        <mc:AlternateContent>
          <mc:Choice Requires="wps">
            <w:drawing>
              <wp:anchor distT="45720" distB="45720" distL="114300" distR="114300" simplePos="0" relativeHeight="251673600" behindDoc="0" locked="0" layoutInCell="1" allowOverlap="1" wp14:anchorId="7DD8BD69" wp14:editId="301AB636">
                <wp:simplePos x="0" y="0"/>
                <wp:positionH relativeFrom="margin">
                  <wp:posOffset>908685</wp:posOffset>
                </wp:positionH>
                <wp:positionV relativeFrom="paragraph">
                  <wp:posOffset>109692</wp:posOffset>
                </wp:positionV>
                <wp:extent cx="3943350" cy="140462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3350" cy="1404620"/>
                        </a:xfrm>
                        <a:prstGeom prst="rect">
                          <a:avLst/>
                        </a:prstGeom>
                        <a:noFill/>
                        <a:ln w="9525">
                          <a:noFill/>
                          <a:miter lim="800000"/>
                          <a:headEnd/>
                          <a:tailEnd/>
                        </a:ln>
                      </wps:spPr>
                      <wps:txbx>
                        <w:txbxContent>
                          <w:p w14:paraId="292D9483" w14:textId="7E07A247" w:rsidR="008904DA" w:rsidRPr="00FC77F1" w:rsidRDefault="008904DA" w:rsidP="008904DA">
                            <w:pPr>
                              <w:jc w:val="right"/>
                              <w:rPr>
                                <w:rFonts w:ascii="Sabon LT Std" w:hAnsi="Sabon LT Std"/>
                                <w:i/>
                                <w:iCs/>
                                <w:sz w:val="20"/>
                                <w:szCs w:val="20"/>
                                <w:lang w:val="fr-CH"/>
                              </w:rPr>
                            </w:pPr>
                            <w:r w:rsidRPr="0021653B">
                              <w:rPr>
                                <w:rFonts w:ascii="Sabon LT Std" w:hAnsi="Sabon LT Std"/>
                                <w:i/>
                                <w:iCs/>
                                <w:sz w:val="20"/>
                                <w:szCs w:val="20"/>
                              </w:rPr>
                              <w:t xml:space="preserve">Riviera </w:t>
                            </w:r>
                            <w:r w:rsidR="00C17A83">
                              <w:rPr>
                                <w:rFonts w:ascii="Sabon LT Std" w:hAnsi="Sabon LT Std"/>
                                <w:i/>
                                <w:iCs/>
                                <w:sz w:val="20"/>
                                <w:szCs w:val="20"/>
                              </w:rPr>
                              <w:t xml:space="preserve">- </w:t>
                            </w:r>
                            <w:r>
                              <w:rPr>
                                <w:rFonts w:ascii="Sabon LT Std" w:hAnsi="Sabon LT Std"/>
                                <w:i/>
                                <w:iCs/>
                                <w:sz w:val="20"/>
                                <w:szCs w:val="20"/>
                              </w:rPr>
                              <w:t xml:space="preserve">3rd </w:t>
                            </w:r>
                            <w:proofErr w:type="spellStart"/>
                            <w:r w:rsidRPr="0021653B">
                              <w:rPr>
                                <w:rFonts w:ascii="Sabon LT Std" w:hAnsi="Sabon LT Std"/>
                                <w:i/>
                                <w:iCs/>
                                <w:sz w:val="20"/>
                                <w:szCs w:val="20"/>
                              </w:rPr>
                              <w:t>G</w:t>
                            </w:r>
                            <w:r>
                              <w:rPr>
                                <w:rFonts w:ascii="Sabon LT Std" w:hAnsi="Sabon LT Std"/>
                                <w:i/>
                                <w:iCs/>
                                <w:sz w:val="20"/>
                                <w:szCs w:val="20"/>
                              </w:rPr>
                              <w:t>e</w:t>
                            </w:r>
                            <w:r w:rsidRPr="0021653B">
                              <w:rPr>
                                <w:rFonts w:ascii="Sabon LT Std" w:hAnsi="Sabon LT Std"/>
                                <w:i/>
                                <w:iCs/>
                                <w:sz w:val="20"/>
                                <w:szCs w:val="20"/>
                              </w:rPr>
                              <w:t>n</w:t>
                            </w:r>
                            <w:r>
                              <w:rPr>
                                <w:rFonts w:ascii="Sabon LT Std" w:hAnsi="Sabon LT Std"/>
                                <w:i/>
                                <w:iCs/>
                                <w:sz w:val="20"/>
                                <w:szCs w:val="20"/>
                              </w:rPr>
                              <w:t>e</w:t>
                            </w:r>
                            <w:r w:rsidRPr="0021653B">
                              <w:rPr>
                                <w:rFonts w:ascii="Sabon LT Std" w:hAnsi="Sabon LT Std"/>
                                <w:i/>
                                <w:iCs/>
                                <w:sz w:val="20"/>
                                <w:szCs w:val="20"/>
                              </w:rPr>
                              <w:t>ration</w:t>
                            </w:r>
                            <w:proofErr w:type="spellEnd"/>
                            <w:r w:rsidRPr="0021653B">
                              <w:rPr>
                                <w:rFonts w:ascii="Sabon LT Std" w:hAnsi="Sabon LT Std"/>
                                <w:i/>
                                <w:iCs/>
                                <w:sz w:val="20"/>
                                <w:szCs w:val="20"/>
                              </w:rPr>
                              <w:t xml:space="preserve"> </w:t>
                            </w:r>
                            <w:r>
                              <w:rPr>
                                <w:rFonts w:ascii="Sabon LT Std" w:hAnsi="Sabon LT Std"/>
                                <w:i/>
                                <w:iCs/>
                                <w:sz w:val="20"/>
                                <w:szCs w:val="20"/>
                              </w:rPr>
                              <w:t>– Complication 1985 &amp; Chrono 1993</w:t>
                            </w:r>
                            <w:r w:rsidRPr="0021653B">
                              <w:rPr>
                                <w:rFonts w:ascii="Sabon LT Std" w:hAnsi="Sabon LT Std"/>
                                <w:i/>
                                <w:iCs/>
                                <w:sz w:val="20"/>
                                <w:szCs w:val="20"/>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D8BD69" id="_x0000_t202" coordsize="21600,21600" o:spt="202" path="m,l,21600r21600,l21600,xe">
                <v:stroke joinstyle="miter"/>
                <v:path gradientshapeok="t" o:connecttype="rect"/>
              </v:shapetype>
              <v:shape id="_x0000_s1030" type="#_x0000_t202" style="position:absolute;left:0;text-align:left;margin-left:71.55pt;margin-top:8.65pt;width:310.5pt;height:110.6pt;z-index:2516736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" filled="f" stroked="f">
                <v:textbox style="mso-fit-shape-to-text:t">
                  <w:txbxContent>
                    <w:p w14:paraId="292D9483" w14:textId="7E07A247" w:rsidR="008904DA" w:rsidRPr="00FC77F1" w:rsidRDefault="008904DA" w:rsidP="008904DA">
                      <w:pPr>
                        <w:jc w:val="right"/>
                        <w:rPr>
                          <w:rFonts w:ascii="Sabon LT Std" w:hAnsi="Sabon LT Std"/>
                          <w:i/>
                          <w:iCs/>
                          <w:sz w:val="20"/>
                          <w:szCs w:val="20"/>
                          <w:lang w:val="fr-CH"/>
                        </w:rPr>
                      </w:pPr>
                      <w:r w:rsidRPr="0021653B">
                        <w:rPr>
                          <w:rFonts w:ascii="Sabon LT Std" w:hAnsi="Sabon LT Std"/>
                          <w:i/>
                          <w:iCs/>
                          <w:sz w:val="20"/>
                          <w:szCs w:val="20"/>
                        </w:rPr>
                        <w:t xml:space="preserve">Riviera </w:t>
                      </w:r>
                      <w:r w:rsidR="00C17A83">
                        <w:rPr>
                          <w:rFonts w:ascii="Sabon LT Std" w:hAnsi="Sabon LT Std"/>
                          <w:i/>
                          <w:iCs/>
                          <w:sz w:val="20"/>
                          <w:szCs w:val="20"/>
                        </w:rPr>
                        <w:t xml:space="preserve">- </w:t>
                      </w:r>
                      <w:r>
                        <w:rPr>
                          <w:rFonts w:ascii="Sabon LT Std" w:hAnsi="Sabon LT Std"/>
                          <w:i/>
                          <w:iCs/>
                          <w:sz w:val="20"/>
                          <w:szCs w:val="20"/>
                        </w:rPr>
                        <w:t xml:space="preserve">3rd </w:t>
                      </w:r>
                      <w:r w:rsidRPr="0021653B">
                        <w:rPr>
                          <w:rFonts w:ascii="Sabon LT Std" w:hAnsi="Sabon LT Std"/>
                          <w:i/>
                          <w:iCs/>
                          <w:sz w:val="20"/>
                          <w:szCs w:val="20"/>
                        </w:rPr>
                        <w:t>G</w:t>
                      </w:r>
                      <w:r>
                        <w:rPr>
                          <w:rFonts w:ascii="Sabon LT Std" w:hAnsi="Sabon LT Std"/>
                          <w:i/>
                          <w:iCs/>
                          <w:sz w:val="20"/>
                          <w:szCs w:val="20"/>
                        </w:rPr>
                        <w:t>e</w:t>
                      </w:r>
                      <w:r w:rsidRPr="0021653B">
                        <w:rPr>
                          <w:rFonts w:ascii="Sabon LT Std" w:hAnsi="Sabon LT Std"/>
                          <w:i/>
                          <w:iCs/>
                          <w:sz w:val="20"/>
                          <w:szCs w:val="20"/>
                        </w:rPr>
                        <w:t>n</w:t>
                      </w:r>
                      <w:r>
                        <w:rPr>
                          <w:rFonts w:ascii="Sabon LT Std" w:hAnsi="Sabon LT Std"/>
                          <w:i/>
                          <w:iCs/>
                          <w:sz w:val="20"/>
                          <w:szCs w:val="20"/>
                        </w:rPr>
                        <w:t>e</w:t>
                      </w:r>
                      <w:r w:rsidRPr="0021653B">
                        <w:rPr>
                          <w:rFonts w:ascii="Sabon LT Std" w:hAnsi="Sabon LT Std"/>
                          <w:i/>
                          <w:iCs/>
                          <w:sz w:val="20"/>
                          <w:szCs w:val="20"/>
                        </w:rPr>
                        <w:t xml:space="preserve">ration </w:t>
                      </w:r>
                      <w:r>
                        <w:rPr>
                          <w:rFonts w:ascii="Sabon LT Std" w:hAnsi="Sabon LT Std"/>
                          <w:i/>
                          <w:iCs/>
                          <w:sz w:val="20"/>
                          <w:szCs w:val="20"/>
                        </w:rPr>
                        <w:t>– Complication 1985 &amp; Chrono 1993</w:t>
                      </w:r>
                      <w:r w:rsidRPr="0021653B">
                        <w:rPr>
                          <w:rFonts w:ascii="Sabon LT Std" w:hAnsi="Sabon LT Std"/>
                          <w:i/>
                          <w:iCs/>
                          <w:sz w:val="20"/>
                          <w:szCs w:val="20"/>
                        </w:rPr>
                        <w:t xml:space="preserve"> </w:t>
                      </w:r>
                    </w:p>
                  </w:txbxContent>
                </v:textbox>
                <w10:wrap type="square" anchorx="margin"/>
              </v:shape>
            </w:pict>
          </mc:Fallback>
        </mc:AlternateContent>
      </w:r>
    </w:p>
    <w:p w14:paraId="5ADDE314" w14:textId="77777777" w:rsidR="008904DA" w:rsidRDefault="008904DA" w:rsidP="00513105">
      <w:pPr>
        <w:pStyle w:val="Corps"/>
        <w:tabs>
          <w:tab w:val="left" w:pos="7087"/>
          <w:tab w:val="left" w:pos="7795"/>
        </w:tabs>
        <w:spacing w:line="240" w:lineRule="auto"/>
        <w:rPr>
          <w:rFonts w:ascii="Times" w:hAnsi="Times"/>
          <w:color w:val="auto"/>
          <w:sz w:val="24"/>
        </w:rPr>
      </w:pPr>
    </w:p>
    <w:p w14:paraId="545A797E" w14:textId="77777777" w:rsidR="008904DA" w:rsidRDefault="008904DA" w:rsidP="00513105">
      <w:pPr>
        <w:pStyle w:val="Corps"/>
        <w:tabs>
          <w:tab w:val="left" w:pos="7087"/>
          <w:tab w:val="left" w:pos="7795"/>
        </w:tabs>
        <w:spacing w:line="240" w:lineRule="auto"/>
        <w:rPr>
          <w:rFonts w:ascii="Times" w:hAnsi="Times"/>
          <w:color w:val="auto"/>
          <w:sz w:val="24"/>
        </w:rPr>
      </w:pPr>
    </w:p>
    <w:p w14:paraId="637EA1C2" w14:textId="73B1023E" w:rsidR="003905EC" w:rsidRDefault="00810BC5" w:rsidP="00513105">
      <w:pPr>
        <w:pStyle w:val="Corps"/>
        <w:tabs>
          <w:tab w:val="left" w:pos="7087"/>
          <w:tab w:val="left" w:pos="7795"/>
        </w:tabs>
        <w:spacing w:line="240" w:lineRule="auto"/>
        <w:rPr>
          <w:rFonts w:ascii="Times" w:hAnsi="Times"/>
          <w:color w:val="auto"/>
          <w:sz w:val="24"/>
        </w:rPr>
      </w:pPr>
      <w:r>
        <w:rPr>
          <w:rFonts w:ascii="Times" w:hAnsi="Times" w:hint="eastAsia"/>
          <w:color w:val="auto"/>
          <w:sz w:val="24"/>
        </w:rPr>
        <w:t>2004</w:t>
      </w:r>
      <w:r>
        <w:rPr>
          <w:rFonts w:ascii="Times" w:hAnsi="Times" w:hint="eastAsia"/>
          <w:color w:val="auto"/>
          <w:sz w:val="24"/>
        </w:rPr>
        <w:t>年、「リビエラ」コレクションは、クラシックとスポーティな</w:t>
      </w:r>
      <w:r>
        <w:rPr>
          <w:rFonts w:ascii="Times" w:hAnsi="Times" w:hint="eastAsia"/>
          <w:color w:val="auto"/>
          <w:sz w:val="24"/>
        </w:rPr>
        <w:t>2</w:t>
      </w:r>
      <w:r>
        <w:rPr>
          <w:rFonts w:ascii="Times" w:hAnsi="Times" w:hint="eastAsia"/>
          <w:color w:val="auto"/>
          <w:sz w:val="24"/>
        </w:rPr>
        <w:t>つのバリエーションを持つ第</w:t>
      </w:r>
      <w:r>
        <w:rPr>
          <w:rFonts w:ascii="Times" w:hAnsi="Times" w:hint="eastAsia"/>
          <w:color w:val="auto"/>
          <w:sz w:val="24"/>
        </w:rPr>
        <w:t>4</w:t>
      </w:r>
      <w:r>
        <w:rPr>
          <w:rFonts w:ascii="Times" w:hAnsi="Times" w:hint="eastAsia"/>
          <w:color w:val="auto"/>
          <w:sz w:val="24"/>
        </w:rPr>
        <w:t>世代によりさらに豊か</w:t>
      </w:r>
      <w:r w:rsidR="00100FD1">
        <w:rPr>
          <w:rFonts w:ascii="Times" w:hAnsi="Times" w:hint="eastAsia"/>
          <w:color w:val="auto"/>
          <w:sz w:val="24"/>
        </w:rPr>
        <w:t>なラインナップと</w:t>
      </w:r>
      <w:r>
        <w:rPr>
          <w:rFonts w:ascii="Times" w:hAnsi="Times" w:hint="eastAsia"/>
          <w:color w:val="auto"/>
          <w:sz w:val="24"/>
        </w:rPr>
        <w:t>なります。≪クラシック≫ラインには、ボーム＆メルシエの</w:t>
      </w:r>
      <w:r>
        <w:rPr>
          <w:rFonts w:ascii="Times" w:hAnsi="Times" w:hint="eastAsia"/>
          <w:color w:val="auto"/>
          <w:sz w:val="24"/>
        </w:rPr>
        <w:t>12</w:t>
      </w:r>
      <w:r>
        <w:rPr>
          <w:rFonts w:ascii="Times" w:hAnsi="Times" w:hint="eastAsia"/>
          <w:color w:val="auto"/>
          <w:sz w:val="24"/>
        </w:rPr>
        <w:t>角形のケースは守りながらも、異なった素材</w:t>
      </w:r>
      <w:r w:rsidR="001952D9">
        <w:rPr>
          <w:rFonts w:ascii="Times" w:hAnsi="Times" w:hint="eastAsia"/>
          <w:color w:val="auto"/>
          <w:sz w:val="24"/>
        </w:rPr>
        <w:t>を</w:t>
      </w:r>
      <w:r>
        <w:rPr>
          <w:rFonts w:ascii="Times" w:hAnsi="Times" w:hint="eastAsia"/>
          <w:color w:val="auto"/>
          <w:sz w:val="24"/>
        </w:rPr>
        <w:t>組み合わせ</w:t>
      </w:r>
      <w:r w:rsidR="001952D9">
        <w:rPr>
          <w:rFonts w:ascii="Times" w:hAnsi="Times" w:hint="eastAsia"/>
          <w:color w:val="auto"/>
          <w:sz w:val="24"/>
        </w:rPr>
        <w:t>ること</w:t>
      </w:r>
      <w:r>
        <w:rPr>
          <w:rFonts w:ascii="Times" w:hAnsi="Times" w:hint="eastAsia"/>
          <w:color w:val="auto"/>
          <w:sz w:val="24"/>
        </w:rPr>
        <w:t>で文字盤に新たな解釈を加えます。≪スポーツ≫ラインでは、初めてリビエラに</w:t>
      </w:r>
      <w:r>
        <w:rPr>
          <w:rFonts w:ascii="Times" w:hAnsi="Times" w:hint="eastAsia"/>
          <w:color w:val="auto"/>
          <w:sz w:val="24"/>
        </w:rPr>
        <w:t>4</w:t>
      </w:r>
      <w:r>
        <w:rPr>
          <w:rFonts w:ascii="Times" w:hAnsi="Times" w:hint="eastAsia"/>
          <w:color w:val="auto"/>
          <w:sz w:val="24"/>
        </w:rPr>
        <w:t>つのビスで固定されたベゼルが採用され、その後引き継がれる</w:t>
      </w:r>
      <w:r w:rsidR="00F82ED8">
        <w:rPr>
          <w:rFonts w:ascii="Times" w:hAnsi="Times" w:hint="eastAsia"/>
          <w:color w:val="auto"/>
          <w:sz w:val="24"/>
        </w:rPr>
        <w:t>力強い</w:t>
      </w:r>
      <w:r>
        <w:rPr>
          <w:rFonts w:ascii="Times" w:hAnsi="Times" w:hint="eastAsia"/>
          <w:color w:val="auto"/>
          <w:sz w:val="24"/>
        </w:rPr>
        <w:t>スタイルが確立</w:t>
      </w:r>
      <w:r w:rsidR="00DF562E">
        <w:rPr>
          <w:rFonts w:ascii="Times" w:hAnsi="Times" w:hint="eastAsia"/>
          <w:color w:val="auto"/>
          <w:sz w:val="24"/>
        </w:rPr>
        <w:t>され</w:t>
      </w:r>
      <w:r>
        <w:rPr>
          <w:rFonts w:ascii="Times" w:hAnsi="Times" w:hint="eastAsia"/>
          <w:color w:val="auto"/>
          <w:sz w:val="24"/>
        </w:rPr>
        <w:t>ます。</w:t>
      </w:r>
      <w:r>
        <w:rPr>
          <w:rFonts w:ascii="Times" w:hAnsi="Times" w:hint="eastAsia"/>
          <w:color w:val="auto"/>
          <w:sz w:val="24"/>
        </w:rPr>
        <w:t xml:space="preserve"> </w:t>
      </w:r>
    </w:p>
    <w:p w14:paraId="68AFED6C" w14:textId="40342D76" w:rsidR="008904DA" w:rsidRDefault="008904DA" w:rsidP="00513105">
      <w:pPr>
        <w:pStyle w:val="Corps"/>
        <w:tabs>
          <w:tab w:val="left" w:pos="7087"/>
          <w:tab w:val="left" w:pos="7795"/>
        </w:tabs>
        <w:spacing w:line="240" w:lineRule="auto"/>
        <w:rPr>
          <w:rFonts w:ascii="Times" w:eastAsiaTheme="minorHAnsi" w:hAnsi="Times" w:cstheme="minorBidi"/>
          <w:color w:val="auto"/>
          <w:sz w:val="24"/>
          <w:szCs w:val="24"/>
        </w:rPr>
      </w:pPr>
    </w:p>
    <w:p w14:paraId="2CC0F0EB" w14:textId="00E7342D" w:rsidR="008904DA" w:rsidRPr="00513105" w:rsidRDefault="008904DA" w:rsidP="00513105">
      <w:pPr>
        <w:pStyle w:val="Corps"/>
        <w:tabs>
          <w:tab w:val="left" w:pos="7087"/>
          <w:tab w:val="left" w:pos="7795"/>
        </w:tabs>
        <w:spacing w:line="240" w:lineRule="auto"/>
        <w:rPr>
          <w:rFonts w:ascii="Times" w:eastAsiaTheme="minorHAnsi" w:hAnsi="Times" w:cstheme="minorBidi"/>
          <w:color w:val="auto"/>
          <w:sz w:val="24"/>
          <w:szCs w:val="24"/>
        </w:rPr>
      </w:pPr>
      <w:r>
        <w:rPr>
          <w:noProof/>
        </w:rPr>
        <w:drawing>
          <wp:inline distT="0" distB="0" distL="0" distR="0" wp14:anchorId="40C95CCB" wp14:editId="60F39AAA">
            <wp:extent cx="5760720" cy="2378885"/>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35597" b="9387"/>
                    <a:stretch/>
                  </pic:blipFill>
                  <pic:spPr bwMode="auto">
                    <a:xfrm>
                      <a:off x="0" y="0"/>
                      <a:ext cx="5760720" cy="2378885"/>
                    </a:xfrm>
                    <a:prstGeom prst="rect">
                      <a:avLst/>
                    </a:prstGeom>
                    <a:noFill/>
                    <a:ln>
                      <a:noFill/>
                    </a:ln>
                    <a:extLst>
                      <a:ext uri="{53640926-AAD7-44D8-BBD7-CCE9431645EC}">
                        <a14:shadowObscured xmlns:a14="http://schemas.microsoft.com/office/drawing/2010/main"/>
                      </a:ext>
                    </a:extLst>
                  </pic:spPr>
                </pic:pic>
              </a:graphicData>
            </a:graphic>
          </wp:inline>
        </w:drawing>
      </w:r>
    </w:p>
    <w:p w14:paraId="6E208906" w14:textId="77777777" w:rsidR="003905EC" w:rsidRPr="00513105" w:rsidRDefault="003905EC" w:rsidP="00513105">
      <w:pPr>
        <w:pStyle w:val="Corps"/>
        <w:tabs>
          <w:tab w:val="left" w:pos="7087"/>
          <w:tab w:val="left" w:pos="7795"/>
        </w:tabs>
        <w:spacing w:line="240" w:lineRule="auto"/>
        <w:rPr>
          <w:rFonts w:ascii="Times" w:eastAsiaTheme="minorHAnsi" w:hAnsi="Times" w:cstheme="minorBidi"/>
          <w:color w:val="auto"/>
          <w:sz w:val="24"/>
          <w:szCs w:val="24"/>
          <w:lang w:val="fr-CH"/>
        </w:rPr>
      </w:pPr>
    </w:p>
    <w:p w14:paraId="67D2944A" w14:textId="7C815FAB" w:rsidR="00AC3054" w:rsidRDefault="000B7C1E" w:rsidP="00513105">
      <w:pPr>
        <w:pStyle w:val="Corps"/>
        <w:tabs>
          <w:tab w:val="left" w:pos="7087"/>
          <w:tab w:val="left" w:pos="7795"/>
        </w:tabs>
        <w:spacing w:line="240" w:lineRule="auto"/>
        <w:rPr>
          <w:rFonts w:ascii="Times" w:hAnsi="Times"/>
          <w:color w:val="auto"/>
          <w:sz w:val="24"/>
        </w:rPr>
      </w:pPr>
      <w:r>
        <w:rPr>
          <w:rFonts w:ascii="Times" w:hAnsi="Times" w:hint="eastAsia"/>
          <w:color w:val="auto"/>
          <w:sz w:val="24"/>
        </w:rPr>
        <w:t>202</w:t>
      </w:r>
      <w:r w:rsidR="007151CE">
        <w:rPr>
          <w:rFonts w:ascii="Times" w:hAnsi="Times"/>
          <w:color w:val="auto"/>
          <w:sz w:val="24"/>
        </w:rPr>
        <w:t>1</w:t>
      </w:r>
      <w:r>
        <w:rPr>
          <w:rFonts w:ascii="Times" w:hAnsi="Times" w:hint="eastAsia"/>
          <w:color w:val="auto"/>
          <w:sz w:val="24"/>
        </w:rPr>
        <w:t>年に発表された第</w:t>
      </w:r>
      <w:r>
        <w:rPr>
          <w:rFonts w:ascii="Times" w:hAnsi="Times" w:hint="eastAsia"/>
          <w:color w:val="auto"/>
          <w:sz w:val="24"/>
        </w:rPr>
        <w:t>5</w:t>
      </w:r>
      <w:r>
        <w:rPr>
          <w:rFonts w:ascii="Times" w:hAnsi="Times" w:hint="eastAsia"/>
          <w:color w:val="auto"/>
          <w:sz w:val="24"/>
        </w:rPr>
        <w:t>世代は、その個性は完全に保ったまま、流行に左右されない</w:t>
      </w:r>
      <w:r w:rsidR="005B4548">
        <w:rPr>
          <w:rFonts w:ascii="Times" w:hAnsi="Times" w:hint="eastAsia"/>
          <w:color w:val="auto"/>
          <w:sz w:val="24"/>
        </w:rPr>
        <w:t>ファッショナブルな</w:t>
      </w:r>
      <w:r>
        <w:rPr>
          <w:rFonts w:ascii="Times" w:hAnsi="Times" w:hint="eastAsia"/>
          <w:color w:val="auto"/>
          <w:sz w:val="24"/>
        </w:rPr>
        <w:t>スポーツ・シックのスタイルを備えています。</w:t>
      </w:r>
      <w:r>
        <w:rPr>
          <w:rFonts w:ascii="Times" w:hAnsi="Times" w:hint="eastAsia"/>
          <w:color w:val="auto"/>
          <w:sz w:val="24"/>
        </w:rPr>
        <w:t xml:space="preserve"> </w:t>
      </w:r>
    </w:p>
    <w:p w14:paraId="47F0E5E4" w14:textId="77777777" w:rsidR="008904DA" w:rsidRDefault="008904DA" w:rsidP="00513105">
      <w:pPr>
        <w:pStyle w:val="Corps"/>
        <w:tabs>
          <w:tab w:val="left" w:pos="7087"/>
          <w:tab w:val="left" w:pos="7795"/>
        </w:tabs>
        <w:spacing w:line="240" w:lineRule="auto"/>
        <w:rPr>
          <w:rFonts w:ascii="Times" w:eastAsiaTheme="minorHAnsi" w:hAnsi="Times" w:cstheme="minorBidi"/>
          <w:color w:val="auto"/>
          <w:sz w:val="24"/>
          <w:szCs w:val="24"/>
        </w:rPr>
      </w:pPr>
    </w:p>
    <w:p w14:paraId="2C5B485B" w14:textId="77777777" w:rsidR="00A65791" w:rsidRDefault="00A65791" w:rsidP="00513105">
      <w:pPr>
        <w:pStyle w:val="Corps"/>
        <w:tabs>
          <w:tab w:val="left" w:pos="7087"/>
          <w:tab w:val="left" w:pos="7795"/>
        </w:tabs>
        <w:spacing w:line="240" w:lineRule="auto"/>
        <w:rPr>
          <w:rFonts w:ascii="Times" w:eastAsiaTheme="minorHAnsi" w:hAnsi="Times" w:cstheme="minorBidi"/>
          <w:color w:val="auto"/>
          <w:sz w:val="24"/>
          <w:szCs w:val="24"/>
          <w:lang w:val="fr-CH"/>
        </w:rPr>
      </w:pPr>
    </w:p>
    <w:p w14:paraId="38560196" w14:textId="56879C46" w:rsidR="00513105" w:rsidRDefault="00513105" w:rsidP="00513105">
      <w:pPr>
        <w:pStyle w:val="Corps"/>
        <w:pBdr>
          <w:bottom w:val="dotted" w:sz="24" w:space="1" w:color="auto"/>
        </w:pBdr>
        <w:tabs>
          <w:tab w:val="left" w:pos="7087"/>
          <w:tab w:val="left" w:pos="7795"/>
        </w:tabs>
        <w:spacing w:line="240" w:lineRule="auto"/>
        <w:rPr>
          <w:rFonts w:ascii="Times" w:eastAsiaTheme="minorHAnsi" w:hAnsi="Times" w:cstheme="minorBidi"/>
          <w:color w:val="auto"/>
          <w:sz w:val="24"/>
          <w:szCs w:val="24"/>
          <w:lang w:val="fr-CH"/>
        </w:rPr>
      </w:pPr>
    </w:p>
    <w:p w14:paraId="1F18D991" w14:textId="44D9DF67" w:rsidR="00A65791" w:rsidRDefault="00A65791" w:rsidP="00A65791">
      <w:pPr>
        <w:pStyle w:val="Corps"/>
        <w:rPr>
          <w:rFonts w:ascii="Times" w:hAnsi="Times" w:cs="Times"/>
          <w:b/>
          <w:bCs/>
          <w:sz w:val="24"/>
          <w:szCs w:val="24"/>
        </w:rPr>
      </w:pPr>
    </w:p>
    <w:p w14:paraId="79AE585E" w14:textId="210ED65C" w:rsidR="00A65791" w:rsidRDefault="008904DA" w:rsidP="00A65791">
      <w:pPr>
        <w:pStyle w:val="Corps"/>
        <w:rPr>
          <w:rFonts w:ascii="Times" w:hAnsi="Times" w:cs="Times"/>
          <w:b/>
          <w:bCs/>
          <w:sz w:val="24"/>
          <w:szCs w:val="24"/>
        </w:rPr>
      </w:pPr>
      <w:r>
        <w:rPr>
          <w:rFonts w:ascii="Times" w:hAnsi="Times" w:cs="Times"/>
          <w:b/>
          <w:bCs/>
          <w:noProof/>
          <w:sz w:val="24"/>
          <w:szCs w:val="24"/>
        </w:rPr>
        <w:drawing>
          <wp:anchor distT="0" distB="0" distL="114300" distR="114300" simplePos="0" relativeHeight="251675648" behindDoc="0" locked="0" layoutInCell="1" allowOverlap="1" wp14:anchorId="6145D0D3" wp14:editId="78557322">
            <wp:simplePos x="0" y="0"/>
            <wp:positionH relativeFrom="margin">
              <wp:align>left</wp:align>
            </wp:positionH>
            <wp:positionV relativeFrom="paragraph">
              <wp:posOffset>34925</wp:posOffset>
            </wp:positionV>
            <wp:extent cx="1755775" cy="2195195"/>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F_10720_Cadran.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755775" cy="2195195"/>
                    </a:xfrm>
                    <a:prstGeom prst="rect">
                      <a:avLst/>
                    </a:prstGeom>
                  </pic:spPr>
                </pic:pic>
              </a:graphicData>
            </a:graphic>
            <wp14:sizeRelH relativeFrom="margin">
              <wp14:pctWidth>0</wp14:pctWidth>
            </wp14:sizeRelH>
            <wp14:sizeRelV relativeFrom="margin">
              <wp14:pctHeight>0</wp14:pctHeight>
            </wp14:sizeRelV>
          </wp:anchor>
        </w:drawing>
      </w:r>
      <w:r w:rsidR="00A65791">
        <w:rPr>
          <w:rFonts w:ascii="Times" w:hAnsi="Times" w:hint="eastAsia"/>
          <w:b/>
          <w:sz w:val="24"/>
        </w:rPr>
        <w:t>インフォメーション：</w:t>
      </w:r>
    </w:p>
    <w:p w14:paraId="30811971" w14:textId="119F489E" w:rsidR="00A65791" w:rsidRDefault="00A65791" w:rsidP="00A65791">
      <w:pPr>
        <w:pStyle w:val="Corps"/>
        <w:rPr>
          <w:rFonts w:ascii="Times" w:hAnsi="Times" w:cs="Times"/>
          <w:sz w:val="24"/>
          <w:szCs w:val="24"/>
          <w:lang w:val="fr-CH"/>
        </w:rPr>
      </w:pPr>
    </w:p>
    <w:p w14:paraId="63B9D14D" w14:textId="3C194AF4" w:rsidR="00A65791" w:rsidRDefault="00A65791" w:rsidP="00A65791">
      <w:pPr>
        <w:pStyle w:val="Corps"/>
        <w:rPr>
          <w:rFonts w:ascii="Times" w:hAnsi="Times" w:cs="Times"/>
          <w:sz w:val="24"/>
          <w:szCs w:val="24"/>
        </w:rPr>
      </w:pPr>
      <w:r>
        <w:rPr>
          <w:rFonts w:ascii="Times" w:hAnsi="Times" w:hint="eastAsia"/>
          <w:sz w:val="24"/>
        </w:rPr>
        <w:t>モデル：リビエラ</w:t>
      </w:r>
      <w:r>
        <w:rPr>
          <w:rFonts w:ascii="Times" w:hAnsi="Times" w:hint="eastAsia"/>
          <w:sz w:val="24"/>
        </w:rPr>
        <w:t xml:space="preserve"> 10714</w:t>
      </w:r>
    </w:p>
    <w:p w14:paraId="7E7B9B41" w14:textId="2C9FEB51" w:rsidR="00A65791" w:rsidRDefault="00C731F4" w:rsidP="00A65791">
      <w:pPr>
        <w:pStyle w:val="Corps"/>
        <w:rPr>
          <w:rFonts w:ascii="Times" w:hAnsi="Times" w:cs="Times"/>
          <w:sz w:val="24"/>
          <w:szCs w:val="24"/>
        </w:rPr>
      </w:pPr>
      <w:r>
        <w:rPr>
          <w:rFonts w:ascii="Times" w:hAnsi="Times" w:hint="eastAsia"/>
          <w:sz w:val="24"/>
        </w:rPr>
        <w:t>発売時期</w:t>
      </w:r>
      <w:r w:rsidR="00A65791">
        <w:rPr>
          <w:rFonts w:ascii="Times" w:hAnsi="Times" w:hint="eastAsia"/>
          <w:sz w:val="24"/>
        </w:rPr>
        <w:t>：</w:t>
      </w:r>
      <w:r w:rsidR="00A65791">
        <w:rPr>
          <w:rFonts w:ascii="Times" w:hAnsi="Times" w:hint="eastAsia"/>
          <w:sz w:val="24"/>
        </w:rPr>
        <w:t>2023</w:t>
      </w:r>
      <w:r w:rsidR="00A65791">
        <w:rPr>
          <w:rFonts w:ascii="Times" w:hAnsi="Times" w:hint="eastAsia"/>
          <w:sz w:val="24"/>
        </w:rPr>
        <w:t>年</w:t>
      </w:r>
      <w:r w:rsidR="00A65791">
        <w:rPr>
          <w:rFonts w:ascii="Times" w:hAnsi="Times" w:hint="eastAsia"/>
          <w:sz w:val="24"/>
        </w:rPr>
        <w:t>4</w:t>
      </w:r>
      <w:r w:rsidR="00A65791">
        <w:rPr>
          <w:rFonts w:ascii="Times" w:hAnsi="Times" w:hint="eastAsia"/>
          <w:sz w:val="24"/>
        </w:rPr>
        <w:t>月</w:t>
      </w:r>
    </w:p>
    <w:p w14:paraId="1DFA3EC2" w14:textId="66DE2AE4" w:rsidR="00A65791" w:rsidRDefault="00A65791" w:rsidP="00A65791">
      <w:pPr>
        <w:pStyle w:val="Corps"/>
        <w:rPr>
          <w:rFonts w:ascii="Times" w:hAnsi="Times" w:cs="Times"/>
          <w:sz w:val="24"/>
          <w:szCs w:val="24"/>
        </w:rPr>
      </w:pPr>
    </w:p>
    <w:p w14:paraId="07EA5F00" w14:textId="6AF93A47" w:rsidR="00A65791" w:rsidRDefault="00A65791" w:rsidP="00A65791">
      <w:pPr>
        <w:pStyle w:val="Corps"/>
        <w:rPr>
          <w:rFonts w:ascii="Times" w:hAnsi="Times" w:cs="Times"/>
          <w:sz w:val="24"/>
          <w:szCs w:val="24"/>
        </w:rPr>
      </w:pPr>
      <w:r>
        <w:rPr>
          <w:rFonts w:ascii="Times" w:hAnsi="Times" w:hint="eastAsia"/>
          <w:sz w:val="24"/>
        </w:rPr>
        <w:t>モデル：リビエラ</w:t>
      </w:r>
      <w:r>
        <w:rPr>
          <w:rFonts w:ascii="Times" w:hAnsi="Times" w:hint="eastAsia"/>
          <w:sz w:val="24"/>
        </w:rPr>
        <w:t xml:space="preserve"> 10715</w:t>
      </w:r>
    </w:p>
    <w:p w14:paraId="733EC36D" w14:textId="198D228A" w:rsidR="00A65791" w:rsidRDefault="00C731F4" w:rsidP="00A65791">
      <w:pPr>
        <w:pStyle w:val="Corps"/>
        <w:rPr>
          <w:rFonts w:ascii="Times" w:hAnsi="Times" w:cs="Times"/>
          <w:sz w:val="24"/>
          <w:szCs w:val="24"/>
        </w:rPr>
      </w:pPr>
      <w:r>
        <w:rPr>
          <w:rFonts w:ascii="Times" w:hAnsi="Times" w:hint="eastAsia"/>
          <w:sz w:val="24"/>
        </w:rPr>
        <w:t>発売時期</w:t>
      </w:r>
      <w:r w:rsidR="00A65791">
        <w:rPr>
          <w:rFonts w:ascii="Times" w:hAnsi="Times" w:hint="eastAsia"/>
          <w:sz w:val="24"/>
        </w:rPr>
        <w:t>：</w:t>
      </w:r>
      <w:r w:rsidR="00A65791">
        <w:rPr>
          <w:rFonts w:ascii="Times" w:hAnsi="Times" w:hint="eastAsia"/>
          <w:sz w:val="24"/>
        </w:rPr>
        <w:t>2023</w:t>
      </w:r>
      <w:r w:rsidR="00A65791">
        <w:rPr>
          <w:rFonts w:ascii="Times" w:hAnsi="Times" w:hint="eastAsia"/>
          <w:sz w:val="24"/>
        </w:rPr>
        <w:t>年</w:t>
      </w:r>
      <w:r w:rsidR="00A65791">
        <w:rPr>
          <w:rFonts w:ascii="Times" w:hAnsi="Times" w:hint="eastAsia"/>
          <w:sz w:val="24"/>
        </w:rPr>
        <w:t>4</w:t>
      </w:r>
      <w:r w:rsidR="00A65791">
        <w:rPr>
          <w:rFonts w:ascii="Times" w:hAnsi="Times" w:hint="eastAsia"/>
          <w:sz w:val="24"/>
        </w:rPr>
        <w:t>月</w:t>
      </w:r>
    </w:p>
    <w:p w14:paraId="3C043176" w14:textId="4C8A0D26" w:rsidR="00A65791" w:rsidRDefault="00A65791" w:rsidP="00A65791">
      <w:pPr>
        <w:pStyle w:val="Corps"/>
        <w:rPr>
          <w:rFonts w:ascii="Times" w:hAnsi="Times" w:cs="Times"/>
          <w:sz w:val="24"/>
          <w:szCs w:val="24"/>
        </w:rPr>
      </w:pPr>
    </w:p>
    <w:p w14:paraId="0FCCA1F9" w14:textId="2B1001D2" w:rsidR="00A65791" w:rsidRDefault="00A65791" w:rsidP="00A65791">
      <w:pPr>
        <w:pStyle w:val="Corps"/>
        <w:rPr>
          <w:rFonts w:ascii="Times" w:hAnsi="Times" w:cs="Times"/>
          <w:sz w:val="24"/>
          <w:szCs w:val="24"/>
        </w:rPr>
      </w:pPr>
      <w:r>
        <w:rPr>
          <w:rFonts w:ascii="Times" w:hAnsi="Times" w:hint="eastAsia"/>
          <w:sz w:val="24"/>
        </w:rPr>
        <w:t>モデル：リビエラ</w:t>
      </w:r>
      <w:r>
        <w:rPr>
          <w:rFonts w:ascii="Times" w:hAnsi="Times" w:hint="eastAsia"/>
          <w:sz w:val="24"/>
        </w:rPr>
        <w:t xml:space="preserve"> 10720</w:t>
      </w:r>
    </w:p>
    <w:p w14:paraId="03B3D2B9" w14:textId="6C4F0CA2" w:rsidR="00A65791" w:rsidRDefault="00C731F4" w:rsidP="00A65791">
      <w:pPr>
        <w:pStyle w:val="Corps"/>
        <w:rPr>
          <w:rFonts w:ascii="Times" w:hAnsi="Times" w:cs="Times"/>
          <w:sz w:val="24"/>
          <w:szCs w:val="24"/>
        </w:rPr>
      </w:pPr>
      <w:r>
        <w:rPr>
          <w:rFonts w:ascii="Times" w:hAnsi="Times" w:hint="eastAsia"/>
          <w:sz w:val="24"/>
        </w:rPr>
        <w:t>発売時期</w:t>
      </w:r>
      <w:r w:rsidR="00A65791">
        <w:rPr>
          <w:rFonts w:ascii="Times" w:hAnsi="Times" w:hint="eastAsia"/>
          <w:sz w:val="24"/>
        </w:rPr>
        <w:t>：</w:t>
      </w:r>
      <w:r w:rsidR="00A65791">
        <w:rPr>
          <w:rFonts w:ascii="Times" w:hAnsi="Times" w:hint="eastAsia"/>
          <w:sz w:val="24"/>
        </w:rPr>
        <w:t>2023</w:t>
      </w:r>
      <w:r w:rsidR="00A65791">
        <w:rPr>
          <w:rFonts w:ascii="Times" w:hAnsi="Times" w:hint="eastAsia"/>
          <w:sz w:val="24"/>
        </w:rPr>
        <w:t>年</w:t>
      </w:r>
      <w:r w:rsidR="00A65791">
        <w:rPr>
          <w:rFonts w:ascii="Times" w:hAnsi="Times" w:hint="eastAsia"/>
          <w:sz w:val="24"/>
        </w:rPr>
        <w:t>4</w:t>
      </w:r>
      <w:r w:rsidR="00A65791">
        <w:rPr>
          <w:rFonts w:ascii="Times" w:hAnsi="Times" w:hint="eastAsia"/>
          <w:sz w:val="24"/>
        </w:rPr>
        <w:t>月</w:t>
      </w:r>
    </w:p>
    <w:p w14:paraId="1E286C3A" w14:textId="7252606F" w:rsidR="00A65791" w:rsidRDefault="00A65791" w:rsidP="00A65791">
      <w:pPr>
        <w:pStyle w:val="Corps"/>
        <w:rPr>
          <w:rFonts w:ascii="Times" w:hAnsi="Times" w:cs="Times"/>
          <w:sz w:val="24"/>
          <w:szCs w:val="24"/>
        </w:rPr>
      </w:pPr>
    </w:p>
    <w:p w14:paraId="3DEBC4BA" w14:textId="5D4A709E" w:rsidR="00AC3054" w:rsidRPr="00A65791" w:rsidRDefault="008904DA" w:rsidP="005E5C4D">
      <w:pPr>
        <w:pStyle w:val="NoSpacing"/>
        <w:jc w:val="both"/>
        <w:rPr>
          <w:rFonts w:ascii="Times" w:hAnsi="Times"/>
        </w:rPr>
      </w:pPr>
      <w:r>
        <w:rPr>
          <w:rFonts w:ascii="Times" w:hAnsi="Times" w:cs="Times"/>
          <w:b/>
          <w:bCs/>
          <w:noProof/>
        </w:rPr>
        <mc:AlternateContent>
          <mc:Choice Requires="wps">
            <w:drawing>
              <wp:anchor distT="0" distB="0" distL="114300" distR="114300" simplePos="0" relativeHeight="251676672" behindDoc="0" locked="0" layoutInCell="1" allowOverlap="1" wp14:anchorId="4C182F53" wp14:editId="29AED801">
                <wp:simplePos x="0" y="0"/>
                <wp:positionH relativeFrom="column">
                  <wp:posOffset>-2540</wp:posOffset>
                </wp:positionH>
                <wp:positionV relativeFrom="paragraph">
                  <wp:posOffset>11430</wp:posOffset>
                </wp:positionV>
                <wp:extent cx="5775960" cy="17780"/>
                <wp:effectExtent l="19050" t="19050" r="15240" b="20320"/>
                <wp:wrapNone/>
                <wp:docPr id="6" name="Straight Connector 6"/>
                <wp:cNvGraphicFramePr/>
                <a:graphic xmlns:a="http://schemas.openxmlformats.org/drawingml/2006/main">
                  <a:graphicData uri="http://schemas.microsoft.com/office/word/2010/wordprocessingShape">
                    <wps:wsp>
                      <wps:cNvCnPr/>
                      <wps:spPr>
                        <a:xfrm>
                          <a:off x="0" y="0"/>
                          <a:ext cx="5775960" cy="17780"/>
                        </a:xfrm>
                        <a:prstGeom prst="line">
                          <a:avLst/>
                        </a:prstGeom>
                        <a:ln w="38100">
                          <a:prstDash val="sysDot"/>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847B73C" id="Straight Connector 6"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2pt,.9pt" to="454.6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" strokecolor="black [3200]" strokeweight="3pt">
                <v:stroke dashstyle="1 1" joinstyle="miter"/>
              </v:line>
            </w:pict>
          </mc:Fallback>
        </mc:AlternateContent>
      </w:r>
    </w:p>
    <w:p w14:paraId="05EA9AA7" w14:textId="2D49106D" w:rsidR="00740490" w:rsidRPr="00A65791" w:rsidRDefault="00740490" w:rsidP="005E5C4D">
      <w:pPr>
        <w:pStyle w:val="NoSpacing"/>
        <w:jc w:val="both"/>
        <w:rPr>
          <w:rFonts w:ascii="Times" w:hAnsi="Times"/>
          <w:b/>
          <w:bCs/>
          <w:lang w:val="fr-CH"/>
        </w:rPr>
      </w:pPr>
    </w:p>
    <w:p w14:paraId="00440271" w14:textId="4C1E60B9" w:rsidR="005E5C4D" w:rsidRPr="00A65791" w:rsidRDefault="005E5C4D" w:rsidP="005E5C4D">
      <w:pPr>
        <w:pStyle w:val="NoSpacing"/>
        <w:jc w:val="both"/>
        <w:rPr>
          <w:rFonts w:ascii="Times" w:hAnsi="Times"/>
          <w:b/>
          <w:bCs/>
          <w:lang w:val="fr-CH"/>
        </w:rPr>
      </w:pPr>
    </w:p>
    <w:p w14:paraId="1F5672E9" w14:textId="77777777" w:rsidR="008904DA" w:rsidRPr="008904DA" w:rsidRDefault="008904DA" w:rsidP="008904DA">
      <w:pPr>
        <w:pStyle w:val="CorpsA"/>
        <w:jc w:val="both"/>
        <w:rPr>
          <w:rStyle w:val="Aucun"/>
          <w:rFonts w:ascii="Times" w:hAnsi="Times" w:cs="Times"/>
          <w:b/>
          <w:bCs/>
          <w:sz w:val="24"/>
          <w:szCs w:val="24"/>
        </w:rPr>
      </w:pPr>
      <w:r w:rsidRPr="008904DA">
        <w:rPr>
          <w:rStyle w:val="Aucun"/>
          <w:rFonts w:ascii="Times" w:hAnsi="Times" w:cs="Times"/>
          <w:b/>
          <w:bCs/>
          <w:sz w:val="24"/>
          <w:szCs w:val="24"/>
        </w:rPr>
        <w:t>ボーム＆メルシエについて</w:t>
      </w:r>
    </w:p>
    <w:p w14:paraId="5283075F" w14:textId="77777777" w:rsidR="008904DA" w:rsidRPr="008904DA" w:rsidRDefault="008904DA" w:rsidP="008904DA">
      <w:pPr>
        <w:pStyle w:val="CorpsA"/>
        <w:jc w:val="both"/>
        <w:rPr>
          <w:rStyle w:val="Aucun"/>
          <w:rFonts w:ascii="Times" w:hAnsi="Times" w:cs="Times"/>
          <w:b/>
          <w:bCs/>
          <w:sz w:val="24"/>
          <w:szCs w:val="24"/>
        </w:rPr>
      </w:pPr>
    </w:p>
    <w:p w14:paraId="07BEA03B" w14:textId="77777777" w:rsidR="008904DA" w:rsidRPr="008904DA" w:rsidRDefault="008904DA" w:rsidP="008904DA">
      <w:pPr>
        <w:rPr>
          <w:rFonts w:ascii="Times" w:hAnsi="Times" w:cs="Times"/>
          <w:iCs/>
        </w:rPr>
      </w:pPr>
      <w:r w:rsidRPr="008904DA">
        <w:rPr>
          <w:rFonts w:ascii="Times" w:hAnsi="Times" w:cs="Times"/>
          <w:iCs/>
        </w:rPr>
        <w:t>1830</w:t>
      </w:r>
      <w:r w:rsidRPr="008904DA">
        <w:rPr>
          <w:rFonts w:ascii="Times" w:hAnsi="Times" w:cs="Times"/>
          <w:iCs/>
        </w:rPr>
        <w:t>年、スイスのジュラ地方で創業した「ボーム＆メルシエ」は世界的な評価を受けている老舗のウォッチメゾンです。スイスのジュラ地方の自然に囲まれたアトリエとジュネーブの本社から、メゾンは最高品質のタイムピースをお客様にお届けしています。時代のニーズに合わせ、デザインとイノベーションの融合を繰り返しながら、ボーム＆メルシエは独自のデザインを追求し、妥協を許すことなく最高品質の時計製造に向き合い続けてきました。それは創業当初から変わることなく今もなお歴史を刻み続けています。</w:t>
      </w:r>
    </w:p>
    <w:p w14:paraId="3715AD4F" w14:textId="77777777" w:rsidR="008904DA" w:rsidRPr="008904DA" w:rsidRDefault="008904DA" w:rsidP="008904DA">
      <w:pPr>
        <w:rPr>
          <w:rFonts w:ascii="Times" w:hAnsi="Times" w:cs="Times"/>
          <w:i/>
          <w:iCs/>
        </w:rPr>
      </w:pPr>
      <w:r w:rsidRPr="008904DA">
        <w:rPr>
          <w:rFonts w:ascii="Times" w:hAnsi="Times" w:cs="Times"/>
          <w:iCs/>
        </w:rPr>
        <w:t>創業者ウィリアム・ボームとポール・メルシエとの出会い以来一貫しており、クラシックとクリエイティビティ、伝統とモダン、エレガンスと個性を融合した、かつてないほどの時計製造を現代版として具現化し追求し続けてまいります</w:t>
      </w:r>
      <w:r w:rsidRPr="008904DA">
        <w:rPr>
          <w:rFonts w:ascii="Times" w:hAnsi="Times" w:cs="Times"/>
          <w:i/>
          <w:iCs/>
        </w:rPr>
        <w:t>。</w:t>
      </w:r>
    </w:p>
    <w:p w14:paraId="55A67A2D" w14:textId="77777777" w:rsidR="008904DA" w:rsidRPr="008904DA" w:rsidRDefault="008904DA" w:rsidP="008904DA">
      <w:pPr>
        <w:rPr>
          <w:rFonts w:ascii="Times" w:hAnsi="Times" w:cs="Times"/>
          <w:i/>
          <w:iCs/>
        </w:rPr>
      </w:pPr>
    </w:p>
    <w:p w14:paraId="6EA9FF50" w14:textId="77777777" w:rsidR="008904DA" w:rsidRPr="008904DA" w:rsidRDefault="00D14D4E" w:rsidP="008904DA">
      <w:pPr>
        <w:rPr>
          <w:rFonts w:ascii="Times" w:hAnsi="Times" w:cs="Times"/>
          <w:iCs/>
        </w:rPr>
      </w:pPr>
      <w:hyperlink r:id="rId23" w:history="1">
        <w:r w:rsidR="008904DA" w:rsidRPr="008904DA">
          <w:rPr>
            <w:rStyle w:val="Hyperlink"/>
            <w:rFonts w:ascii="Times" w:hAnsi="Times" w:cs="Times"/>
            <w:iCs/>
            <w:color w:val="000000"/>
          </w:rPr>
          <w:t>www.baume-et-mercier.com</w:t>
        </w:r>
      </w:hyperlink>
    </w:p>
    <w:p w14:paraId="44717179" w14:textId="3DE7CD03" w:rsidR="005E5C4D" w:rsidRPr="00A65791" w:rsidRDefault="005E5C4D" w:rsidP="005E5C4D">
      <w:pPr>
        <w:pStyle w:val="NoSpacing"/>
        <w:jc w:val="both"/>
        <w:rPr>
          <w:rFonts w:ascii="Times" w:eastAsia="ヒラギノ角ゴ Pro W3" w:hAnsi="Times" w:cs="Times New Roman"/>
          <w:color w:val="000000"/>
          <w:lang w:val="fr-CH" w:eastAsia="zh-TW"/>
        </w:rPr>
      </w:pPr>
    </w:p>
    <w:sectPr w:rsidR="005E5C4D" w:rsidRPr="00A65791">
      <w:headerReference w:type="default" r:id="rId24"/>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9479BD" w16cex:dateUtc="2023-02-13T07:5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A830A0" w14:textId="77777777" w:rsidR="00D14D4E" w:rsidRDefault="00D14D4E" w:rsidP="00DE75A0">
      <w:r>
        <w:separator/>
      </w:r>
    </w:p>
  </w:endnote>
  <w:endnote w:type="continuationSeparator" w:id="0">
    <w:p w14:paraId="68DE74E1" w14:textId="77777777" w:rsidR="00D14D4E" w:rsidRDefault="00D14D4E" w:rsidP="00DE7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abon LT Std">
    <w:altName w:val="Cambria"/>
    <w:panose1 w:val="00000000000000000000"/>
    <w:charset w:val="00"/>
    <w:family w:val="roman"/>
    <w:notTrueType/>
    <w:pitch w:val="variable"/>
    <w:sig w:usb0="00000003" w:usb1="00000000" w:usb2="00000000" w:usb3="00000000" w:csb0="00000001" w:csb1="00000000"/>
  </w:font>
  <w:font w:name="ヒラギノ角ゴ Pro W3">
    <w:altName w:val="Yu Gothic"/>
    <w:charset w:val="80"/>
    <w:family w:val="auto"/>
    <w:pitch w:val="variable"/>
    <w:sig w:usb0="00000001" w:usb1="00000000" w:usb2="01000407"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8537AE" w14:textId="77777777" w:rsidR="00D14D4E" w:rsidRDefault="00D14D4E" w:rsidP="00DE75A0">
      <w:r>
        <w:separator/>
      </w:r>
    </w:p>
  </w:footnote>
  <w:footnote w:type="continuationSeparator" w:id="0">
    <w:p w14:paraId="0061FE1A" w14:textId="77777777" w:rsidR="00D14D4E" w:rsidRDefault="00D14D4E" w:rsidP="00DE75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872CDE" w14:textId="77777777" w:rsidR="00B45A7F" w:rsidRDefault="00B45A7F" w:rsidP="00B45A7F">
    <w:pPr>
      <w:pStyle w:val="Header"/>
      <w:jc w:val="center"/>
    </w:pPr>
    <w:r>
      <w:rPr>
        <w:noProof/>
        <w:lang w:eastAsia="zh-CN"/>
      </w:rPr>
      <w:drawing>
        <wp:inline distT="0" distB="0" distL="0" distR="0" wp14:anchorId="49B575A5" wp14:editId="516F1861">
          <wp:extent cx="1825710" cy="625475"/>
          <wp:effectExtent l="0" t="0" r="3175" b="3175"/>
          <wp:docPr id="2"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p w14:paraId="41250EB7" w14:textId="77777777" w:rsidR="00B45A7F" w:rsidRDefault="00B45A7F" w:rsidP="00B45A7F">
    <w:pPr>
      <w:pStyle w:val="Header"/>
      <w:jc w:val="center"/>
    </w:pPr>
  </w:p>
  <w:p w14:paraId="657893E0" w14:textId="77777777" w:rsidR="00B45A7F" w:rsidRDefault="00B45A7F" w:rsidP="00B45A7F">
    <w:pPr>
      <w:pStyle w:val="Header"/>
      <w:jc w:val="center"/>
    </w:pPr>
  </w:p>
  <w:p w14:paraId="239A9210" w14:textId="45B25520" w:rsidR="001F71A8" w:rsidRDefault="001F71A8" w:rsidP="00B45A7F">
    <w:pPr>
      <w:pStyle w:val="Header"/>
      <w:jc w:val="center"/>
    </w:pPr>
    <w:r>
      <w:rPr>
        <w:rFonts w:hint="eastAsia"/>
        <w:noProof/>
      </w:rPr>
      <mc:AlternateContent>
        <mc:Choice Requires="wps">
          <w:drawing>
            <wp:anchor distT="0" distB="0" distL="114300" distR="114300" simplePos="0" relativeHeight="251657216" behindDoc="0" locked="0" layoutInCell="0" allowOverlap="1" wp14:anchorId="7243D7D0" wp14:editId="09C87600">
              <wp:simplePos x="0" y="0"/>
              <wp:positionH relativeFrom="page">
                <wp:posOffset>0</wp:posOffset>
              </wp:positionH>
              <wp:positionV relativeFrom="page">
                <wp:posOffset>190500</wp:posOffset>
              </wp:positionV>
              <wp:extent cx="7560310" cy="273050"/>
              <wp:effectExtent l="0" t="0" r="0" b="12700"/>
              <wp:wrapNone/>
              <wp:docPr id="1" name="MSIPCM0be3427ea9bacd6604299924" descr="{&quot;HashCode&quot;:831880294,&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4EA922" w14:textId="7E54ABBF" w:rsidR="001F71A8" w:rsidRPr="001F71A8" w:rsidRDefault="00B23339" w:rsidP="001F71A8">
                          <w:pPr>
                            <w:rPr>
                              <w:rFonts w:ascii="Calibri" w:eastAsia="MS Mincho" w:hAnsi="Calibri" w:cs="Calibri"/>
                              <w:color w:val="000000"/>
                              <w:sz w:val="20"/>
                            </w:rPr>
                          </w:pPr>
                          <w:r>
                            <w:rPr>
                              <w:rFonts w:ascii="Calibri" w:eastAsia="MS Mincho" w:hAnsi="Calibri"/>
                              <w:color w:val="000000"/>
                              <w:sz w:val="20"/>
                            </w:rPr>
                            <w:t>General Information</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7243D7D0" id="_x0000_t202" coordsize="21600,21600" o:spt="202" path="m,l,21600r21600,l21600,xe">
              <v:stroke joinstyle="miter"/>
              <v:path gradientshapeok="t" o:connecttype="rect"/>
            </v:shapetype>
            <v:shape id="MSIPCM0be3427ea9bacd6604299924" o:spid="_x0000_s1031" type="#_x0000_t202" alt="{&quot;HashCode&quot;:831880294,&quot;Height&quot;:841.0,&quot;Width&quot;:595.0,&quot;Placement&quot;:&quot;Header&quot;,&quot;Index&quot;:&quot;Primary&quot;,&quot;Section&quot;:1,&quot;Top&quot;:0.0,&quot;Left&quot;:0.0}" style="position:absolute;left:0;text-align:left;margin-left:0;margin-top:15pt;width:595.3pt;height:21.5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" o:allowincell="f" filled="f" stroked="f" strokeweight=".5pt">
              <v:textbox inset="20pt,0,,0">
                <w:txbxContent>
                  <w:p w14:paraId="494EA922" w14:textId="7E54ABBF" w:rsidR="001F71A8" w:rsidRPr="001F71A8" w:rsidRDefault="00B23339" w:rsidP="001F71A8">
                    <w:pPr>
                      <w:rPr>
                        <w:rFonts w:ascii="Calibri" w:eastAsia="MS Mincho" w:hAnsi="Calibri" w:cs="Calibri"/>
                        <w:color w:val="000000"/>
                        <w:sz w:val="20"/>
                      </w:rPr>
                    </w:pPr>
                    <w:r>
                      <w:rPr>
                        <w:rFonts w:ascii="Calibri" w:eastAsia="MS Mincho" w:hAnsi="Calibri"/>
                        <w:color w:val="000000"/>
                        <w:sz w:val="20"/>
                      </w:rPr>
                      <w:t>General Information</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defaultTabStop w:val="708"/>
  <w:hyphenationZone w:val="425"/>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161"/>
    <w:rsid w:val="000029B2"/>
    <w:rsid w:val="000060A4"/>
    <w:rsid w:val="00024FBB"/>
    <w:rsid w:val="0003041C"/>
    <w:rsid w:val="00041C64"/>
    <w:rsid w:val="00051BF9"/>
    <w:rsid w:val="00055799"/>
    <w:rsid w:val="00057017"/>
    <w:rsid w:val="00073A65"/>
    <w:rsid w:val="00076F64"/>
    <w:rsid w:val="0009044F"/>
    <w:rsid w:val="000A2B9C"/>
    <w:rsid w:val="000B104D"/>
    <w:rsid w:val="000B28EF"/>
    <w:rsid w:val="000B3C34"/>
    <w:rsid w:val="000B434C"/>
    <w:rsid w:val="000B7C1E"/>
    <w:rsid w:val="000F7E78"/>
    <w:rsid w:val="00100FD1"/>
    <w:rsid w:val="00121D57"/>
    <w:rsid w:val="00182C9F"/>
    <w:rsid w:val="001952D9"/>
    <w:rsid w:val="001B0485"/>
    <w:rsid w:val="001C073D"/>
    <w:rsid w:val="001D1B72"/>
    <w:rsid w:val="001D69DD"/>
    <w:rsid w:val="001E7161"/>
    <w:rsid w:val="001F6E1B"/>
    <w:rsid w:val="001F71A8"/>
    <w:rsid w:val="0020014C"/>
    <w:rsid w:val="00201F94"/>
    <w:rsid w:val="002043EF"/>
    <w:rsid w:val="00210DEB"/>
    <w:rsid w:val="00226342"/>
    <w:rsid w:val="00232CF7"/>
    <w:rsid w:val="00253D24"/>
    <w:rsid w:val="0025579C"/>
    <w:rsid w:val="002668D2"/>
    <w:rsid w:val="002676D2"/>
    <w:rsid w:val="002772D5"/>
    <w:rsid w:val="00281E4D"/>
    <w:rsid w:val="00295471"/>
    <w:rsid w:val="002C58EE"/>
    <w:rsid w:val="002D4FBA"/>
    <w:rsid w:val="002D60B6"/>
    <w:rsid w:val="002E0782"/>
    <w:rsid w:val="002E07B8"/>
    <w:rsid w:val="0030067F"/>
    <w:rsid w:val="00303357"/>
    <w:rsid w:val="003130F9"/>
    <w:rsid w:val="00317C2A"/>
    <w:rsid w:val="003209A9"/>
    <w:rsid w:val="0034649B"/>
    <w:rsid w:val="003670F6"/>
    <w:rsid w:val="00381C5C"/>
    <w:rsid w:val="003905EC"/>
    <w:rsid w:val="00397E77"/>
    <w:rsid w:val="003A4205"/>
    <w:rsid w:val="003B269D"/>
    <w:rsid w:val="003B47CA"/>
    <w:rsid w:val="003E27A9"/>
    <w:rsid w:val="003F1541"/>
    <w:rsid w:val="0041104F"/>
    <w:rsid w:val="00425FB5"/>
    <w:rsid w:val="00430B4F"/>
    <w:rsid w:val="004548E1"/>
    <w:rsid w:val="00466B6D"/>
    <w:rsid w:val="00476782"/>
    <w:rsid w:val="0047706E"/>
    <w:rsid w:val="0048768D"/>
    <w:rsid w:val="004906B6"/>
    <w:rsid w:val="00490EC2"/>
    <w:rsid w:val="00494647"/>
    <w:rsid w:val="00495112"/>
    <w:rsid w:val="004B2264"/>
    <w:rsid w:val="004C11A4"/>
    <w:rsid w:val="004C2ECC"/>
    <w:rsid w:val="004D029E"/>
    <w:rsid w:val="004D0459"/>
    <w:rsid w:val="004D2E4A"/>
    <w:rsid w:val="004F2FBF"/>
    <w:rsid w:val="004F3103"/>
    <w:rsid w:val="004F7A3A"/>
    <w:rsid w:val="005116B8"/>
    <w:rsid w:val="00513105"/>
    <w:rsid w:val="00534967"/>
    <w:rsid w:val="00544A92"/>
    <w:rsid w:val="00556BA8"/>
    <w:rsid w:val="005607D0"/>
    <w:rsid w:val="005648B4"/>
    <w:rsid w:val="00572053"/>
    <w:rsid w:val="005774A6"/>
    <w:rsid w:val="00591809"/>
    <w:rsid w:val="00597D19"/>
    <w:rsid w:val="005A70C1"/>
    <w:rsid w:val="005B4548"/>
    <w:rsid w:val="005E3750"/>
    <w:rsid w:val="005E50EE"/>
    <w:rsid w:val="005E5C4D"/>
    <w:rsid w:val="005F06B4"/>
    <w:rsid w:val="00622F4D"/>
    <w:rsid w:val="0065447F"/>
    <w:rsid w:val="0067055C"/>
    <w:rsid w:val="00677A24"/>
    <w:rsid w:val="006A22EB"/>
    <w:rsid w:val="006E4C60"/>
    <w:rsid w:val="006F05EB"/>
    <w:rsid w:val="006F08F1"/>
    <w:rsid w:val="006F723A"/>
    <w:rsid w:val="00702355"/>
    <w:rsid w:val="00706B74"/>
    <w:rsid w:val="00713130"/>
    <w:rsid w:val="007151CE"/>
    <w:rsid w:val="00725658"/>
    <w:rsid w:val="00740490"/>
    <w:rsid w:val="00744EEC"/>
    <w:rsid w:val="0075567C"/>
    <w:rsid w:val="0075708D"/>
    <w:rsid w:val="00792593"/>
    <w:rsid w:val="007954EE"/>
    <w:rsid w:val="007A2529"/>
    <w:rsid w:val="007B115F"/>
    <w:rsid w:val="007D0EBE"/>
    <w:rsid w:val="007D27CD"/>
    <w:rsid w:val="007F0ADE"/>
    <w:rsid w:val="007F0F5F"/>
    <w:rsid w:val="00803F55"/>
    <w:rsid w:val="0080563C"/>
    <w:rsid w:val="00810BC5"/>
    <w:rsid w:val="00817932"/>
    <w:rsid w:val="0083537D"/>
    <w:rsid w:val="00847218"/>
    <w:rsid w:val="0086512E"/>
    <w:rsid w:val="008775F7"/>
    <w:rsid w:val="008904DA"/>
    <w:rsid w:val="00892616"/>
    <w:rsid w:val="00892B32"/>
    <w:rsid w:val="00896C4A"/>
    <w:rsid w:val="00897CC3"/>
    <w:rsid w:val="008B5293"/>
    <w:rsid w:val="008B5779"/>
    <w:rsid w:val="008D04F1"/>
    <w:rsid w:val="008D122D"/>
    <w:rsid w:val="008D1F93"/>
    <w:rsid w:val="008D258C"/>
    <w:rsid w:val="008D2A2F"/>
    <w:rsid w:val="008E2F3D"/>
    <w:rsid w:val="008F1B82"/>
    <w:rsid w:val="009123FF"/>
    <w:rsid w:val="0091661C"/>
    <w:rsid w:val="00964CAE"/>
    <w:rsid w:val="00970868"/>
    <w:rsid w:val="00972AF9"/>
    <w:rsid w:val="0099083A"/>
    <w:rsid w:val="00991962"/>
    <w:rsid w:val="009A772B"/>
    <w:rsid w:val="009C022A"/>
    <w:rsid w:val="009C37DF"/>
    <w:rsid w:val="009C6D44"/>
    <w:rsid w:val="009D09FF"/>
    <w:rsid w:val="009D3B72"/>
    <w:rsid w:val="009D7890"/>
    <w:rsid w:val="009F5FAB"/>
    <w:rsid w:val="009F62DB"/>
    <w:rsid w:val="00A40C1B"/>
    <w:rsid w:val="00A4671F"/>
    <w:rsid w:val="00A47664"/>
    <w:rsid w:val="00A64C2E"/>
    <w:rsid w:val="00A65791"/>
    <w:rsid w:val="00A67287"/>
    <w:rsid w:val="00A71A69"/>
    <w:rsid w:val="00A87D14"/>
    <w:rsid w:val="00AA2315"/>
    <w:rsid w:val="00AA3FDD"/>
    <w:rsid w:val="00AC3054"/>
    <w:rsid w:val="00AC7430"/>
    <w:rsid w:val="00AE4EEB"/>
    <w:rsid w:val="00AE62DA"/>
    <w:rsid w:val="00B0045D"/>
    <w:rsid w:val="00B163F7"/>
    <w:rsid w:val="00B23339"/>
    <w:rsid w:val="00B36072"/>
    <w:rsid w:val="00B42240"/>
    <w:rsid w:val="00B4280C"/>
    <w:rsid w:val="00B45A7F"/>
    <w:rsid w:val="00B765C4"/>
    <w:rsid w:val="00BA74E3"/>
    <w:rsid w:val="00BB4D43"/>
    <w:rsid w:val="00BB7546"/>
    <w:rsid w:val="00BC50B1"/>
    <w:rsid w:val="00BD2BFF"/>
    <w:rsid w:val="00BE06C5"/>
    <w:rsid w:val="00BF0CE0"/>
    <w:rsid w:val="00BF11E7"/>
    <w:rsid w:val="00C17A83"/>
    <w:rsid w:val="00C23106"/>
    <w:rsid w:val="00C50EA0"/>
    <w:rsid w:val="00C553EF"/>
    <w:rsid w:val="00C5555E"/>
    <w:rsid w:val="00C63B63"/>
    <w:rsid w:val="00C731F4"/>
    <w:rsid w:val="00C93513"/>
    <w:rsid w:val="00C93CC1"/>
    <w:rsid w:val="00C96653"/>
    <w:rsid w:val="00CC7684"/>
    <w:rsid w:val="00CF67F0"/>
    <w:rsid w:val="00D11A76"/>
    <w:rsid w:val="00D14D4E"/>
    <w:rsid w:val="00D15EAA"/>
    <w:rsid w:val="00D21F05"/>
    <w:rsid w:val="00D301C1"/>
    <w:rsid w:val="00D7766B"/>
    <w:rsid w:val="00D77A57"/>
    <w:rsid w:val="00D85C0E"/>
    <w:rsid w:val="00DA24F9"/>
    <w:rsid w:val="00DA2520"/>
    <w:rsid w:val="00DA65D8"/>
    <w:rsid w:val="00DB0825"/>
    <w:rsid w:val="00DB35BA"/>
    <w:rsid w:val="00DB5F6C"/>
    <w:rsid w:val="00DD3047"/>
    <w:rsid w:val="00DE75A0"/>
    <w:rsid w:val="00DF562E"/>
    <w:rsid w:val="00E03366"/>
    <w:rsid w:val="00E212C0"/>
    <w:rsid w:val="00E26C14"/>
    <w:rsid w:val="00E54FF5"/>
    <w:rsid w:val="00E74608"/>
    <w:rsid w:val="00E759E4"/>
    <w:rsid w:val="00E82DD1"/>
    <w:rsid w:val="00EC4055"/>
    <w:rsid w:val="00EE0B44"/>
    <w:rsid w:val="00EE6125"/>
    <w:rsid w:val="00F062EE"/>
    <w:rsid w:val="00F121AB"/>
    <w:rsid w:val="00F1477D"/>
    <w:rsid w:val="00F16302"/>
    <w:rsid w:val="00F17C3D"/>
    <w:rsid w:val="00F253F5"/>
    <w:rsid w:val="00F52E2D"/>
    <w:rsid w:val="00F56D0B"/>
    <w:rsid w:val="00F610A0"/>
    <w:rsid w:val="00F82ED8"/>
    <w:rsid w:val="00FB43E1"/>
    <w:rsid w:val="00FC0811"/>
    <w:rsid w:val="00FC3F08"/>
    <w:rsid w:val="00FC59E6"/>
    <w:rsid w:val="00FC5BA9"/>
    <w:rsid w:val="00FD3B41"/>
    <w:rsid w:val="00FD731E"/>
    <w:rsid w:val="00FE21D2"/>
    <w:rsid w:val="00FE3220"/>
    <w:rsid w:val="00FE364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9095E80"/>
  <w15:chartTrackingRefBased/>
  <w15:docId w15:val="{7457C606-066C-7647-9552-25D19BBB7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E7161"/>
  </w:style>
  <w:style w:type="paragraph" w:styleId="Header">
    <w:name w:val="header"/>
    <w:basedOn w:val="Normal"/>
    <w:link w:val="HeaderChar"/>
    <w:uiPriority w:val="99"/>
    <w:unhideWhenUsed/>
    <w:rsid w:val="00DE75A0"/>
    <w:pPr>
      <w:tabs>
        <w:tab w:val="center" w:pos="4536"/>
        <w:tab w:val="right" w:pos="9072"/>
      </w:tabs>
    </w:pPr>
  </w:style>
  <w:style w:type="character" w:customStyle="1" w:styleId="HeaderChar">
    <w:name w:val="Header Char"/>
    <w:basedOn w:val="DefaultParagraphFont"/>
    <w:link w:val="Header"/>
    <w:uiPriority w:val="99"/>
    <w:rsid w:val="00DE75A0"/>
  </w:style>
  <w:style w:type="paragraph" w:styleId="Footer">
    <w:name w:val="footer"/>
    <w:basedOn w:val="Normal"/>
    <w:link w:val="FooterChar"/>
    <w:uiPriority w:val="99"/>
    <w:unhideWhenUsed/>
    <w:rsid w:val="00DE75A0"/>
    <w:pPr>
      <w:tabs>
        <w:tab w:val="center" w:pos="4536"/>
        <w:tab w:val="right" w:pos="9072"/>
      </w:tabs>
    </w:pPr>
  </w:style>
  <w:style w:type="character" w:customStyle="1" w:styleId="FooterChar">
    <w:name w:val="Footer Char"/>
    <w:basedOn w:val="DefaultParagraphFont"/>
    <w:link w:val="Footer"/>
    <w:uiPriority w:val="99"/>
    <w:rsid w:val="00DE75A0"/>
  </w:style>
  <w:style w:type="paragraph" w:styleId="Revision">
    <w:name w:val="Revision"/>
    <w:hidden/>
    <w:uiPriority w:val="99"/>
    <w:semiHidden/>
    <w:rsid w:val="00DE75A0"/>
  </w:style>
  <w:style w:type="paragraph" w:styleId="BalloonText">
    <w:name w:val="Balloon Text"/>
    <w:basedOn w:val="Normal"/>
    <w:link w:val="BalloonTextChar"/>
    <w:uiPriority w:val="99"/>
    <w:semiHidden/>
    <w:unhideWhenUsed/>
    <w:rsid w:val="008D122D"/>
    <w:rPr>
      <w:rFonts w:ascii="Segoe UI" w:eastAsia="MS Mincho" w:hAnsi="Segoe UI" w:cs="Segoe UI"/>
      <w:sz w:val="18"/>
      <w:szCs w:val="18"/>
    </w:rPr>
  </w:style>
  <w:style w:type="character" w:customStyle="1" w:styleId="BalloonTextChar">
    <w:name w:val="Balloon Text Char"/>
    <w:basedOn w:val="DefaultParagraphFont"/>
    <w:link w:val="BalloonText"/>
    <w:uiPriority w:val="99"/>
    <w:semiHidden/>
    <w:rsid w:val="008D122D"/>
    <w:rPr>
      <w:rFonts w:ascii="Segoe UI" w:eastAsia="MS Mincho" w:hAnsi="Segoe UI" w:cs="Segoe UI"/>
      <w:sz w:val="18"/>
      <w:szCs w:val="18"/>
    </w:rPr>
  </w:style>
  <w:style w:type="character" w:styleId="CommentReference">
    <w:name w:val="annotation reference"/>
    <w:basedOn w:val="DefaultParagraphFont"/>
    <w:uiPriority w:val="99"/>
    <w:semiHidden/>
    <w:unhideWhenUsed/>
    <w:rsid w:val="008D122D"/>
    <w:rPr>
      <w:sz w:val="16"/>
      <w:szCs w:val="16"/>
    </w:rPr>
  </w:style>
  <w:style w:type="paragraph" w:styleId="CommentText">
    <w:name w:val="annotation text"/>
    <w:basedOn w:val="Normal"/>
    <w:link w:val="CommentTextChar"/>
    <w:uiPriority w:val="99"/>
    <w:unhideWhenUsed/>
    <w:rsid w:val="008D122D"/>
    <w:rPr>
      <w:sz w:val="20"/>
      <w:szCs w:val="20"/>
    </w:rPr>
  </w:style>
  <w:style w:type="character" w:customStyle="1" w:styleId="CommentTextChar">
    <w:name w:val="Comment Text Char"/>
    <w:basedOn w:val="DefaultParagraphFont"/>
    <w:link w:val="CommentText"/>
    <w:uiPriority w:val="99"/>
    <w:rsid w:val="008D122D"/>
    <w:rPr>
      <w:sz w:val="20"/>
      <w:szCs w:val="20"/>
    </w:rPr>
  </w:style>
  <w:style w:type="paragraph" w:styleId="CommentSubject">
    <w:name w:val="annotation subject"/>
    <w:basedOn w:val="CommentText"/>
    <w:next w:val="CommentText"/>
    <w:link w:val="CommentSubjectChar"/>
    <w:uiPriority w:val="99"/>
    <w:semiHidden/>
    <w:unhideWhenUsed/>
    <w:rsid w:val="008D122D"/>
    <w:rPr>
      <w:b/>
      <w:bCs/>
    </w:rPr>
  </w:style>
  <w:style w:type="character" w:customStyle="1" w:styleId="CommentSubjectChar">
    <w:name w:val="Comment Subject Char"/>
    <w:basedOn w:val="CommentTextChar"/>
    <w:link w:val="CommentSubject"/>
    <w:uiPriority w:val="99"/>
    <w:semiHidden/>
    <w:rsid w:val="008D122D"/>
    <w:rPr>
      <w:b/>
      <w:bCs/>
      <w:sz w:val="20"/>
      <w:szCs w:val="20"/>
    </w:rPr>
  </w:style>
  <w:style w:type="character" w:styleId="Hyperlink">
    <w:name w:val="Hyperlink"/>
    <w:basedOn w:val="DefaultParagraphFont"/>
    <w:uiPriority w:val="99"/>
    <w:unhideWhenUsed/>
    <w:rsid w:val="00E212C0"/>
    <w:rPr>
      <w:color w:val="0563C1" w:themeColor="hyperlink"/>
      <w:u w:val="single"/>
    </w:rPr>
  </w:style>
  <w:style w:type="character" w:styleId="UnresolvedMention">
    <w:name w:val="Unresolved Mention"/>
    <w:basedOn w:val="DefaultParagraphFont"/>
    <w:uiPriority w:val="99"/>
    <w:semiHidden/>
    <w:unhideWhenUsed/>
    <w:rsid w:val="00E212C0"/>
    <w:rPr>
      <w:color w:val="605E5C"/>
      <w:shd w:val="clear" w:color="auto" w:fill="E1DFDD"/>
    </w:rPr>
  </w:style>
  <w:style w:type="paragraph" w:customStyle="1" w:styleId="Corps">
    <w:name w:val="Corps"/>
    <w:rsid w:val="00AC30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line="288" w:lineRule="auto"/>
      <w:jc w:val="both"/>
    </w:pPr>
    <w:rPr>
      <w:rFonts w:ascii="Tahoma" w:eastAsia="MS Mincho" w:hAnsi="Tahoma" w:cs="Times New Roman"/>
      <w:color w:val="000000"/>
      <w:sz w:val="22"/>
      <w:szCs w:val="20"/>
    </w:rPr>
  </w:style>
  <w:style w:type="paragraph" w:customStyle="1" w:styleId="CorpsA">
    <w:name w:val="Corps A"/>
    <w:rsid w:val="008904DA"/>
    <w:rPr>
      <w:rFonts w:ascii="Helvetica Neue" w:eastAsia="MS Mincho" w:hAnsi="Helvetica Neue" w:cs="Arial Unicode MS"/>
      <w:color w:val="000000"/>
      <w:sz w:val="22"/>
      <w:szCs w:val="22"/>
      <w:u w:color="000000"/>
      <w:lang w:val="fr-CH"/>
      <w14:textOutline w14:w="12700" w14:cap="flat" w14:cmpd="sng" w14:algn="ctr">
        <w14:noFill/>
        <w14:prstDash w14:val="solid"/>
        <w14:miter w14:lim="100000"/>
      </w14:textOutline>
    </w:rPr>
  </w:style>
  <w:style w:type="character" w:customStyle="1" w:styleId="Aucun">
    <w:name w:val="Aucun"/>
    <w:rsid w:val="008904DA"/>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786127">
      <w:bodyDiv w:val="1"/>
      <w:marLeft w:val="0"/>
      <w:marRight w:val="0"/>
      <w:marTop w:val="0"/>
      <w:marBottom w:val="0"/>
      <w:divBdr>
        <w:top w:val="none" w:sz="0" w:space="0" w:color="auto"/>
        <w:left w:val="none" w:sz="0" w:space="0" w:color="auto"/>
        <w:bottom w:val="none" w:sz="0" w:space="0" w:color="auto"/>
        <w:right w:val="none" w:sz="0" w:space="0" w:color="auto"/>
      </w:divBdr>
    </w:div>
    <w:div w:id="1908370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www.baume-et-mercier.com" TargetMode="Externa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30"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MS Mincho"/>
        <a:cs typeface=""/>
      </a:majorFont>
      <a:minorFont>
        <a:latin typeface="Calibri" panose="020F0502020204030204"/>
        <a:ea typeface="MS Mincho"/>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2EE5721879864CB08761BA862F24DD" ma:contentTypeVersion="15" ma:contentTypeDescription="Create a new document." ma:contentTypeScope="" ma:versionID="d43379888c9cdf4c8a41fd8468da0954">
  <xsd:schema xmlns:xsd="http://www.w3.org/2001/XMLSchema" xmlns:xs="http://www.w3.org/2001/XMLSchema" xmlns:p="http://schemas.microsoft.com/office/2006/metadata/properties" xmlns:ns3="5c030f0a-dc6b-437c-b94e-fc1250fc319f" xmlns:ns4="a08b4144-d4de-4420-a0a8-8275d64410ac" targetNamespace="http://schemas.microsoft.com/office/2006/metadata/properties" ma:root="true" ma:fieldsID="3d7dcab03efff717498b02c3b967ce27" ns3:_="" ns4:_="">
    <xsd:import namespace="5c030f0a-dc6b-437c-b94e-fc1250fc319f"/>
    <xsd:import namespace="a08b4144-d4de-4420-a0a8-8275d64410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AutoKeyPoints" minOccurs="0"/>
                <xsd:element ref="ns4:MediaServiceKeyPoints" minOccurs="0"/>
                <xsd:element ref="ns4:MediaServiceLocatio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030f0a-dc6b-437c-b94e-fc1250fc319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8b4144-d4de-4420-a0a8-8275d64410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a08b4144-d4de-4420-a0a8-8275d64410a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EE7A41-5C7C-4E1C-A126-0934FA5384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030f0a-dc6b-437c-b94e-fc1250fc319f"/>
    <ds:schemaRef ds:uri="a08b4144-d4de-4420-a0a8-8275d6441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EB1F36-4B41-4C4E-B68C-D972A32ACF4C}">
  <ds:schemaRefs>
    <ds:schemaRef ds:uri="http://schemas.microsoft.com/office/2006/metadata/properties"/>
    <ds:schemaRef ds:uri="http://schemas.microsoft.com/office/infopath/2007/PartnerControls"/>
    <ds:schemaRef ds:uri="a08b4144-d4de-4420-a0a8-8275d64410ac"/>
  </ds:schemaRefs>
</ds:datastoreItem>
</file>

<file path=customXml/itemProps3.xml><?xml version="1.0" encoding="utf-8"?>
<ds:datastoreItem xmlns:ds="http://schemas.openxmlformats.org/officeDocument/2006/customXml" ds:itemID="{26666AF5-1BF7-448E-91AF-FD78C7B261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763</Words>
  <Characters>4355</Characters>
  <Application>Microsoft Office Word</Application>
  <DocSecurity>0</DocSecurity>
  <Lines>36</Lines>
  <Paragraphs>10</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Miquel</dc:creator>
  <cp:keywords/>
  <dc:description/>
  <cp:lastModifiedBy>CRÉMER Bhélia (BEM-CH)</cp:lastModifiedBy>
  <cp:revision>4</cp:revision>
  <cp:lastPrinted>2023-03-08T12:48:00Z</cp:lastPrinted>
  <dcterms:created xsi:type="dcterms:W3CDTF">2023-03-08T12:51:00Z</dcterms:created>
  <dcterms:modified xsi:type="dcterms:W3CDTF">2024-05-21T15:27:00Z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0x010100762EE5721879864CB08761BA862F24DD</vt:lpwstr>
  </property>
  <property fmtid="{D5CDD505-2E9C-101B-9397-08002B2CF9AE}" pid="3" name="MSIP_Label_98a14748-72d4-4075-91da-a3aef68197d4_Enabled">
    <vt:lpwstr>true</vt:lpwstr>
  </property>
  <property fmtid="{D5CDD505-2E9C-101B-9397-08002B2CF9AE}" pid="4" name="MSIP_Label_98a14748-72d4-4075-91da-a3aef68197d4_SetDate">
    <vt:lpwstr>2023-03-10T10:27:38Z</vt:lpwstr>
  </property>
  <property fmtid="{D5CDD505-2E9C-101B-9397-08002B2CF9AE}" pid="5" name="MSIP_Label_98a14748-72d4-4075-91da-a3aef68197d4_Method">
    <vt:lpwstr>Standard</vt:lpwstr>
  </property>
  <property fmtid="{D5CDD505-2E9C-101B-9397-08002B2CF9AE}" pid="6" name="MSIP_Label_98a14748-72d4-4075-91da-a3aef68197d4_Name">
    <vt:lpwstr>Internal</vt:lpwstr>
  </property>
  <property fmtid="{D5CDD505-2E9C-101B-9397-08002B2CF9AE}" pid="7" name="MSIP_Label_98a14748-72d4-4075-91da-a3aef68197d4_SiteId">
    <vt:lpwstr>94b3f1b2-8b3a-49e3-ba33-8b8fb6d18361</vt:lpwstr>
  </property>
  <property fmtid="{D5CDD505-2E9C-101B-9397-08002B2CF9AE}" pid="8" name="MSIP_Label_98a14748-72d4-4075-91da-a3aef68197d4_ActionId">
    <vt:lpwstr>ffea87f1-6ad0-4f30-aac5-56ee86257e0a</vt:lpwstr>
  </property>
  <property fmtid="{D5CDD505-2E9C-101B-9397-08002B2CF9AE}" pid="9" name="MSIP_Label_98a14748-72d4-4075-91da-a3aef68197d4_ContentBits">
    <vt:lpwstr>1</vt:lpwstr>
  </property>
</Properties>
</file>