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25401" w14:textId="149A40FD" w:rsidR="004A102E" w:rsidRPr="00C615DE" w:rsidRDefault="00C615DE" w:rsidP="00C615DE">
      <w:pPr>
        <w:pStyle w:val="Corps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615DE">
        <w:rPr>
          <w:rFonts w:ascii="Times New Roman" w:hAnsi="Times New Roman" w:cs="Times New Roman"/>
          <w:b/>
          <w:sz w:val="32"/>
          <w:szCs w:val="32"/>
        </w:rPr>
        <w:t>BAUME &amp; MERCIER</w:t>
      </w:r>
      <w:r w:rsidRPr="00C615DE">
        <w:rPr>
          <w:rFonts w:ascii="Malgun Gothic" w:eastAsia="Malgun Gothic" w:hAnsi="Malgun Gothic" w:cs="Malgun Gothic" w:hint="eastAsia"/>
          <w:b/>
          <w:sz w:val="32"/>
          <w:szCs w:val="32"/>
        </w:rPr>
        <w:t>와</w:t>
      </w:r>
      <w:r w:rsidRPr="00C615D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615DE">
        <w:rPr>
          <w:rFonts w:ascii="Malgun Gothic" w:eastAsia="Malgun Gothic" w:hAnsi="Malgun Gothic" w:cs="Malgun Gothic" w:hint="eastAsia"/>
          <w:b/>
          <w:sz w:val="32"/>
          <w:szCs w:val="32"/>
        </w:rPr>
        <w:t>함께하는</w:t>
      </w:r>
      <w:r w:rsidRPr="00C615D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615DE">
        <w:rPr>
          <w:rFonts w:ascii="Malgun Gothic" w:eastAsia="Malgun Gothic" w:hAnsi="Malgun Gothic" w:cs="Malgun Gothic" w:hint="eastAsia"/>
          <w:b/>
          <w:sz w:val="32"/>
          <w:szCs w:val="32"/>
        </w:rPr>
        <w:t>선물하는</w:t>
      </w:r>
      <w:r w:rsidRPr="00C615D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615DE">
        <w:rPr>
          <w:rFonts w:ascii="Malgun Gothic" w:eastAsia="Malgun Gothic" w:hAnsi="Malgun Gothic" w:cs="Malgun Gothic" w:hint="eastAsia"/>
          <w:b/>
          <w:sz w:val="32"/>
          <w:szCs w:val="32"/>
        </w:rPr>
        <w:t>기쁨</w:t>
      </w:r>
    </w:p>
    <w:p w14:paraId="71B25403" w14:textId="77777777" w:rsidR="004A102E" w:rsidRPr="00C615DE" w:rsidRDefault="004A102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71B25404" w14:textId="77777777" w:rsidR="004A102E" w:rsidRPr="00C615DE" w:rsidRDefault="00ED1F0F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C615DE">
        <w:rPr>
          <w:rFonts w:ascii="Malgun Gothic" w:eastAsia="Malgun Gothic" w:hAnsi="Malgun Gothic" w:cs="Malgun Gothic" w:hint="eastAsia"/>
          <w:sz w:val="24"/>
          <w:szCs w:val="24"/>
        </w:rPr>
        <w:t>삶의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빛나는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순간을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함께하며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기쁨을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나누는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15DE">
        <w:rPr>
          <w:rFonts w:ascii="Malgun Gothic" w:eastAsia="Malgun Gothic" w:hAnsi="Malgun Gothic" w:cs="Malgun Gothic" w:hint="eastAsia"/>
          <w:sz w:val="24"/>
          <w:szCs w:val="24"/>
        </w:rPr>
        <w:t>메종</w:t>
      </w:r>
      <w:proofErr w:type="spellEnd"/>
      <w:r w:rsidRPr="00C615DE">
        <w:rPr>
          <w:rFonts w:ascii="Times New Roman" w:hAnsi="Times New Roman" w:cs="Times New Roman"/>
          <w:sz w:val="24"/>
          <w:szCs w:val="24"/>
        </w:rPr>
        <w:t>, Baume &amp; Mercier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에게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크리스마스는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더없이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특별한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시즌입니다</w:t>
      </w:r>
      <w:r w:rsidRPr="00C615DE">
        <w:rPr>
          <w:rFonts w:ascii="Times New Roman" w:hAnsi="Times New Roman" w:cs="Times New Roman"/>
          <w:sz w:val="24"/>
          <w:szCs w:val="24"/>
        </w:rPr>
        <w:t>.</w:t>
      </w:r>
    </w:p>
    <w:p w14:paraId="71B25405" w14:textId="77777777" w:rsidR="004A102E" w:rsidRPr="00C615DE" w:rsidRDefault="004A102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71B25407" w14:textId="2567C727" w:rsidR="004A102E" w:rsidRDefault="00ED1F0F" w:rsidP="00E32DE2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C615DE">
        <w:rPr>
          <w:rFonts w:ascii="Times New Roman" w:hAnsi="Times New Roman" w:cs="Times New Roman"/>
          <w:sz w:val="24"/>
          <w:szCs w:val="24"/>
        </w:rPr>
        <w:t>Baume &amp; Mercier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는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그저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단순한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시계가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아닙니다</w:t>
      </w:r>
      <w:r w:rsidRPr="00C615DE">
        <w:rPr>
          <w:rFonts w:ascii="Times New Roman" w:hAnsi="Times New Roman" w:cs="Times New Roman"/>
          <w:sz w:val="24"/>
          <w:szCs w:val="24"/>
        </w:rPr>
        <w:t xml:space="preserve">.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따뜻한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마음을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아낌없이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나누는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연말</w:t>
      </w:r>
      <w:r w:rsidRPr="00C615DE">
        <w:rPr>
          <w:rFonts w:ascii="Times New Roman" w:hAnsi="Times New Roman" w:cs="Times New Roman"/>
          <w:sz w:val="24"/>
          <w:szCs w:val="24"/>
        </w:rPr>
        <w:t xml:space="preserve">,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사랑하는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사람들에게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우아하고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소중한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선물이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되어줄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것입니다</w:t>
      </w:r>
      <w:r w:rsidRPr="00C615D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615DE">
        <w:rPr>
          <w:rFonts w:ascii="Malgun Gothic" w:eastAsia="Malgun Gothic" w:hAnsi="Malgun Gothic" w:cs="Malgun Gothic" w:hint="eastAsia"/>
          <w:sz w:val="24"/>
          <w:szCs w:val="24"/>
        </w:rPr>
        <w:t>워치</w:t>
      </w:r>
      <w:proofErr w:type="spellEnd"/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메이커들의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꿈을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이루고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감성을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자극하는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15DE">
        <w:rPr>
          <w:rFonts w:ascii="Malgun Gothic" w:eastAsia="Malgun Gothic" w:hAnsi="Malgun Gothic" w:cs="Malgun Gothic" w:hint="eastAsia"/>
          <w:sz w:val="24"/>
          <w:szCs w:val="24"/>
        </w:rPr>
        <w:t>타임피스를</w:t>
      </w:r>
      <w:proofErr w:type="spellEnd"/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선보입니다</w:t>
      </w:r>
      <w:r w:rsidRPr="00C615D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AB61B67" w14:textId="77777777" w:rsidR="00E32DE2" w:rsidRPr="00C615DE" w:rsidRDefault="00E32DE2" w:rsidP="00E32DE2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71B25408" w14:textId="6F67C395" w:rsidR="004A102E" w:rsidRPr="00C615DE" w:rsidRDefault="00E32DE2" w:rsidP="00E32DE2">
      <w:pPr>
        <w:pStyle w:val="Corps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AC72A94" wp14:editId="45B96EEB">
            <wp:extent cx="5481010" cy="6562797"/>
            <wp:effectExtent l="0" t="0" r="571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78"/>
                    <a:stretch/>
                  </pic:blipFill>
                  <pic:spPr bwMode="auto">
                    <a:xfrm>
                      <a:off x="0" y="0"/>
                      <a:ext cx="5491976" cy="6575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B25409" w14:textId="77777777" w:rsidR="004A102E" w:rsidRPr="00C615DE" w:rsidRDefault="004A102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71B2540A" w14:textId="77777777" w:rsidR="004A102E" w:rsidRPr="00C615DE" w:rsidRDefault="00ED1F0F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C615DE">
        <w:rPr>
          <w:rStyle w:val="Aucun"/>
          <w:rFonts w:ascii="Malgun Gothic" w:eastAsia="Malgun Gothic" w:hAnsi="Malgun Gothic" w:cs="Malgun Gothic" w:hint="eastAsia"/>
          <w:b/>
          <w:sz w:val="24"/>
          <w:szCs w:val="24"/>
        </w:rPr>
        <w:t>특별한</w:t>
      </w:r>
      <w:r w:rsidRPr="00C615DE">
        <w:rPr>
          <w:rStyle w:val="Aucun"/>
          <w:rFonts w:ascii="Times New Roman" w:hAnsi="Times New Roman" w:cs="Times New Roman"/>
          <w:b/>
          <w:sz w:val="24"/>
          <w:szCs w:val="24"/>
        </w:rPr>
        <w:t xml:space="preserve"> </w:t>
      </w:r>
      <w:r w:rsidRPr="00C615DE">
        <w:rPr>
          <w:rStyle w:val="Aucun"/>
          <w:rFonts w:ascii="Malgun Gothic" w:eastAsia="Malgun Gothic" w:hAnsi="Malgun Gothic" w:cs="Malgun Gothic" w:hint="eastAsia"/>
          <w:b/>
          <w:sz w:val="24"/>
          <w:szCs w:val="24"/>
        </w:rPr>
        <w:t>순간을</w:t>
      </w:r>
      <w:r w:rsidRPr="00C615DE">
        <w:rPr>
          <w:rStyle w:val="Aucun"/>
          <w:rFonts w:ascii="Times New Roman" w:hAnsi="Times New Roman" w:cs="Times New Roman"/>
          <w:b/>
          <w:sz w:val="24"/>
          <w:szCs w:val="24"/>
        </w:rPr>
        <w:t xml:space="preserve"> </w:t>
      </w:r>
      <w:r w:rsidRPr="00C615DE">
        <w:rPr>
          <w:rStyle w:val="Aucun"/>
          <w:rFonts w:ascii="Malgun Gothic" w:eastAsia="Malgun Gothic" w:hAnsi="Malgun Gothic" w:cs="Malgun Gothic" w:hint="eastAsia"/>
          <w:b/>
          <w:sz w:val="24"/>
          <w:szCs w:val="24"/>
        </w:rPr>
        <w:t>나누는</w:t>
      </w:r>
      <w:r w:rsidRPr="00C615DE">
        <w:rPr>
          <w:rStyle w:val="Aucun"/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615DE">
        <w:rPr>
          <w:rStyle w:val="Aucun"/>
          <w:rFonts w:ascii="Malgun Gothic" w:eastAsia="Malgun Gothic" w:hAnsi="Malgun Gothic" w:cs="Malgun Gothic" w:hint="eastAsia"/>
          <w:b/>
          <w:sz w:val="24"/>
          <w:szCs w:val="24"/>
        </w:rPr>
        <w:t>메종</w:t>
      </w:r>
      <w:proofErr w:type="spellEnd"/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B2540B" w14:textId="77777777" w:rsidR="004A102E" w:rsidRPr="00C615DE" w:rsidRDefault="004A102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71B2540C" w14:textId="77777777" w:rsidR="004A102E" w:rsidRPr="00C615DE" w:rsidRDefault="00ED1F0F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C615DE">
        <w:rPr>
          <w:rFonts w:ascii="Times New Roman" w:hAnsi="Times New Roman" w:cs="Times New Roman"/>
          <w:sz w:val="24"/>
          <w:szCs w:val="24"/>
        </w:rPr>
        <w:t>Baume &amp; Mercier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는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소중한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순간을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함께하는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것에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큰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기쁨과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자부심을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가지고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있습니다</w:t>
      </w:r>
      <w:r w:rsidRPr="00C615D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615DE">
        <w:rPr>
          <w:rFonts w:ascii="Malgun Gothic" w:eastAsia="Malgun Gothic" w:hAnsi="Malgun Gothic" w:cs="Malgun Gothic" w:hint="eastAsia"/>
          <w:sz w:val="24"/>
          <w:szCs w:val="24"/>
        </w:rPr>
        <w:t>타임피스가</w:t>
      </w:r>
      <w:proofErr w:type="spellEnd"/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탄생</w:t>
      </w:r>
      <w:r w:rsidRPr="00C615DE">
        <w:rPr>
          <w:rFonts w:ascii="Times New Roman" w:hAnsi="Times New Roman" w:cs="Times New Roman"/>
          <w:sz w:val="24"/>
          <w:szCs w:val="24"/>
        </w:rPr>
        <w:t xml:space="preserve">,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졸업</w:t>
      </w:r>
      <w:r w:rsidRPr="00C615DE">
        <w:rPr>
          <w:rFonts w:ascii="Times New Roman" w:hAnsi="Times New Roman" w:cs="Times New Roman"/>
          <w:sz w:val="24"/>
          <w:szCs w:val="24"/>
        </w:rPr>
        <w:t xml:space="preserve">,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결혼</w:t>
      </w:r>
      <w:r w:rsidRPr="00C615DE">
        <w:rPr>
          <w:rFonts w:ascii="Times New Roman" w:hAnsi="Times New Roman" w:cs="Times New Roman"/>
          <w:sz w:val="24"/>
          <w:szCs w:val="24"/>
        </w:rPr>
        <w:t xml:space="preserve">,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생일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등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인생의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중요한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순간을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함께할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때</w:t>
      </w:r>
      <w:r w:rsidRPr="00C615DE">
        <w:rPr>
          <w:rFonts w:ascii="Times New Roman" w:hAnsi="Times New Roman" w:cs="Times New Roman"/>
          <w:sz w:val="24"/>
          <w:szCs w:val="24"/>
        </w:rPr>
        <w:t xml:space="preserve">,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초</w:t>
      </w:r>
      <w:r w:rsidRPr="00C615DE">
        <w:rPr>
          <w:rFonts w:ascii="Times New Roman" w:hAnsi="Times New Roman" w:cs="Times New Roman"/>
          <w:sz w:val="24"/>
          <w:szCs w:val="24"/>
        </w:rPr>
        <w:t>(</w:t>
      </w:r>
      <w:r w:rsidRPr="00C615DE">
        <w:rPr>
          <w:rFonts w:ascii="MS Gothic" w:eastAsia="MS Gothic" w:hAnsi="MS Gothic" w:cs="MS Gothic" w:hint="eastAsia"/>
          <w:sz w:val="24"/>
          <w:szCs w:val="24"/>
        </w:rPr>
        <w:t>秒</w:t>
      </w:r>
      <w:r w:rsidRPr="00C615DE">
        <w:rPr>
          <w:rFonts w:ascii="Times New Roman" w:hAnsi="Times New Roman" w:cs="Times New Roman"/>
          <w:sz w:val="24"/>
          <w:szCs w:val="24"/>
        </w:rPr>
        <w:t>)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는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영원으로</w:t>
      </w:r>
      <w:r w:rsidRPr="00C615DE">
        <w:rPr>
          <w:rFonts w:ascii="Times New Roman" w:hAnsi="Times New Roman" w:cs="Times New Roman"/>
          <w:sz w:val="24"/>
          <w:szCs w:val="24"/>
        </w:rPr>
        <w:t xml:space="preserve">,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분</w:t>
      </w:r>
      <w:r w:rsidRPr="00C615DE">
        <w:rPr>
          <w:rFonts w:ascii="Times New Roman" w:hAnsi="Times New Roman" w:cs="Times New Roman"/>
          <w:sz w:val="24"/>
          <w:szCs w:val="24"/>
        </w:rPr>
        <w:t>(</w:t>
      </w:r>
      <w:r w:rsidRPr="00C615DE">
        <w:rPr>
          <w:rFonts w:ascii="MS Gothic" w:eastAsia="MS Gothic" w:hAnsi="MS Gothic" w:cs="MS Gothic" w:hint="eastAsia"/>
          <w:sz w:val="24"/>
          <w:szCs w:val="24"/>
        </w:rPr>
        <w:t>分</w:t>
      </w:r>
      <w:r w:rsidRPr="00C615DE">
        <w:rPr>
          <w:rFonts w:ascii="Times New Roman" w:hAnsi="Times New Roman" w:cs="Times New Roman"/>
          <w:sz w:val="24"/>
          <w:szCs w:val="24"/>
        </w:rPr>
        <w:t>)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은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전설로</w:t>
      </w:r>
      <w:r w:rsidRPr="00C615DE">
        <w:rPr>
          <w:rFonts w:ascii="Times New Roman" w:hAnsi="Times New Roman" w:cs="Times New Roman"/>
          <w:sz w:val="24"/>
          <w:szCs w:val="24"/>
        </w:rPr>
        <w:t xml:space="preserve">,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시</w:t>
      </w:r>
      <w:r w:rsidRPr="00C615DE">
        <w:rPr>
          <w:rFonts w:ascii="Times New Roman" w:hAnsi="Times New Roman" w:cs="Times New Roman"/>
          <w:sz w:val="24"/>
          <w:szCs w:val="24"/>
        </w:rPr>
        <w:t>(</w:t>
      </w:r>
      <w:r w:rsidRPr="00C615DE">
        <w:rPr>
          <w:rFonts w:ascii="MS Gothic" w:eastAsia="MS Gothic" w:hAnsi="MS Gothic" w:cs="MS Gothic" w:hint="eastAsia"/>
          <w:sz w:val="24"/>
          <w:szCs w:val="24"/>
        </w:rPr>
        <w:t>時</w:t>
      </w:r>
      <w:r w:rsidRPr="00C615DE">
        <w:rPr>
          <w:rFonts w:ascii="Times New Roman" w:hAnsi="Times New Roman" w:cs="Times New Roman"/>
          <w:sz w:val="24"/>
          <w:szCs w:val="24"/>
        </w:rPr>
        <w:t>)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는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강렬함으로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기억됩니다</w:t>
      </w:r>
      <w:r w:rsidRPr="00C615D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615DE">
        <w:rPr>
          <w:rFonts w:ascii="Malgun Gothic" w:eastAsia="Malgun Gothic" w:hAnsi="Malgun Gothic" w:cs="Malgun Gothic" w:hint="eastAsia"/>
          <w:sz w:val="24"/>
          <w:szCs w:val="24"/>
        </w:rPr>
        <w:t>메종은</w:t>
      </w:r>
      <w:proofErr w:type="spellEnd"/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일상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가까이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함께하는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이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순간을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무엇보다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소중히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생각하기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때문입니다</w:t>
      </w:r>
      <w:r w:rsidRPr="00C615D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615DE">
        <w:rPr>
          <w:rFonts w:ascii="Malgun Gothic" w:eastAsia="Malgun Gothic" w:hAnsi="Malgun Gothic" w:cs="Malgun Gothic" w:hint="eastAsia"/>
          <w:sz w:val="24"/>
          <w:szCs w:val="24"/>
        </w:rPr>
        <w:t>브레네</w:t>
      </w:r>
      <w:proofErr w:type="spellEnd"/>
      <w:r w:rsidRPr="00C615D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C615DE">
        <w:rPr>
          <w:rFonts w:ascii="Times New Roman" w:hAnsi="Times New Roman" w:cs="Times New Roman"/>
          <w:sz w:val="24"/>
          <w:szCs w:val="24"/>
        </w:rPr>
        <w:t>Brenets</w:t>
      </w:r>
      <w:proofErr w:type="spellEnd"/>
      <w:r w:rsidRPr="00C615DE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C615DE">
        <w:rPr>
          <w:rFonts w:ascii="Malgun Gothic" w:eastAsia="Malgun Gothic" w:hAnsi="Malgun Gothic" w:cs="Malgun Gothic" w:hint="eastAsia"/>
          <w:sz w:val="24"/>
          <w:szCs w:val="24"/>
        </w:rPr>
        <w:t>매뉴팩처에서</w:t>
      </w:r>
      <w:proofErr w:type="spellEnd"/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탄생하여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전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세계로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판매되는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과정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속에서</w:t>
      </w:r>
      <w:r w:rsidRPr="00C615DE">
        <w:rPr>
          <w:rFonts w:ascii="Times New Roman" w:hAnsi="Times New Roman" w:cs="Times New Roman"/>
          <w:sz w:val="24"/>
          <w:szCs w:val="24"/>
        </w:rPr>
        <w:t xml:space="preserve">,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고객은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언제나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중심에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있습니다</w:t>
      </w:r>
      <w:r w:rsidRPr="00C615DE">
        <w:rPr>
          <w:rFonts w:ascii="Times New Roman" w:hAnsi="Times New Roman" w:cs="Times New Roman"/>
          <w:sz w:val="24"/>
          <w:szCs w:val="24"/>
        </w:rPr>
        <w:t xml:space="preserve">.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특별한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순간을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함께하는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우아한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15DE">
        <w:rPr>
          <w:rFonts w:ascii="Malgun Gothic" w:eastAsia="Malgun Gothic" w:hAnsi="Malgun Gothic" w:cs="Malgun Gothic" w:hint="eastAsia"/>
          <w:sz w:val="24"/>
          <w:szCs w:val="24"/>
        </w:rPr>
        <w:t>타임피스는</w:t>
      </w:r>
      <w:proofErr w:type="spellEnd"/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그날의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아름다움과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깊이를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더해</w:t>
      </w:r>
      <w:r w:rsidRPr="00C615DE">
        <w:rPr>
          <w:rFonts w:ascii="Times New Roman" w:hAnsi="Times New Roman" w:cs="Times New Roman"/>
          <w:sz w:val="24"/>
          <w:szCs w:val="24"/>
        </w:rPr>
        <w:t xml:space="preserve">,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오래도록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기억에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남는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순간으로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만들어줍니다</w:t>
      </w:r>
      <w:r w:rsidRPr="00C615DE">
        <w:rPr>
          <w:rFonts w:ascii="Times New Roman" w:hAnsi="Times New Roman" w:cs="Times New Roman"/>
          <w:sz w:val="24"/>
          <w:szCs w:val="24"/>
        </w:rPr>
        <w:t xml:space="preserve">.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다양한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컬렉션은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누구나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취향에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맞는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완벽한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제품을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찾아낼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수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있도록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합니다</w:t>
      </w:r>
      <w:r w:rsidRPr="00C615DE">
        <w:rPr>
          <w:rFonts w:ascii="Times New Roman" w:hAnsi="Times New Roman" w:cs="Times New Roman"/>
          <w:sz w:val="24"/>
          <w:szCs w:val="24"/>
        </w:rPr>
        <w:t>.</w:t>
      </w:r>
    </w:p>
    <w:p w14:paraId="71B2540D" w14:textId="77777777" w:rsidR="004A102E" w:rsidRPr="00C615DE" w:rsidRDefault="004A102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71B2540E" w14:textId="77777777" w:rsidR="004A102E" w:rsidRPr="00C615DE" w:rsidRDefault="004A102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71B2540F" w14:textId="77777777" w:rsidR="004A102E" w:rsidRPr="00C615DE" w:rsidRDefault="00ED1F0F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C615DE">
        <w:rPr>
          <w:rStyle w:val="Aucun"/>
          <w:rFonts w:ascii="Malgun Gothic" w:eastAsia="Malgun Gothic" w:hAnsi="Malgun Gothic" w:cs="Malgun Gothic" w:hint="eastAsia"/>
          <w:b/>
          <w:sz w:val="24"/>
          <w:szCs w:val="24"/>
        </w:rPr>
        <w:t>특별한</w:t>
      </w:r>
      <w:r w:rsidRPr="00C615DE">
        <w:rPr>
          <w:rStyle w:val="Aucun"/>
          <w:rFonts w:ascii="Times New Roman" w:hAnsi="Times New Roman" w:cs="Times New Roman"/>
          <w:b/>
          <w:sz w:val="24"/>
          <w:szCs w:val="24"/>
        </w:rPr>
        <w:t xml:space="preserve"> </w:t>
      </w:r>
      <w:r w:rsidRPr="00C615DE">
        <w:rPr>
          <w:rStyle w:val="Aucun"/>
          <w:rFonts w:ascii="Malgun Gothic" w:eastAsia="Malgun Gothic" w:hAnsi="Malgun Gothic" w:cs="Malgun Gothic" w:hint="eastAsia"/>
          <w:b/>
          <w:sz w:val="24"/>
          <w:szCs w:val="24"/>
        </w:rPr>
        <w:t>크리스마스를</w:t>
      </w:r>
      <w:r w:rsidRPr="00C615DE">
        <w:rPr>
          <w:rStyle w:val="Aucun"/>
          <w:rFonts w:ascii="Times New Roman" w:hAnsi="Times New Roman" w:cs="Times New Roman"/>
          <w:b/>
          <w:sz w:val="24"/>
          <w:szCs w:val="24"/>
        </w:rPr>
        <w:t xml:space="preserve"> </w:t>
      </w:r>
      <w:r w:rsidRPr="00C615DE">
        <w:rPr>
          <w:rStyle w:val="Aucun"/>
          <w:rFonts w:ascii="Malgun Gothic" w:eastAsia="Malgun Gothic" w:hAnsi="Malgun Gothic" w:cs="Malgun Gothic" w:hint="eastAsia"/>
          <w:b/>
          <w:sz w:val="24"/>
          <w:szCs w:val="24"/>
        </w:rPr>
        <w:t>만들어주는</w:t>
      </w:r>
      <w:r w:rsidRPr="00C615DE">
        <w:rPr>
          <w:rStyle w:val="Aucun"/>
          <w:rFonts w:ascii="Times New Roman" w:hAnsi="Times New Roman" w:cs="Times New Roman"/>
          <w:b/>
          <w:sz w:val="24"/>
          <w:szCs w:val="24"/>
        </w:rPr>
        <w:t xml:space="preserve"> </w:t>
      </w:r>
      <w:r w:rsidRPr="00C615DE">
        <w:rPr>
          <w:rStyle w:val="Aucun"/>
          <w:rFonts w:ascii="Malgun Gothic" w:eastAsia="Malgun Gothic" w:hAnsi="Malgun Gothic" w:cs="Malgun Gothic" w:hint="eastAsia"/>
          <w:b/>
          <w:sz w:val="24"/>
          <w:szCs w:val="24"/>
        </w:rPr>
        <w:t>시계</w:t>
      </w:r>
      <w:r w:rsidRPr="00C615DE">
        <w:rPr>
          <w:rStyle w:val="Aucun"/>
          <w:rFonts w:ascii="Times New Roman" w:hAnsi="Times New Roman" w:cs="Times New Roman"/>
          <w:b/>
          <w:sz w:val="24"/>
          <w:szCs w:val="24"/>
        </w:rPr>
        <w:t xml:space="preserve"> </w:t>
      </w:r>
      <w:r w:rsidRPr="00C615DE">
        <w:rPr>
          <w:rStyle w:val="Aucun"/>
          <w:rFonts w:ascii="Malgun Gothic" w:eastAsia="Malgun Gothic" w:hAnsi="Malgun Gothic" w:cs="Malgun Gothic" w:hint="eastAsia"/>
          <w:b/>
          <w:sz w:val="24"/>
          <w:szCs w:val="24"/>
        </w:rPr>
        <w:t>그</w:t>
      </w:r>
      <w:r w:rsidRPr="00C615DE">
        <w:rPr>
          <w:rStyle w:val="Aucun"/>
          <w:rFonts w:ascii="Times New Roman" w:hAnsi="Times New Roman" w:cs="Times New Roman"/>
          <w:b/>
          <w:sz w:val="24"/>
          <w:szCs w:val="24"/>
        </w:rPr>
        <w:t xml:space="preserve"> </w:t>
      </w:r>
      <w:r w:rsidRPr="00C615DE">
        <w:rPr>
          <w:rStyle w:val="Aucun"/>
          <w:rFonts w:ascii="Malgun Gothic" w:eastAsia="Malgun Gothic" w:hAnsi="Malgun Gothic" w:cs="Malgun Gothic" w:hint="eastAsia"/>
          <w:b/>
          <w:sz w:val="24"/>
          <w:szCs w:val="24"/>
        </w:rPr>
        <w:t>이상의</w:t>
      </w:r>
      <w:r w:rsidRPr="00C615DE">
        <w:rPr>
          <w:rStyle w:val="Aucun"/>
          <w:rFonts w:ascii="Times New Roman" w:hAnsi="Times New Roman" w:cs="Times New Roman"/>
          <w:b/>
          <w:sz w:val="24"/>
          <w:szCs w:val="24"/>
        </w:rPr>
        <w:t xml:space="preserve"> </w:t>
      </w:r>
      <w:r w:rsidRPr="00C615DE">
        <w:rPr>
          <w:rStyle w:val="Aucun"/>
          <w:rFonts w:ascii="Malgun Gothic" w:eastAsia="Malgun Gothic" w:hAnsi="Malgun Gothic" w:cs="Malgun Gothic" w:hint="eastAsia"/>
          <w:b/>
          <w:sz w:val="24"/>
          <w:szCs w:val="24"/>
        </w:rPr>
        <w:t>선물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B25410" w14:textId="77777777" w:rsidR="004A102E" w:rsidRPr="00C615DE" w:rsidRDefault="004A102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71B25411" w14:textId="77777777" w:rsidR="004A102E" w:rsidRPr="00C615DE" w:rsidRDefault="00ED1F0F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C615DE">
        <w:rPr>
          <w:rFonts w:ascii="Times New Roman" w:hAnsi="Times New Roman" w:cs="Times New Roman"/>
          <w:sz w:val="24"/>
          <w:szCs w:val="24"/>
        </w:rPr>
        <w:t>Baume &amp; Mercier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에게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시계는</w:t>
      </w:r>
      <w:r w:rsidRPr="00C615DE">
        <w:rPr>
          <w:rFonts w:ascii="Times New Roman" w:hAnsi="Times New Roman" w:cs="Times New Roman"/>
          <w:sz w:val="24"/>
          <w:szCs w:val="24"/>
        </w:rPr>
        <w:t xml:space="preserve"> ‘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마음을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담은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15DE">
        <w:rPr>
          <w:rFonts w:ascii="Malgun Gothic" w:eastAsia="Malgun Gothic" w:hAnsi="Malgun Gothic" w:cs="Malgun Gothic" w:hint="eastAsia"/>
          <w:sz w:val="24"/>
          <w:szCs w:val="24"/>
        </w:rPr>
        <w:t>선물</w:t>
      </w:r>
      <w:r w:rsidRPr="00C615DE">
        <w:rPr>
          <w:rFonts w:ascii="Times New Roman" w:hAnsi="Times New Roman" w:cs="Times New Roman"/>
          <w:sz w:val="24"/>
          <w:szCs w:val="24"/>
        </w:rPr>
        <w:t>’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입니다</w:t>
      </w:r>
      <w:proofErr w:type="spellEnd"/>
      <w:r w:rsidRPr="00C615DE">
        <w:rPr>
          <w:rFonts w:ascii="Times New Roman" w:hAnsi="Times New Roman" w:cs="Times New Roman"/>
          <w:sz w:val="24"/>
          <w:szCs w:val="24"/>
        </w:rPr>
        <w:t xml:space="preserve">.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이러한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전통은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15DE">
        <w:rPr>
          <w:rFonts w:ascii="Malgun Gothic" w:eastAsia="Malgun Gothic" w:hAnsi="Malgun Gothic" w:cs="Malgun Gothic" w:hint="eastAsia"/>
          <w:sz w:val="24"/>
          <w:szCs w:val="24"/>
        </w:rPr>
        <w:t>메종의</w:t>
      </w:r>
      <w:proofErr w:type="spellEnd"/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아카이브에서도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드러납니다</w:t>
      </w:r>
      <w:r w:rsidRPr="00C615DE">
        <w:rPr>
          <w:rFonts w:ascii="Times New Roman" w:hAnsi="Times New Roman" w:cs="Times New Roman"/>
          <w:sz w:val="24"/>
          <w:szCs w:val="24"/>
        </w:rPr>
        <w:t>. 1869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년</w:t>
      </w:r>
      <w:r w:rsidRPr="00C615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15DE">
        <w:rPr>
          <w:rFonts w:ascii="Malgun Gothic" w:eastAsia="Malgun Gothic" w:hAnsi="Malgun Gothic" w:cs="Malgun Gothic" w:hint="eastAsia"/>
          <w:sz w:val="24"/>
          <w:szCs w:val="24"/>
        </w:rPr>
        <w:t>메종의</w:t>
      </w:r>
      <w:proofErr w:type="spellEnd"/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공동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창립자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15DE">
        <w:rPr>
          <w:rFonts w:ascii="Malgun Gothic" w:eastAsia="Malgun Gothic" w:hAnsi="Malgun Gothic" w:cs="Malgun Gothic" w:hint="eastAsia"/>
          <w:sz w:val="24"/>
          <w:szCs w:val="24"/>
        </w:rPr>
        <w:t>루이빅토르</w:t>
      </w:r>
      <w:proofErr w:type="spellEnd"/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봄</w:t>
      </w:r>
      <w:r w:rsidRPr="00C615DE">
        <w:rPr>
          <w:rFonts w:ascii="Times New Roman" w:hAnsi="Times New Roman" w:cs="Times New Roman"/>
          <w:sz w:val="24"/>
          <w:szCs w:val="24"/>
        </w:rPr>
        <w:t>(Louis-Victor Baume)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은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딸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15DE">
        <w:rPr>
          <w:rFonts w:ascii="Malgun Gothic" w:eastAsia="Malgun Gothic" w:hAnsi="Malgun Gothic" w:cs="Malgun Gothic" w:hint="eastAsia"/>
          <w:sz w:val="24"/>
          <w:szCs w:val="24"/>
        </w:rPr>
        <w:t>멜리나</w:t>
      </w:r>
      <w:proofErr w:type="spellEnd"/>
      <w:r w:rsidRPr="00C615DE">
        <w:rPr>
          <w:rFonts w:ascii="Times New Roman" w:hAnsi="Times New Roman" w:cs="Times New Roman"/>
          <w:sz w:val="24"/>
          <w:szCs w:val="24"/>
        </w:rPr>
        <w:t>(Mélina)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의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첫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번째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성체를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기념하며</w:t>
      </w:r>
      <w:r w:rsidRPr="00C615DE">
        <w:rPr>
          <w:rFonts w:ascii="Times New Roman" w:hAnsi="Times New Roman" w:cs="Times New Roman"/>
          <w:sz w:val="24"/>
          <w:szCs w:val="24"/>
        </w:rPr>
        <w:t xml:space="preserve"> ‘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사랑하는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15DE">
        <w:rPr>
          <w:rFonts w:ascii="Malgun Gothic" w:eastAsia="Malgun Gothic" w:hAnsi="Malgun Gothic" w:cs="Malgun Gothic" w:hint="eastAsia"/>
          <w:sz w:val="24"/>
          <w:szCs w:val="24"/>
        </w:rPr>
        <w:t>딸에게</w:t>
      </w:r>
      <w:r w:rsidRPr="00C615DE">
        <w:rPr>
          <w:rFonts w:ascii="Times New Roman" w:hAnsi="Times New Roman" w:cs="Times New Roman"/>
          <w:sz w:val="24"/>
          <w:szCs w:val="24"/>
        </w:rPr>
        <w:t>’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라고</w:t>
      </w:r>
      <w:proofErr w:type="spellEnd"/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각인된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골드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포켓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15DE">
        <w:rPr>
          <w:rFonts w:ascii="Malgun Gothic" w:eastAsia="Malgun Gothic" w:hAnsi="Malgun Gothic" w:cs="Malgun Gothic" w:hint="eastAsia"/>
          <w:sz w:val="24"/>
          <w:szCs w:val="24"/>
        </w:rPr>
        <w:t>워치를</w:t>
      </w:r>
      <w:proofErr w:type="spellEnd"/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선물했습니다</w:t>
      </w:r>
      <w:r w:rsidRPr="00C615DE">
        <w:rPr>
          <w:rFonts w:ascii="Times New Roman" w:hAnsi="Times New Roman" w:cs="Times New Roman"/>
          <w:sz w:val="24"/>
          <w:szCs w:val="24"/>
        </w:rPr>
        <w:t>.</w:t>
      </w:r>
    </w:p>
    <w:p w14:paraId="71B25412" w14:textId="77777777" w:rsidR="004A102E" w:rsidRPr="00C615DE" w:rsidRDefault="004A102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71B25413" w14:textId="77777777" w:rsidR="004A102E" w:rsidRDefault="00ED1F0F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C615DE">
        <w:rPr>
          <w:rFonts w:ascii="Malgun Gothic" w:eastAsia="Malgun Gothic" w:hAnsi="Malgun Gothic" w:cs="Malgun Gothic" w:hint="eastAsia"/>
          <w:sz w:val="24"/>
          <w:szCs w:val="24"/>
        </w:rPr>
        <w:t>시계를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선물하는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것은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깊은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인연을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상징하며</w:t>
      </w:r>
      <w:r w:rsidRPr="00C615DE">
        <w:rPr>
          <w:rFonts w:ascii="Times New Roman" w:hAnsi="Times New Roman" w:cs="Times New Roman"/>
          <w:sz w:val="24"/>
          <w:szCs w:val="24"/>
        </w:rPr>
        <w:t xml:space="preserve">,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아름다운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고백과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변함없는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마음을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약속하는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의미를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담고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있습니다</w:t>
      </w:r>
      <w:r w:rsidRPr="00C615D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1D9FF43" w14:textId="77777777" w:rsidR="00CB3183" w:rsidRDefault="00CB3183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74266224" w14:textId="53B684B5" w:rsidR="00CB3183" w:rsidRPr="00C615DE" w:rsidRDefault="00CB3183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0"/>
          <w:szCs w:val="20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1C0DF3BD" wp14:editId="36D848C2">
            <wp:extent cx="6120130" cy="29051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053" b="18661"/>
                    <a:stretch/>
                  </pic:blipFill>
                  <pic:spPr bwMode="auto">
                    <a:xfrm>
                      <a:off x="0" y="0"/>
                      <a:ext cx="6120130" cy="2905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B25414" w14:textId="77777777" w:rsidR="004A102E" w:rsidRPr="00C615DE" w:rsidRDefault="004A102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71B25415" w14:textId="77777777" w:rsidR="004A102E" w:rsidRPr="00C615DE" w:rsidRDefault="00ED1F0F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C615DE">
        <w:rPr>
          <w:rFonts w:ascii="Times New Roman" w:hAnsi="Times New Roman" w:cs="Times New Roman"/>
          <w:sz w:val="24"/>
          <w:szCs w:val="24"/>
        </w:rPr>
        <w:t>Baume &amp; Mercier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는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단순한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시계</w:t>
      </w:r>
      <w:r w:rsidRPr="00C615DE">
        <w:rPr>
          <w:rFonts w:ascii="Times New Roman" w:hAnsi="Times New Roman" w:cs="Times New Roman"/>
          <w:sz w:val="24"/>
          <w:szCs w:val="24"/>
        </w:rPr>
        <w:t xml:space="preserve">,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그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이상을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의미합니다</w:t>
      </w:r>
      <w:r w:rsidRPr="00C615DE">
        <w:rPr>
          <w:rFonts w:ascii="Times New Roman" w:hAnsi="Times New Roman" w:cs="Times New Roman"/>
          <w:sz w:val="24"/>
          <w:szCs w:val="24"/>
        </w:rPr>
        <w:t xml:space="preserve">.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크리스마스를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맞아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선물하는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시계는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15DE">
        <w:rPr>
          <w:rFonts w:ascii="Malgun Gothic" w:eastAsia="Malgun Gothic" w:hAnsi="Malgun Gothic" w:cs="Malgun Gothic" w:hint="eastAsia"/>
          <w:sz w:val="24"/>
          <w:szCs w:val="24"/>
        </w:rPr>
        <w:t>메종의</w:t>
      </w:r>
      <w:proofErr w:type="spellEnd"/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영원하고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진실된</w:t>
      </w:r>
      <w:r w:rsidRPr="00C615DE">
        <w:rPr>
          <w:rFonts w:ascii="Times New Roman" w:hAnsi="Times New Roman" w:cs="Times New Roman"/>
          <w:sz w:val="24"/>
          <w:szCs w:val="24"/>
        </w:rPr>
        <w:t xml:space="preserve">,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아름다운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이야기를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담은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15DE">
        <w:rPr>
          <w:rFonts w:ascii="Malgun Gothic" w:eastAsia="Malgun Gothic" w:hAnsi="Malgun Gothic" w:cs="Malgun Gothic" w:hint="eastAsia"/>
          <w:sz w:val="24"/>
          <w:szCs w:val="24"/>
        </w:rPr>
        <w:t>보석상자입니다</w:t>
      </w:r>
      <w:proofErr w:type="spellEnd"/>
      <w:r w:rsidRPr="00C615DE">
        <w:rPr>
          <w:rFonts w:ascii="Times New Roman" w:hAnsi="Times New Roman" w:cs="Times New Roman"/>
          <w:sz w:val="24"/>
          <w:szCs w:val="24"/>
        </w:rPr>
        <w:t xml:space="preserve">.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창의적이며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혁신적인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lastRenderedPageBreak/>
        <w:t>미학과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기술적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완성도를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추구하는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15DE">
        <w:rPr>
          <w:rFonts w:ascii="Malgun Gothic" w:eastAsia="Malgun Gothic" w:hAnsi="Malgun Gothic" w:cs="Malgun Gothic" w:hint="eastAsia"/>
          <w:sz w:val="24"/>
          <w:szCs w:val="24"/>
        </w:rPr>
        <w:t>메종의</w:t>
      </w:r>
      <w:proofErr w:type="spellEnd"/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철학이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모든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피스에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고스란히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담겨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있기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때문입니다</w:t>
      </w:r>
      <w:r w:rsidRPr="00C615DE">
        <w:rPr>
          <w:rFonts w:ascii="Times New Roman" w:hAnsi="Times New Roman" w:cs="Times New Roman"/>
          <w:sz w:val="24"/>
          <w:szCs w:val="24"/>
        </w:rPr>
        <w:t xml:space="preserve">.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더욱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많은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이들이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15DE">
        <w:rPr>
          <w:rFonts w:ascii="Malgun Gothic" w:eastAsia="Malgun Gothic" w:hAnsi="Malgun Gothic" w:cs="Malgun Gothic" w:hint="eastAsia"/>
          <w:sz w:val="24"/>
          <w:szCs w:val="24"/>
        </w:rPr>
        <w:t>메종의</w:t>
      </w:r>
      <w:proofErr w:type="spellEnd"/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시계를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처음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경험할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수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있도록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스위스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15DE">
        <w:rPr>
          <w:rFonts w:ascii="Malgun Gothic" w:eastAsia="Malgun Gothic" w:hAnsi="Malgun Gothic" w:cs="Malgun Gothic" w:hint="eastAsia"/>
          <w:sz w:val="24"/>
          <w:szCs w:val="24"/>
        </w:rPr>
        <w:t>워치</w:t>
      </w:r>
      <w:proofErr w:type="spellEnd"/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메이킹의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정수를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담았습니다</w:t>
      </w:r>
      <w:r w:rsidRPr="00C615DE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71B25416" w14:textId="77777777" w:rsidR="004A102E" w:rsidRPr="00C615DE" w:rsidRDefault="004A102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71B25417" w14:textId="77777777" w:rsidR="004A102E" w:rsidRPr="00C615DE" w:rsidRDefault="00ED1F0F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C615DE">
        <w:rPr>
          <w:rFonts w:ascii="Malgun Gothic" w:eastAsia="Malgun Gothic" w:hAnsi="Malgun Gothic" w:cs="Malgun Gothic" w:hint="eastAsia"/>
          <w:sz w:val="24"/>
          <w:szCs w:val="24"/>
        </w:rPr>
        <w:t>크리스마스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시즌</w:t>
      </w:r>
      <w:r w:rsidRPr="00C615DE">
        <w:rPr>
          <w:rFonts w:ascii="Times New Roman" w:hAnsi="Times New Roman" w:cs="Times New Roman"/>
          <w:sz w:val="24"/>
          <w:szCs w:val="24"/>
        </w:rPr>
        <w:t xml:space="preserve">,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사랑하는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이에게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건네는</w:t>
      </w:r>
      <w:r w:rsidRPr="00C615DE">
        <w:rPr>
          <w:rFonts w:ascii="Times New Roman" w:hAnsi="Times New Roman" w:cs="Times New Roman"/>
          <w:sz w:val="24"/>
          <w:szCs w:val="24"/>
        </w:rPr>
        <w:t xml:space="preserve"> Baume &amp; Mercier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시계는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모두의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선망을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사는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최고의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선물이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될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것입니다</w:t>
      </w:r>
      <w:r w:rsidRPr="00C615D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1B25418" w14:textId="77777777" w:rsidR="004A102E" w:rsidRPr="00C615DE" w:rsidRDefault="004A102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71B25419" w14:textId="77777777" w:rsidR="004A102E" w:rsidRPr="00C615DE" w:rsidRDefault="00ED1F0F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C615DE">
        <w:rPr>
          <w:rFonts w:ascii="Malgun Gothic" w:eastAsia="Malgun Gothic" w:hAnsi="Malgun Gothic" w:cs="Malgun Gothic" w:hint="eastAsia"/>
          <w:sz w:val="24"/>
          <w:szCs w:val="24"/>
        </w:rPr>
        <w:t>이제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크리스마스트리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아래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조심스럽게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둘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시계를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고르는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일만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남았습니다</w:t>
      </w:r>
      <w:r w:rsidRPr="00C615D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0C19158" w14:textId="77777777" w:rsidR="00FC341D" w:rsidRPr="00C615DE" w:rsidRDefault="00FC341D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71B2541B" w14:textId="7F55059F" w:rsidR="004A102E" w:rsidRPr="00C615DE" w:rsidRDefault="00ED1F0F">
      <w:pPr>
        <w:pStyle w:val="Corps"/>
        <w:jc w:val="both"/>
        <w:rPr>
          <w:rFonts w:ascii="Times New Roman" w:hAnsi="Times New Roman" w:cs="Times New Roman"/>
          <w:color w:val="EE220C"/>
          <w:sz w:val="24"/>
          <w:szCs w:val="24"/>
        </w:rPr>
      </w:pPr>
      <w:r w:rsidRPr="00C615DE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모든</w:t>
      </w:r>
      <w:r w:rsidRPr="00C615DE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컬렉션은</w:t>
      </w:r>
      <w:r w:rsidRPr="00C615DE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아름다운</w:t>
      </w:r>
      <w:r w:rsidRPr="00C615DE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형태를</w:t>
      </w:r>
      <w:r w:rsidRPr="00C615DE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향한</w:t>
      </w:r>
      <w:r w:rsidRPr="00C615DE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경의를</w:t>
      </w:r>
      <w:r w:rsidRPr="00C615DE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담고</w:t>
      </w:r>
      <w:r w:rsidRPr="00C615DE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있습니다</w:t>
      </w:r>
      <w:r w:rsidRPr="00C615DE">
        <w:rPr>
          <w:rStyle w:val="Aucun"/>
          <w:rFonts w:ascii="Times New Roman" w:hAnsi="Times New Roman" w:cs="Times New Roman"/>
          <w:sz w:val="24"/>
          <w:szCs w:val="24"/>
        </w:rPr>
        <w:t>. 1918</w:t>
      </w:r>
      <w:r w:rsidRPr="00C615DE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년</w:t>
      </w:r>
      <w:r w:rsidRPr="00C615DE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폴</w:t>
      </w:r>
      <w:r w:rsidRPr="00C615DE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15DE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메르시에</w:t>
      </w:r>
      <w:proofErr w:type="spellEnd"/>
      <w:r w:rsidRPr="00C615DE">
        <w:rPr>
          <w:rStyle w:val="Aucun"/>
          <w:rFonts w:ascii="Times New Roman" w:hAnsi="Times New Roman" w:cs="Times New Roman"/>
          <w:sz w:val="24"/>
          <w:szCs w:val="24"/>
        </w:rPr>
        <w:t>(Paul Mercier)</w:t>
      </w:r>
      <w:r w:rsidRPr="00C615DE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가</w:t>
      </w:r>
      <w:r w:rsidRPr="00C615DE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합류하면서</w:t>
      </w:r>
      <w:r w:rsidRPr="00C615DE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15DE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메종은</w:t>
      </w:r>
      <w:proofErr w:type="spellEnd"/>
      <w:r w:rsidRPr="00C615DE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윌리엄</w:t>
      </w:r>
      <w:r w:rsidRPr="00C615DE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봄</w:t>
      </w:r>
      <w:r w:rsidRPr="00C615DE">
        <w:rPr>
          <w:rStyle w:val="Aucun"/>
          <w:rFonts w:ascii="Times New Roman" w:hAnsi="Times New Roman" w:cs="Times New Roman"/>
          <w:sz w:val="24"/>
          <w:szCs w:val="24"/>
        </w:rPr>
        <w:t>(William Baume)</w:t>
      </w:r>
      <w:r w:rsidRPr="00C615DE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의</w:t>
      </w:r>
      <w:r w:rsidRPr="00C615DE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시계</w:t>
      </w:r>
      <w:r w:rsidRPr="00C615DE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제작</w:t>
      </w:r>
      <w:r w:rsidRPr="00C615DE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기술에</w:t>
      </w:r>
      <w:r w:rsidRPr="00C615DE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더해</w:t>
      </w:r>
      <w:r w:rsidRPr="00C615DE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완벽한</w:t>
      </w:r>
      <w:r w:rsidRPr="00C615DE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형태를</w:t>
      </w:r>
      <w:r w:rsidRPr="00C615DE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추구해</w:t>
      </w:r>
      <w:r w:rsidRPr="00C615DE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왔습니다</w:t>
      </w:r>
      <w:r w:rsidRPr="00C615DE">
        <w:rPr>
          <w:rStyle w:val="Aucun"/>
          <w:rFonts w:ascii="Times New Roman" w:hAnsi="Times New Roman" w:cs="Times New Roman"/>
          <w:sz w:val="24"/>
          <w:szCs w:val="24"/>
        </w:rPr>
        <w:t xml:space="preserve">. </w:t>
      </w:r>
      <w:r w:rsidRPr="00C615DE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현대적이고</w:t>
      </w:r>
      <w:r w:rsidRPr="00C615DE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우아한</w:t>
      </w:r>
      <w:r w:rsidRPr="00C615DE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스타일을</w:t>
      </w:r>
      <w:r w:rsidRPr="00C615DE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추구하며</w:t>
      </w:r>
      <w:r w:rsidRPr="00C615DE">
        <w:rPr>
          <w:rStyle w:val="Aucun"/>
          <w:rFonts w:ascii="Times New Roman" w:hAnsi="Times New Roman" w:cs="Times New Roman"/>
          <w:sz w:val="24"/>
          <w:szCs w:val="24"/>
        </w:rPr>
        <w:t xml:space="preserve">, </w:t>
      </w:r>
      <w:r w:rsidRPr="00C615DE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황금비율을</w:t>
      </w:r>
      <w:r w:rsidRPr="00C615DE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완벽하게</w:t>
      </w:r>
      <w:r w:rsidRPr="00C615DE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구현하고</w:t>
      </w:r>
      <w:r w:rsidRPr="00C615DE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라인의</w:t>
      </w:r>
      <w:r w:rsidRPr="00C615DE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균형을</w:t>
      </w:r>
      <w:r w:rsidRPr="00C615DE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강조한</w:t>
      </w:r>
      <w:r w:rsidRPr="00C615DE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시계가</w:t>
      </w:r>
      <w:r w:rsidRPr="00C615DE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탄생했습니다</w:t>
      </w:r>
      <w:r w:rsidRPr="00C615DE">
        <w:rPr>
          <w:rStyle w:val="Aucun"/>
          <w:rFonts w:ascii="Times New Roman" w:hAnsi="Times New Roman" w:cs="Times New Roman"/>
          <w:sz w:val="24"/>
          <w:szCs w:val="24"/>
        </w:rPr>
        <w:t>. 2024</w:t>
      </w:r>
      <w:r w:rsidRPr="00C615DE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년</w:t>
      </w:r>
      <w:r w:rsidRPr="00C615DE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크리스마스</w:t>
      </w:r>
      <w:r w:rsidRPr="00C615DE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시즌을</w:t>
      </w:r>
      <w:r w:rsidRPr="00C615DE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맞아</w:t>
      </w:r>
      <w:r w:rsidRPr="00C615DE">
        <w:rPr>
          <w:rStyle w:val="Aucun"/>
          <w:rFonts w:ascii="Times New Roman" w:hAnsi="Times New Roman" w:cs="Times New Roman"/>
          <w:sz w:val="24"/>
          <w:szCs w:val="24"/>
        </w:rPr>
        <w:t xml:space="preserve">, </w:t>
      </w:r>
      <w:r w:rsidRPr="00C615DE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사랑스러운</w:t>
      </w:r>
      <w:r w:rsidRPr="00C615DE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눈사람</w:t>
      </w:r>
      <w:r w:rsidRPr="00C615DE">
        <w:rPr>
          <w:rStyle w:val="Aucun"/>
          <w:rFonts w:ascii="Times New Roman" w:hAnsi="Times New Roman" w:cs="Times New Roman"/>
          <w:sz w:val="24"/>
          <w:szCs w:val="24"/>
        </w:rPr>
        <w:t xml:space="preserve"> ‘</w:t>
      </w:r>
      <w:r w:rsidRPr="00C615DE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보미</w:t>
      </w:r>
      <w:r w:rsidRPr="00C615DE">
        <w:rPr>
          <w:rStyle w:val="Aucun"/>
          <w:rFonts w:ascii="Times New Roman" w:hAnsi="Times New Roman" w:cs="Times New Roman"/>
          <w:sz w:val="24"/>
          <w:szCs w:val="24"/>
        </w:rPr>
        <w:t>(</w:t>
      </w:r>
      <w:proofErr w:type="spellStart"/>
      <w:r w:rsidRPr="00C615DE">
        <w:rPr>
          <w:rStyle w:val="Aucun"/>
          <w:rFonts w:ascii="Times New Roman" w:hAnsi="Times New Roman" w:cs="Times New Roman"/>
          <w:sz w:val="24"/>
          <w:szCs w:val="24"/>
        </w:rPr>
        <w:t>Baumy</w:t>
      </w:r>
      <w:proofErr w:type="spellEnd"/>
      <w:r w:rsidRPr="00C615DE">
        <w:rPr>
          <w:rStyle w:val="Aucun"/>
          <w:rFonts w:ascii="Times New Roman" w:hAnsi="Times New Roman" w:cs="Times New Roman"/>
          <w:sz w:val="24"/>
          <w:szCs w:val="24"/>
        </w:rPr>
        <w:t>)’</w:t>
      </w:r>
      <w:r w:rsidRPr="00C615DE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가</w:t>
      </w:r>
      <w:r w:rsidRPr="00C615DE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이</w:t>
      </w:r>
      <w:r w:rsidRPr="00C615DE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특별한</w:t>
      </w:r>
      <w:r w:rsidRPr="00C615DE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시계를</w:t>
      </w:r>
      <w:r w:rsidRPr="00C615DE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소개합니다</w:t>
      </w:r>
      <w:r w:rsidRPr="00C615DE">
        <w:rPr>
          <w:rStyle w:val="Aucun"/>
          <w:rFonts w:ascii="Times New Roman" w:hAnsi="Times New Roman" w:cs="Times New Roman"/>
          <w:sz w:val="24"/>
          <w:szCs w:val="24"/>
        </w:rPr>
        <w:t xml:space="preserve">. </w:t>
      </w:r>
      <w:r w:rsidRPr="00C615DE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연말</w:t>
      </w:r>
      <w:r w:rsidRPr="00C615DE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시즌에</w:t>
      </w:r>
      <w:r w:rsidRPr="00C615DE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만날</w:t>
      </w:r>
      <w:r w:rsidRPr="00C615DE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수</w:t>
      </w:r>
      <w:r w:rsidRPr="00C615DE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있는</w:t>
      </w:r>
      <w:r w:rsidRPr="00C615DE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눈사람</w:t>
      </w:r>
      <w:r w:rsidRPr="00C615DE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보미는</w:t>
      </w:r>
      <w:r w:rsidRPr="00C615DE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독특한</w:t>
      </w:r>
      <w:r w:rsidRPr="00C615DE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형태와</w:t>
      </w:r>
      <w:r w:rsidRPr="00C615DE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곡선</w:t>
      </w:r>
      <w:r w:rsidRPr="00C615DE">
        <w:rPr>
          <w:rStyle w:val="Aucun"/>
          <w:rFonts w:ascii="Times New Roman" w:hAnsi="Times New Roman" w:cs="Times New Roman"/>
          <w:sz w:val="24"/>
          <w:szCs w:val="24"/>
        </w:rPr>
        <w:t xml:space="preserve">, </w:t>
      </w:r>
      <w:r w:rsidRPr="00C615DE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볼륨감이</w:t>
      </w:r>
      <w:r w:rsidRPr="00C615DE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돋보이는</w:t>
      </w:r>
      <w:r w:rsidRPr="00C615DE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실루엣을</w:t>
      </w:r>
      <w:r w:rsidRPr="00C615DE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통해</w:t>
      </w:r>
      <w:r w:rsidRPr="00C615DE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15DE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메종의</w:t>
      </w:r>
      <w:proofErr w:type="spellEnd"/>
      <w:r w:rsidRPr="00C615DE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디자인</w:t>
      </w:r>
      <w:r w:rsidRPr="00C615DE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철학과</w:t>
      </w:r>
      <w:r w:rsidRPr="00C615DE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형태에</w:t>
      </w:r>
      <w:r w:rsidRPr="00C615DE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대한</w:t>
      </w:r>
      <w:r w:rsidRPr="00C615DE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아름다운</w:t>
      </w:r>
      <w:r w:rsidRPr="00C615DE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열정을</w:t>
      </w:r>
      <w:r w:rsidRPr="00C615DE">
        <w:rPr>
          <w:rStyle w:val="Aucun"/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Style w:val="Aucun"/>
          <w:rFonts w:ascii="Malgun Gothic" w:eastAsia="Malgun Gothic" w:hAnsi="Malgun Gothic" w:cs="Malgun Gothic" w:hint="eastAsia"/>
          <w:sz w:val="24"/>
          <w:szCs w:val="24"/>
        </w:rPr>
        <w:t>전달합니다</w:t>
      </w:r>
      <w:r w:rsidRPr="00C615DE">
        <w:rPr>
          <w:rStyle w:val="Aucun"/>
          <w:rFonts w:ascii="Times New Roman" w:hAnsi="Times New Roman" w:cs="Times New Roman"/>
          <w:sz w:val="24"/>
          <w:szCs w:val="24"/>
        </w:rPr>
        <w:t>.</w:t>
      </w:r>
    </w:p>
    <w:p w14:paraId="71B2541C" w14:textId="77777777" w:rsidR="004A102E" w:rsidRDefault="004A102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30F6D2F7" w14:textId="08082A92" w:rsidR="0023304E" w:rsidRDefault="0023304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C55D88A" wp14:editId="6C4A3F0C">
            <wp:extent cx="6120130" cy="3442335"/>
            <wp:effectExtent l="0" t="0" r="0" b="571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4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4EEA75" w14:textId="77777777" w:rsidR="0023304E" w:rsidRPr="00C615DE" w:rsidRDefault="0023304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71B2541D" w14:textId="77777777" w:rsidR="004A102E" w:rsidRPr="00C615DE" w:rsidRDefault="00ED1F0F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C615DE">
        <w:rPr>
          <w:rFonts w:ascii="Malgun Gothic" w:eastAsia="Malgun Gothic" w:hAnsi="Malgun Gothic" w:cs="Malgun Gothic" w:hint="eastAsia"/>
          <w:sz w:val="24"/>
          <w:szCs w:val="24"/>
        </w:rPr>
        <w:t>몇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달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전부터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15DE">
        <w:rPr>
          <w:rStyle w:val="Aucun"/>
          <w:rFonts w:ascii="Malgun Gothic" w:eastAsia="Malgun Gothic" w:hAnsi="Malgun Gothic" w:cs="Malgun Gothic" w:hint="eastAsia"/>
          <w:b/>
          <w:sz w:val="24"/>
          <w:szCs w:val="24"/>
        </w:rPr>
        <w:t>리비에라</w:t>
      </w:r>
      <w:proofErr w:type="spellEnd"/>
      <w:r w:rsidRPr="00C615DE">
        <w:rPr>
          <w:rStyle w:val="Aucun"/>
          <w:rFonts w:ascii="Times New Roman" w:hAnsi="Times New Roman" w:cs="Times New Roman"/>
          <w:b/>
          <w:sz w:val="24"/>
          <w:szCs w:val="24"/>
        </w:rPr>
        <w:t xml:space="preserve">(Riviera) </w:t>
      </w:r>
      <w:r w:rsidRPr="00C615DE">
        <w:rPr>
          <w:rStyle w:val="Aucun"/>
          <w:rFonts w:ascii="Malgun Gothic" w:eastAsia="Malgun Gothic" w:hAnsi="Malgun Gothic" w:cs="Malgun Gothic" w:hint="eastAsia"/>
          <w:b/>
          <w:sz w:val="24"/>
          <w:szCs w:val="24"/>
        </w:rPr>
        <w:t>컬렉션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은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스켈레톤</w:t>
      </w:r>
      <w:r w:rsidRPr="00C615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15DE">
        <w:rPr>
          <w:rFonts w:ascii="Malgun Gothic" w:eastAsia="Malgun Gothic" w:hAnsi="Malgun Gothic" w:cs="Malgun Gothic" w:hint="eastAsia"/>
          <w:sz w:val="24"/>
          <w:szCs w:val="24"/>
        </w:rPr>
        <w:t>타이디오그래프</w:t>
      </w:r>
      <w:proofErr w:type="spellEnd"/>
      <w:r w:rsidRPr="00C615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15DE">
        <w:rPr>
          <w:rFonts w:ascii="Malgun Gothic" w:eastAsia="Malgun Gothic" w:hAnsi="Malgun Gothic" w:cs="Malgun Gothic" w:hint="eastAsia"/>
          <w:sz w:val="24"/>
          <w:szCs w:val="24"/>
        </w:rPr>
        <w:t>퍼페추얼</w:t>
      </w:r>
      <w:proofErr w:type="spellEnd"/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캘린더와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같은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화려한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15DE">
        <w:rPr>
          <w:rFonts w:ascii="Malgun Gothic" w:eastAsia="Malgun Gothic" w:hAnsi="Malgun Gothic" w:cs="Malgun Gothic" w:hint="eastAsia"/>
          <w:sz w:val="24"/>
          <w:szCs w:val="24"/>
        </w:rPr>
        <w:t>워치</w:t>
      </w:r>
      <w:proofErr w:type="spellEnd"/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15DE">
        <w:rPr>
          <w:rFonts w:ascii="Malgun Gothic" w:eastAsia="Malgun Gothic" w:hAnsi="Malgun Gothic" w:cs="Malgun Gothic" w:hint="eastAsia"/>
          <w:sz w:val="24"/>
          <w:szCs w:val="24"/>
        </w:rPr>
        <w:t>컴플리케이션과</w:t>
      </w:r>
      <w:proofErr w:type="spellEnd"/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코트다쥐르</w:t>
      </w:r>
      <w:r w:rsidRPr="00C615DE">
        <w:rPr>
          <w:rFonts w:ascii="Times New Roman" w:hAnsi="Times New Roman" w:cs="Times New Roman"/>
          <w:sz w:val="24"/>
          <w:szCs w:val="24"/>
        </w:rPr>
        <w:t>(Côte d’Azur)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에서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영감을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받은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찬란한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색감의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다이얼</w:t>
      </w:r>
      <w:r w:rsidRPr="00C615DE">
        <w:rPr>
          <w:rFonts w:ascii="Times New Roman" w:hAnsi="Times New Roman" w:cs="Times New Roman"/>
          <w:sz w:val="24"/>
          <w:szCs w:val="24"/>
        </w:rPr>
        <w:t xml:space="preserve">,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다이아몬드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세팅을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통해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프랑스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남부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해안의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다채로운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매력을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선보이고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있습니다</w:t>
      </w:r>
      <w:r w:rsidRPr="00C615DE">
        <w:rPr>
          <w:rFonts w:ascii="Times New Roman" w:hAnsi="Times New Roman" w:cs="Times New Roman"/>
          <w:sz w:val="24"/>
          <w:szCs w:val="24"/>
        </w:rPr>
        <w:t xml:space="preserve">. </w:t>
      </w:r>
      <w:r w:rsidRPr="00C615DE">
        <w:rPr>
          <w:rFonts w:ascii="Times New Roman" w:hAnsi="Times New Roman" w:cs="Times New Roman"/>
          <w:sz w:val="24"/>
          <w:szCs w:val="24"/>
        </w:rPr>
        <w:lastRenderedPageBreak/>
        <w:t>12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각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형태의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케이스와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15DE">
        <w:rPr>
          <w:rFonts w:ascii="Malgun Gothic" w:eastAsia="Malgun Gothic" w:hAnsi="Malgun Gothic" w:cs="Malgun Gothic" w:hint="eastAsia"/>
          <w:sz w:val="24"/>
          <w:szCs w:val="24"/>
        </w:rPr>
        <w:t>베젤은</w:t>
      </w:r>
      <w:proofErr w:type="spellEnd"/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세련되면서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여유로운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몸짓으로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시간을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나타내며</w:t>
      </w:r>
      <w:r w:rsidRPr="00C615DE">
        <w:rPr>
          <w:rFonts w:ascii="Times New Roman" w:hAnsi="Times New Roman" w:cs="Times New Roman"/>
          <w:sz w:val="24"/>
          <w:szCs w:val="24"/>
        </w:rPr>
        <w:t xml:space="preserve">,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산과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땅</w:t>
      </w:r>
      <w:r w:rsidRPr="00C615DE">
        <w:rPr>
          <w:rFonts w:ascii="Times New Roman" w:hAnsi="Times New Roman" w:cs="Times New Roman"/>
          <w:sz w:val="24"/>
          <w:szCs w:val="24"/>
        </w:rPr>
        <w:t xml:space="preserve">,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바다를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넘나드는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스포티함과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경쾌한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매력을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드러냅니다</w:t>
      </w:r>
      <w:r w:rsidRPr="00C615D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1B2541E" w14:textId="77777777" w:rsidR="004A102E" w:rsidRPr="00C615DE" w:rsidRDefault="004A102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71B2541F" w14:textId="77777777" w:rsidR="004A102E" w:rsidRDefault="00ED1F0F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615DE">
        <w:rPr>
          <w:rFonts w:ascii="Malgun Gothic" w:eastAsia="Malgun Gothic" w:hAnsi="Malgun Gothic" w:cs="Malgun Gothic" w:hint="eastAsia"/>
          <w:sz w:val="24"/>
          <w:szCs w:val="24"/>
        </w:rPr>
        <w:t>리비에라의</w:t>
      </w:r>
      <w:proofErr w:type="spellEnd"/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독창적인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디자인은</w:t>
      </w:r>
      <w:r w:rsidRPr="00C615DE">
        <w:rPr>
          <w:rFonts w:ascii="Times New Roman" w:hAnsi="Times New Roman" w:cs="Times New Roman"/>
          <w:sz w:val="24"/>
          <w:szCs w:val="24"/>
        </w:rPr>
        <w:t xml:space="preserve"> 1973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년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출시와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동시에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15DE">
        <w:rPr>
          <w:rFonts w:ascii="Malgun Gothic" w:eastAsia="Malgun Gothic" w:hAnsi="Malgun Gothic" w:cs="Malgun Gothic" w:hint="eastAsia"/>
          <w:sz w:val="24"/>
          <w:szCs w:val="24"/>
        </w:rPr>
        <w:t>워치메이킹의</w:t>
      </w:r>
      <w:proofErr w:type="spellEnd"/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전통을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뒤흔들었습니다</w:t>
      </w:r>
      <w:r w:rsidRPr="00C615D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615DE">
        <w:rPr>
          <w:rFonts w:ascii="Malgun Gothic" w:eastAsia="Malgun Gothic" w:hAnsi="Malgun Gothic" w:cs="Malgun Gothic" w:hint="eastAsia"/>
          <w:sz w:val="24"/>
          <w:szCs w:val="24"/>
        </w:rPr>
        <w:t>리비에라는</w:t>
      </w:r>
      <w:proofErr w:type="spellEnd"/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네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가지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크기의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스테인리스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스틸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케이스와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오토매틱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또는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15DE">
        <w:rPr>
          <w:rFonts w:ascii="Malgun Gothic" w:eastAsia="Malgun Gothic" w:hAnsi="Malgun Gothic" w:cs="Malgun Gothic" w:hint="eastAsia"/>
          <w:sz w:val="24"/>
          <w:szCs w:val="24"/>
        </w:rPr>
        <w:t>쿼츠</w:t>
      </w:r>
      <w:proofErr w:type="spellEnd"/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15DE">
        <w:rPr>
          <w:rFonts w:ascii="Malgun Gothic" w:eastAsia="Malgun Gothic" w:hAnsi="Malgun Gothic" w:cs="Malgun Gothic" w:hint="eastAsia"/>
          <w:sz w:val="24"/>
          <w:szCs w:val="24"/>
        </w:rPr>
        <w:t>무브먼트를</w:t>
      </w:r>
      <w:proofErr w:type="spellEnd"/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탑재하며</w:t>
      </w:r>
      <w:r w:rsidRPr="00C615DE">
        <w:rPr>
          <w:rFonts w:ascii="Times New Roman" w:hAnsi="Times New Roman" w:cs="Times New Roman"/>
          <w:sz w:val="24"/>
          <w:szCs w:val="24"/>
        </w:rPr>
        <w:t xml:space="preserve">,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눈부신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색감부터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깊고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선명한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색상</w:t>
      </w:r>
      <w:r w:rsidRPr="00C615DE">
        <w:rPr>
          <w:rFonts w:ascii="Times New Roman" w:hAnsi="Times New Roman" w:cs="Times New Roman"/>
          <w:sz w:val="24"/>
          <w:szCs w:val="24"/>
        </w:rPr>
        <w:t xml:space="preserve">,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그리고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파스텔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톤에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이르기까지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다양한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컬러로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제공됩니다</w:t>
      </w:r>
      <w:r w:rsidRPr="00C615DE">
        <w:rPr>
          <w:rFonts w:ascii="Times New Roman" w:hAnsi="Times New Roman" w:cs="Times New Roman"/>
          <w:sz w:val="24"/>
          <w:szCs w:val="24"/>
        </w:rPr>
        <w:t xml:space="preserve">.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직경</w:t>
      </w:r>
      <w:r w:rsidRPr="00C615DE">
        <w:rPr>
          <w:rFonts w:ascii="Times New Roman" w:hAnsi="Times New Roman" w:cs="Times New Roman"/>
          <w:sz w:val="24"/>
          <w:szCs w:val="24"/>
        </w:rPr>
        <w:t xml:space="preserve"> 33mm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케이스는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날렵하면서도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남성적인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강인한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라인과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여성스럽고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우아한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실루엣을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동시에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갖추고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있습니다</w:t>
      </w:r>
      <w:r w:rsidRPr="00C615DE">
        <w:rPr>
          <w:rFonts w:ascii="Times New Roman" w:hAnsi="Times New Roman" w:cs="Times New Roman"/>
          <w:sz w:val="24"/>
          <w:szCs w:val="24"/>
        </w:rPr>
        <w:t xml:space="preserve">.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일부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모델에는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15DE">
        <w:rPr>
          <w:rFonts w:ascii="Malgun Gothic" w:eastAsia="Malgun Gothic" w:hAnsi="Malgun Gothic" w:cs="Malgun Gothic" w:hint="eastAsia"/>
          <w:sz w:val="24"/>
          <w:szCs w:val="24"/>
        </w:rPr>
        <w:t>메종의</w:t>
      </w:r>
      <w:proofErr w:type="spellEnd"/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고성능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15DE">
        <w:rPr>
          <w:rFonts w:ascii="Malgun Gothic" w:eastAsia="Malgun Gothic" w:hAnsi="Malgun Gothic" w:cs="Malgun Gothic" w:hint="eastAsia"/>
          <w:sz w:val="24"/>
          <w:szCs w:val="24"/>
        </w:rPr>
        <w:t>보매틱</w:t>
      </w:r>
      <w:proofErr w:type="spellEnd"/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15DE">
        <w:rPr>
          <w:rFonts w:ascii="Malgun Gothic" w:eastAsia="Malgun Gothic" w:hAnsi="Malgun Gothic" w:cs="Malgun Gothic" w:hint="eastAsia"/>
          <w:sz w:val="24"/>
          <w:szCs w:val="24"/>
        </w:rPr>
        <w:t>무브먼트가</w:t>
      </w:r>
      <w:proofErr w:type="spellEnd"/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장착되어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있습니다</w:t>
      </w:r>
      <w:r w:rsidRPr="00C615DE">
        <w:rPr>
          <w:rFonts w:ascii="Times New Roman" w:hAnsi="Times New Roman" w:cs="Times New Roman"/>
          <w:sz w:val="24"/>
          <w:szCs w:val="24"/>
        </w:rPr>
        <w:t xml:space="preserve">.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일상생활에서</w:t>
      </w:r>
      <w:r w:rsidRPr="00C615DE">
        <w:rPr>
          <w:rFonts w:ascii="Times New Roman" w:hAnsi="Times New Roman" w:cs="Times New Roman"/>
          <w:sz w:val="24"/>
          <w:szCs w:val="24"/>
        </w:rPr>
        <w:t xml:space="preserve"> 1,500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가우스의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높은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자기장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보호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성능을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갖추고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있습니다</w:t>
      </w:r>
      <w:r w:rsidRPr="00C615DE">
        <w:rPr>
          <w:rFonts w:ascii="Times New Roman" w:hAnsi="Times New Roman" w:cs="Times New Roman"/>
          <w:sz w:val="24"/>
          <w:szCs w:val="24"/>
        </w:rPr>
        <w:t xml:space="preserve">.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매일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더욱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향상된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정확성을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제공하며</w:t>
      </w:r>
      <w:r w:rsidRPr="00C615DE">
        <w:rPr>
          <w:rFonts w:ascii="Times New Roman" w:hAnsi="Times New Roman" w:cs="Times New Roman"/>
          <w:sz w:val="24"/>
          <w:szCs w:val="24"/>
        </w:rPr>
        <w:t xml:space="preserve">,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진동수는</w:t>
      </w:r>
      <w:r w:rsidRPr="00C615DE">
        <w:rPr>
          <w:rFonts w:ascii="Times New Roman" w:hAnsi="Times New Roman" w:cs="Times New Roman"/>
          <w:sz w:val="24"/>
          <w:szCs w:val="24"/>
        </w:rPr>
        <w:t xml:space="preserve"> 4 Hz(28,800 </w:t>
      </w:r>
      <w:proofErr w:type="spellStart"/>
      <w:r w:rsidRPr="00C615DE">
        <w:rPr>
          <w:rFonts w:ascii="Times New Roman" w:hAnsi="Times New Roman" w:cs="Times New Roman"/>
          <w:sz w:val="24"/>
          <w:szCs w:val="24"/>
        </w:rPr>
        <w:t>vph</w:t>
      </w:r>
      <w:proofErr w:type="spellEnd"/>
      <w:r w:rsidRPr="00C615DE">
        <w:rPr>
          <w:rFonts w:ascii="Times New Roman" w:hAnsi="Times New Roman" w:cs="Times New Roman"/>
          <w:sz w:val="24"/>
          <w:szCs w:val="24"/>
        </w:rPr>
        <w:t>)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입니다</w:t>
      </w:r>
      <w:r w:rsidRPr="00C615DE">
        <w:rPr>
          <w:rFonts w:ascii="Times New Roman" w:hAnsi="Times New Roman" w:cs="Times New Roman"/>
          <w:sz w:val="24"/>
          <w:szCs w:val="24"/>
        </w:rPr>
        <w:t>. 5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일간의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15DE">
        <w:rPr>
          <w:rFonts w:ascii="Malgun Gothic" w:eastAsia="Malgun Gothic" w:hAnsi="Malgun Gothic" w:cs="Malgun Gothic" w:hint="eastAsia"/>
          <w:sz w:val="24"/>
          <w:szCs w:val="24"/>
        </w:rPr>
        <w:t>파워리저브</w:t>
      </w:r>
      <w:proofErr w:type="spellEnd"/>
      <w:r w:rsidRPr="00C615DE">
        <w:rPr>
          <w:rFonts w:ascii="Times New Roman" w:hAnsi="Times New Roman" w:cs="Times New Roman"/>
          <w:sz w:val="24"/>
          <w:szCs w:val="24"/>
        </w:rPr>
        <w:t>(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약</w:t>
      </w:r>
      <w:r w:rsidRPr="00C615DE">
        <w:rPr>
          <w:rFonts w:ascii="Times New Roman" w:hAnsi="Times New Roman" w:cs="Times New Roman"/>
          <w:sz w:val="24"/>
          <w:szCs w:val="24"/>
        </w:rPr>
        <w:t xml:space="preserve"> 120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시간</w:t>
      </w:r>
      <w:r w:rsidRPr="00C615DE">
        <w:rPr>
          <w:rFonts w:ascii="Times New Roman" w:hAnsi="Times New Roman" w:cs="Times New Roman"/>
          <w:sz w:val="24"/>
          <w:szCs w:val="24"/>
        </w:rPr>
        <w:t>)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로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놀라운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자율성을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보장하며</w:t>
      </w:r>
      <w:r w:rsidRPr="00C615DE">
        <w:rPr>
          <w:rFonts w:ascii="Times New Roman" w:hAnsi="Times New Roman" w:cs="Times New Roman"/>
          <w:sz w:val="24"/>
          <w:szCs w:val="24"/>
        </w:rPr>
        <w:t>, 5 ATM(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약</w:t>
      </w:r>
      <w:r w:rsidRPr="00C615DE">
        <w:rPr>
          <w:rFonts w:ascii="Times New Roman" w:hAnsi="Times New Roman" w:cs="Times New Roman"/>
          <w:sz w:val="24"/>
          <w:szCs w:val="24"/>
        </w:rPr>
        <w:t xml:space="preserve"> 50m)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방수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기능을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제공합니다</w:t>
      </w:r>
      <w:r w:rsidRPr="00C615D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615DE">
        <w:rPr>
          <w:rFonts w:ascii="Malgun Gothic" w:eastAsia="Malgun Gothic" w:hAnsi="Malgun Gothic" w:cs="Malgun Gothic" w:hint="eastAsia"/>
          <w:sz w:val="24"/>
          <w:szCs w:val="24"/>
        </w:rPr>
        <w:t>보매틱</w:t>
      </w:r>
      <w:proofErr w:type="spellEnd"/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모델은</w:t>
      </w:r>
      <w:r w:rsidRPr="00C615DE">
        <w:rPr>
          <w:rFonts w:ascii="Times New Roman" w:hAnsi="Times New Roman" w:cs="Times New Roman"/>
          <w:sz w:val="24"/>
          <w:szCs w:val="24"/>
        </w:rPr>
        <w:t xml:space="preserve"> 2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년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국제표준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보증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외에도</w:t>
      </w:r>
      <w:r w:rsidRPr="00C615DE">
        <w:rPr>
          <w:rFonts w:ascii="Times New Roman" w:hAnsi="Times New Roman" w:cs="Times New Roman"/>
          <w:sz w:val="24"/>
          <w:szCs w:val="24"/>
        </w:rPr>
        <w:t xml:space="preserve"> 6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년의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연장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보증이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추가되어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총</w:t>
      </w:r>
      <w:r w:rsidRPr="00C615DE">
        <w:rPr>
          <w:rFonts w:ascii="Times New Roman" w:hAnsi="Times New Roman" w:cs="Times New Roman"/>
          <w:sz w:val="24"/>
          <w:szCs w:val="24"/>
        </w:rPr>
        <w:t xml:space="preserve"> 8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년의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보증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혜택이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제공됩니다</w:t>
      </w:r>
      <w:r w:rsidRPr="00C615DE">
        <w:rPr>
          <w:rFonts w:ascii="Times New Roman" w:hAnsi="Times New Roman" w:cs="Times New Roman"/>
          <w:sz w:val="24"/>
          <w:szCs w:val="24"/>
        </w:rPr>
        <w:t xml:space="preserve">.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보증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혜택은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구매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후</w:t>
      </w:r>
      <w:r w:rsidRPr="00C615DE">
        <w:rPr>
          <w:rFonts w:ascii="Times New Roman" w:hAnsi="Times New Roman" w:cs="Times New Roman"/>
          <w:sz w:val="24"/>
          <w:szCs w:val="24"/>
        </w:rPr>
        <w:t xml:space="preserve"> 60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일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이내에</w:t>
      </w:r>
      <w:r w:rsidRPr="00C615DE">
        <w:rPr>
          <w:rFonts w:ascii="Times New Roman" w:hAnsi="Times New Roman" w:cs="Times New Roman"/>
          <w:sz w:val="24"/>
          <w:szCs w:val="24"/>
        </w:rPr>
        <w:t xml:space="preserve"> Baume &amp; Mercier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웹사이트에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등록하여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연장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프로그램을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활성화하면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됩니다</w:t>
      </w:r>
      <w:r w:rsidRPr="00C615DE">
        <w:rPr>
          <w:rFonts w:ascii="Times New Roman" w:hAnsi="Times New Roman" w:cs="Times New Roman"/>
          <w:sz w:val="24"/>
          <w:szCs w:val="24"/>
        </w:rPr>
        <w:t xml:space="preserve">.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사이트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링크</w:t>
      </w:r>
      <w:r w:rsidRPr="00C615DE">
        <w:rPr>
          <w:rFonts w:ascii="Times New Roman" w:hAnsi="Times New Roman" w:cs="Times New Roman"/>
          <w:sz w:val="24"/>
          <w:szCs w:val="24"/>
        </w:rPr>
        <w:t xml:space="preserve">: </w:t>
      </w:r>
      <w:hyperlink r:id="rId9" w:history="1">
        <w:r w:rsidRPr="00C615DE">
          <w:rPr>
            <w:rStyle w:val="Hyperlink0"/>
            <w:rFonts w:ascii="Times New Roman" w:hAnsi="Times New Roman" w:cs="Times New Roman"/>
            <w:sz w:val="24"/>
            <w:szCs w:val="24"/>
          </w:rPr>
          <w:t>www.baume-et-mercier.com</w:t>
        </w:r>
      </w:hyperlink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28A401" w14:textId="77777777" w:rsidR="00653331" w:rsidRDefault="00653331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3F17FD12" w14:textId="00863D3A" w:rsidR="00653331" w:rsidRPr="00C615DE" w:rsidRDefault="00653331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8E77EA3" wp14:editId="402CF3A3">
            <wp:extent cx="6120130" cy="3269615"/>
            <wp:effectExtent l="0" t="0" r="0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12"/>
                    <a:stretch/>
                  </pic:blipFill>
                  <pic:spPr bwMode="auto">
                    <a:xfrm>
                      <a:off x="0" y="0"/>
                      <a:ext cx="6120130" cy="326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B25420" w14:textId="77777777" w:rsidR="004A102E" w:rsidRPr="00C615DE" w:rsidRDefault="004A102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5FF51F55" w14:textId="77777777" w:rsidR="00653331" w:rsidRDefault="00ED1F0F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615DE">
        <w:rPr>
          <w:rStyle w:val="Aucun"/>
          <w:rFonts w:ascii="Malgun Gothic" w:eastAsia="Malgun Gothic" w:hAnsi="Malgun Gothic" w:cs="Malgun Gothic" w:hint="eastAsia"/>
          <w:b/>
          <w:sz w:val="24"/>
          <w:szCs w:val="24"/>
        </w:rPr>
        <w:t>클립튼</w:t>
      </w:r>
      <w:proofErr w:type="spellEnd"/>
      <w:r w:rsidRPr="00C615DE">
        <w:rPr>
          <w:rStyle w:val="Aucun"/>
          <w:rFonts w:ascii="Times New Roman" w:hAnsi="Times New Roman" w:cs="Times New Roman"/>
          <w:b/>
          <w:sz w:val="24"/>
          <w:szCs w:val="24"/>
        </w:rPr>
        <w:t xml:space="preserve">(Clifton) </w:t>
      </w:r>
      <w:r w:rsidRPr="00C615DE">
        <w:rPr>
          <w:rStyle w:val="Aucun"/>
          <w:rFonts w:ascii="Malgun Gothic" w:eastAsia="Malgun Gothic" w:hAnsi="Malgun Gothic" w:cs="Malgun Gothic" w:hint="eastAsia"/>
          <w:b/>
          <w:sz w:val="24"/>
          <w:szCs w:val="24"/>
        </w:rPr>
        <w:t>컬렉션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역시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15DE">
        <w:rPr>
          <w:rFonts w:ascii="Malgun Gothic" w:eastAsia="Malgun Gothic" w:hAnsi="Malgun Gothic" w:cs="Malgun Gothic" w:hint="eastAsia"/>
          <w:sz w:val="24"/>
          <w:szCs w:val="24"/>
        </w:rPr>
        <w:t>보매틱</w:t>
      </w:r>
      <w:proofErr w:type="spellEnd"/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15DE">
        <w:rPr>
          <w:rFonts w:ascii="Malgun Gothic" w:eastAsia="Malgun Gothic" w:hAnsi="Malgun Gothic" w:cs="Malgun Gothic" w:hint="eastAsia"/>
          <w:sz w:val="24"/>
          <w:szCs w:val="24"/>
        </w:rPr>
        <w:t>매뉴팩처</w:t>
      </w:r>
      <w:proofErr w:type="spellEnd"/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15DE">
        <w:rPr>
          <w:rFonts w:ascii="Malgun Gothic" w:eastAsia="Malgun Gothic" w:hAnsi="Malgun Gothic" w:cs="Malgun Gothic" w:hint="eastAsia"/>
          <w:sz w:val="24"/>
          <w:szCs w:val="24"/>
        </w:rPr>
        <w:t>무브먼트를</w:t>
      </w:r>
      <w:proofErr w:type="spellEnd"/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장착하고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있습니다</w:t>
      </w:r>
      <w:r w:rsidRPr="00C615DE">
        <w:rPr>
          <w:rFonts w:ascii="Times New Roman" w:hAnsi="Times New Roman" w:cs="Times New Roman"/>
          <w:sz w:val="24"/>
          <w:szCs w:val="24"/>
        </w:rPr>
        <w:t xml:space="preserve">.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클래식한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매력과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현대성이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어우러진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원형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케이스는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스틸과</w:t>
      </w:r>
      <w:r w:rsidRPr="00C615DE">
        <w:rPr>
          <w:rFonts w:ascii="Times New Roman" w:hAnsi="Times New Roman" w:cs="Times New Roman"/>
          <w:sz w:val="24"/>
          <w:szCs w:val="24"/>
        </w:rPr>
        <w:t xml:space="preserve"> 18K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골드</w:t>
      </w:r>
      <w:r w:rsidRPr="00C615DE">
        <w:rPr>
          <w:rFonts w:ascii="Times New Roman" w:hAnsi="Times New Roman" w:cs="Times New Roman"/>
          <w:sz w:val="24"/>
          <w:szCs w:val="24"/>
        </w:rPr>
        <w:t xml:space="preserve">(750/1000)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버전으로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만나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보실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수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있습니다</w:t>
      </w:r>
      <w:r w:rsidRPr="00C615DE">
        <w:rPr>
          <w:rFonts w:ascii="Times New Roman" w:hAnsi="Times New Roman" w:cs="Times New Roman"/>
          <w:sz w:val="24"/>
          <w:szCs w:val="24"/>
        </w:rPr>
        <w:t xml:space="preserve">.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섬세한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곡선과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정교한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마감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처리로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우아함을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한층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더해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어떤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자리에서도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빛을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발합니다</w:t>
      </w:r>
      <w:r w:rsidRPr="00C615DE">
        <w:rPr>
          <w:rFonts w:ascii="Times New Roman" w:hAnsi="Times New Roman" w:cs="Times New Roman"/>
          <w:sz w:val="24"/>
          <w:szCs w:val="24"/>
        </w:rPr>
        <w:t xml:space="preserve">.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일상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속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명품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시계의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품격을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고스란히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담은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이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컬렉션은</w:t>
      </w:r>
      <w:r w:rsidRPr="00C615DE">
        <w:rPr>
          <w:rFonts w:ascii="Times New Roman" w:hAnsi="Times New Roman" w:cs="Times New Roman"/>
          <w:sz w:val="24"/>
          <w:szCs w:val="24"/>
        </w:rPr>
        <w:t xml:space="preserve"> Baume &amp; Mercier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의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역사와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함께한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세련된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기술과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노하우를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간직하고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있습니다</w:t>
      </w:r>
      <w:r w:rsidRPr="00C615D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4B3641B" w14:textId="77777777" w:rsidR="00653331" w:rsidRDefault="00653331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71B25421" w14:textId="59BFF8A9" w:rsidR="004A102E" w:rsidRDefault="00ED1F0F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C615DE">
        <w:rPr>
          <w:rFonts w:ascii="Malgun Gothic" w:eastAsia="Malgun Gothic" w:hAnsi="Malgun Gothic" w:cs="Malgun Gothic" w:hint="eastAsia"/>
          <w:sz w:val="24"/>
          <w:szCs w:val="24"/>
        </w:rPr>
        <w:lastRenderedPageBreak/>
        <w:t>컬렉션의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일부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모델은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15DE">
        <w:rPr>
          <w:rFonts w:ascii="Malgun Gothic" w:eastAsia="Malgun Gothic" w:hAnsi="Malgun Gothic" w:cs="Malgun Gothic" w:hint="eastAsia"/>
          <w:sz w:val="24"/>
          <w:szCs w:val="24"/>
        </w:rPr>
        <w:t>보매틱</w:t>
      </w:r>
      <w:proofErr w:type="spellEnd"/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15DE">
        <w:rPr>
          <w:rFonts w:ascii="Malgun Gothic" w:eastAsia="Malgun Gothic" w:hAnsi="Malgun Gothic" w:cs="Malgun Gothic" w:hint="eastAsia"/>
          <w:sz w:val="24"/>
          <w:szCs w:val="24"/>
        </w:rPr>
        <w:t>무브먼트를</w:t>
      </w:r>
      <w:proofErr w:type="spellEnd"/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탑재하여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지속성과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신뢰성</w:t>
      </w:r>
      <w:r w:rsidRPr="00C615DE">
        <w:rPr>
          <w:rFonts w:ascii="Times New Roman" w:hAnsi="Times New Roman" w:cs="Times New Roman"/>
          <w:sz w:val="24"/>
          <w:szCs w:val="24"/>
        </w:rPr>
        <w:t xml:space="preserve">,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편안함을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완벽의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수준으로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끌어올렸습니다</w:t>
      </w:r>
      <w:r w:rsidRPr="00C615DE">
        <w:rPr>
          <w:rFonts w:ascii="Times New Roman" w:hAnsi="Times New Roman" w:cs="Times New Roman"/>
          <w:sz w:val="24"/>
          <w:szCs w:val="24"/>
        </w:rPr>
        <w:t xml:space="preserve">.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시각적으로는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15DE">
        <w:rPr>
          <w:rFonts w:ascii="Malgun Gothic" w:eastAsia="Malgun Gothic" w:hAnsi="Malgun Gothic" w:cs="Malgun Gothic" w:hint="eastAsia"/>
          <w:sz w:val="24"/>
          <w:szCs w:val="24"/>
        </w:rPr>
        <w:t>무브먼트의</w:t>
      </w:r>
      <w:proofErr w:type="spellEnd"/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정교한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마감이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진주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장식의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15DE">
        <w:rPr>
          <w:rFonts w:ascii="Malgun Gothic" w:eastAsia="Malgun Gothic" w:hAnsi="Malgun Gothic" w:cs="Malgun Gothic" w:hint="eastAsia"/>
          <w:sz w:val="24"/>
          <w:szCs w:val="24"/>
        </w:rPr>
        <w:t>브릿지</w:t>
      </w:r>
      <w:proofErr w:type="spellEnd"/>
      <w:r w:rsidRPr="00C615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15DE">
        <w:rPr>
          <w:rFonts w:ascii="Malgun Gothic" w:eastAsia="Malgun Gothic" w:hAnsi="Malgun Gothic" w:cs="Malgun Gothic" w:hint="eastAsia"/>
          <w:sz w:val="24"/>
          <w:szCs w:val="24"/>
        </w:rPr>
        <w:t>샌드블라스트와</w:t>
      </w:r>
      <w:proofErr w:type="spellEnd"/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15DE">
        <w:rPr>
          <w:rFonts w:ascii="Malgun Gothic" w:eastAsia="Malgun Gothic" w:hAnsi="Malgun Gothic" w:cs="Malgun Gothic" w:hint="eastAsia"/>
          <w:sz w:val="24"/>
          <w:szCs w:val="24"/>
        </w:rPr>
        <w:t>콜리마송</w:t>
      </w:r>
      <w:proofErr w:type="spellEnd"/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처리된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플레이트</w:t>
      </w:r>
      <w:r w:rsidRPr="00C615DE">
        <w:rPr>
          <w:rFonts w:ascii="Times New Roman" w:hAnsi="Times New Roman" w:cs="Times New Roman"/>
          <w:sz w:val="24"/>
          <w:szCs w:val="24"/>
        </w:rPr>
        <w:t xml:space="preserve">,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코트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15DE">
        <w:rPr>
          <w:rFonts w:ascii="Malgun Gothic" w:eastAsia="Malgun Gothic" w:hAnsi="Malgun Gothic" w:cs="Malgun Gothic" w:hint="eastAsia"/>
          <w:sz w:val="24"/>
          <w:szCs w:val="24"/>
        </w:rPr>
        <w:t>드</w:t>
      </w:r>
      <w:proofErr w:type="spellEnd"/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제네바</w:t>
      </w:r>
      <w:r w:rsidRPr="00C615DE">
        <w:rPr>
          <w:rFonts w:ascii="Times New Roman" w:hAnsi="Times New Roman" w:cs="Times New Roman"/>
          <w:sz w:val="24"/>
          <w:szCs w:val="24"/>
        </w:rPr>
        <w:t xml:space="preserve">(Côtes de Genève)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장식이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더해진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15DE">
        <w:rPr>
          <w:rFonts w:ascii="Malgun Gothic" w:eastAsia="Malgun Gothic" w:hAnsi="Malgun Gothic" w:cs="Malgun Gothic" w:hint="eastAsia"/>
          <w:sz w:val="24"/>
          <w:szCs w:val="24"/>
        </w:rPr>
        <w:t>로터를</w:t>
      </w:r>
      <w:proofErr w:type="spellEnd"/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더욱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돋보이게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합니다</w:t>
      </w:r>
      <w:r w:rsidRPr="00C615DE">
        <w:rPr>
          <w:rFonts w:ascii="Times New Roman" w:hAnsi="Times New Roman" w:cs="Times New Roman"/>
          <w:sz w:val="24"/>
          <w:szCs w:val="24"/>
        </w:rPr>
        <w:t xml:space="preserve">.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또한</w:t>
      </w:r>
      <w:r w:rsidRPr="00C615DE">
        <w:rPr>
          <w:rFonts w:ascii="Times New Roman" w:hAnsi="Times New Roman" w:cs="Times New Roman"/>
          <w:sz w:val="24"/>
          <w:szCs w:val="24"/>
        </w:rPr>
        <w:t xml:space="preserve">,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사파이어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케이스백을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통해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15DE">
        <w:rPr>
          <w:rFonts w:ascii="Malgun Gothic" w:eastAsia="Malgun Gothic" w:hAnsi="Malgun Gothic" w:cs="Malgun Gothic" w:hint="eastAsia"/>
          <w:sz w:val="24"/>
          <w:szCs w:val="24"/>
        </w:rPr>
        <w:t>로터를</w:t>
      </w:r>
      <w:proofErr w:type="spellEnd"/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감상할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수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있습니다</w:t>
      </w:r>
      <w:r w:rsidRPr="00C615DE">
        <w:rPr>
          <w:rFonts w:ascii="Times New Roman" w:hAnsi="Times New Roman" w:cs="Times New Roman"/>
          <w:sz w:val="24"/>
          <w:szCs w:val="24"/>
        </w:rPr>
        <w:t xml:space="preserve">.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요일</w:t>
      </w:r>
      <w:r w:rsidRPr="00C615DE">
        <w:rPr>
          <w:rFonts w:ascii="Times New Roman" w:hAnsi="Times New Roman" w:cs="Times New Roman"/>
          <w:sz w:val="24"/>
          <w:szCs w:val="24"/>
        </w:rPr>
        <w:t xml:space="preserve">,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날짜</w:t>
      </w:r>
      <w:r w:rsidRPr="00C615DE">
        <w:rPr>
          <w:rFonts w:ascii="Times New Roman" w:hAnsi="Times New Roman" w:cs="Times New Roman"/>
          <w:sz w:val="24"/>
          <w:szCs w:val="24"/>
        </w:rPr>
        <w:t xml:space="preserve">,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문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15DE">
        <w:rPr>
          <w:rFonts w:ascii="Malgun Gothic" w:eastAsia="Malgun Gothic" w:hAnsi="Malgun Gothic" w:cs="Malgun Gothic" w:hint="eastAsia"/>
          <w:sz w:val="24"/>
          <w:szCs w:val="24"/>
        </w:rPr>
        <w:t>페이즈</w:t>
      </w:r>
      <w:proofErr w:type="spellEnd"/>
      <w:r w:rsidRPr="00C615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15DE">
        <w:rPr>
          <w:rFonts w:ascii="Malgun Gothic" w:eastAsia="Malgun Gothic" w:hAnsi="Malgun Gothic" w:cs="Malgun Gothic" w:hint="eastAsia"/>
          <w:sz w:val="24"/>
          <w:szCs w:val="24"/>
        </w:rPr>
        <w:t>퍼페추얼</w:t>
      </w:r>
      <w:proofErr w:type="spellEnd"/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캘린더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등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다양한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15DE">
        <w:rPr>
          <w:rFonts w:ascii="Malgun Gothic" w:eastAsia="Malgun Gothic" w:hAnsi="Malgun Gothic" w:cs="Malgun Gothic" w:hint="eastAsia"/>
          <w:sz w:val="24"/>
          <w:szCs w:val="24"/>
        </w:rPr>
        <w:t>컴플리케이션이</w:t>
      </w:r>
      <w:proofErr w:type="spellEnd"/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어우러지며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시계를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풍성하게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채웁니다</w:t>
      </w:r>
      <w:r w:rsidRPr="00C615DE">
        <w:rPr>
          <w:rFonts w:ascii="Times New Roman" w:hAnsi="Times New Roman" w:cs="Times New Roman"/>
          <w:sz w:val="24"/>
          <w:szCs w:val="24"/>
        </w:rPr>
        <w:t xml:space="preserve">.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화이트</w:t>
      </w:r>
      <w:r w:rsidRPr="00C615DE">
        <w:rPr>
          <w:rFonts w:ascii="Times New Roman" w:hAnsi="Times New Roman" w:cs="Times New Roman"/>
          <w:sz w:val="24"/>
          <w:szCs w:val="24"/>
        </w:rPr>
        <w:t xml:space="preserve">,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베이지</w:t>
      </w:r>
      <w:r w:rsidRPr="00C615DE">
        <w:rPr>
          <w:rFonts w:ascii="Times New Roman" w:hAnsi="Times New Roman" w:cs="Times New Roman"/>
          <w:sz w:val="24"/>
          <w:szCs w:val="24"/>
        </w:rPr>
        <w:t xml:space="preserve">,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블루</w:t>
      </w:r>
      <w:r w:rsidRPr="00C615DE">
        <w:rPr>
          <w:rFonts w:ascii="Times New Roman" w:hAnsi="Times New Roman" w:cs="Times New Roman"/>
          <w:sz w:val="24"/>
          <w:szCs w:val="24"/>
        </w:rPr>
        <w:t xml:space="preserve">,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블랙</w:t>
      </w:r>
      <w:r w:rsidRPr="00C615DE">
        <w:rPr>
          <w:rFonts w:ascii="Times New Roman" w:hAnsi="Times New Roman" w:cs="Times New Roman"/>
          <w:sz w:val="24"/>
          <w:szCs w:val="24"/>
        </w:rPr>
        <w:t xml:space="preserve">,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그레이</w:t>
      </w:r>
      <w:r w:rsidRPr="00C615DE">
        <w:rPr>
          <w:rFonts w:ascii="Times New Roman" w:hAnsi="Times New Roman" w:cs="Times New Roman"/>
          <w:sz w:val="24"/>
          <w:szCs w:val="24"/>
        </w:rPr>
        <w:t xml:space="preserve">,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그린</w:t>
      </w:r>
      <w:r w:rsidRPr="00C615DE">
        <w:rPr>
          <w:rFonts w:ascii="Times New Roman" w:hAnsi="Times New Roman" w:cs="Times New Roman"/>
          <w:sz w:val="24"/>
          <w:szCs w:val="24"/>
        </w:rPr>
        <w:t xml:space="preserve">,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초콜릿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등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다양한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단색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다이얼과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섬세한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15DE">
        <w:rPr>
          <w:rFonts w:ascii="Malgun Gothic" w:eastAsia="Malgun Gothic" w:hAnsi="Malgun Gothic" w:cs="Malgun Gothic" w:hint="eastAsia"/>
          <w:sz w:val="24"/>
          <w:szCs w:val="24"/>
        </w:rPr>
        <w:t>그라데이션</w:t>
      </w:r>
      <w:proofErr w:type="spellEnd"/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다이얼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위로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15DE">
        <w:rPr>
          <w:rFonts w:ascii="Malgun Gothic" w:eastAsia="Malgun Gothic" w:hAnsi="Malgun Gothic" w:cs="Malgun Gothic" w:hint="eastAsia"/>
          <w:sz w:val="24"/>
          <w:szCs w:val="24"/>
        </w:rPr>
        <w:t>컴플리케이션이</w:t>
      </w:r>
      <w:proofErr w:type="spellEnd"/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펼쳐집니다</w:t>
      </w:r>
      <w:r w:rsidRPr="00C615DE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5DC99FEF" w14:textId="77777777" w:rsidR="00653331" w:rsidRDefault="00653331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57E594B5" w14:textId="632F4FBB" w:rsidR="00653331" w:rsidRPr="00C615DE" w:rsidRDefault="00511679">
      <w:pPr>
        <w:pStyle w:val="Corps"/>
        <w:jc w:val="both"/>
        <w:rPr>
          <w:rStyle w:val="Aucun"/>
          <w:rFonts w:ascii="Times New Roman" w:hAnsi="Times New Roman" w:cs="Times New Roman"/>
          <w:color w:val="99195E"/>
          <w:sz w:val="24"/>
          <w:szCs w:val="24"/>
        </w:rPr>
      </w:pPr>
      <w:r>
        <w:rPr>
          <w:noProof/>
        </w:rPr>
        <w:drawing>
          <wp:inline distT="0" distB="0" distL="0" distR="0" wp14:anchorId="2912B6AA" wp14:editId="4DF669A7">
            <wp:extent cx="6119221" cy="3070524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10" b="6311"/>
                    <a:stretch/>
                  </pic:blipFill>
                  <pic:spPr bwMode="auto">
                    <a:xfrm>
                      <a:off x="0" y="0"/>
                      <a:ext cx="6120130" cy="307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B25422" w14:textId="77777777" w:rsidR="004A102E" w:rsidRPr="00C615DE" w:rsidRDefault="004A102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1B000D63" w14:textId="77777777" w:rsidR="00511679" w:rsidRDefault="00ED1F0F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615DE">
        <w:rPr>
          <w:rStyle w:val="Aucun"/>
          <w:rFonts w:ascii="Malgun Gothic" w:eastAsia="Malgun Gothic" w:hAnsi="Malgun Gothic" w:cs="Malgun Gothic" w:hint="eastAsia"/>
          <w:b/>
          <w:sz w:val="24"/>
          <w:szCs w:val="24"/>
        </w:rPr>
        <w:t>클래시마</w:t>
      </w:r>
      <w:proofErr w:type="spellEnd"/>
      <w:r w:rsidRPr="00C615DE">
        <w:rPr>
          <w:rStyle w:val="Aucun"/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Pr="00C615DE">
        <w:rPr>
          <w:rStyle w:val="Aucun"/>
          <w:rFonts w:ascii="Times New Roman" w:hAnsi="Times New Roman" w:cs="Times New Roman"/>
          <w:b/>
          <w:sz w:val="24"/>
          <w:szCs w:val="24"/>
        </w:rPr>
        <w:t>Classima</w:t>
      </w:r>
      <w:proofErr w:type="spellEnd"/>
      <w:r w:rsidRPr="00C615DE">
        <w:rPr>
          <w:rStyle w:val="Aucun"/>
          <w:rFonts w:ascii="Times New Roman" w:hAnsi="Times New Roman" w:cs="Times New Roman"/>
          <w:b/>
          <w:sz w:val="24"/>
          <w:szCs w:val="24"/>
        </w:rPr>
        <w:t xml:space="preserve">) </w:t>
      </w:r>
      <w:r w:rsidRPr="00C615DE">
        <w:rPr>
          <w:rStyle w:val="Aucun"/>
          <w:rFonts w:ascii="Malgun Gothic" w:eastAsia="Malgun Gothic" w:hAnsi="Malgun Gothic" w:cs="Malgun Gothic" w:hint="eastAsia"/>
          <w:b/>
          <w:sz w:val="24"/>
          <w:szCs w:val="24"/>
        </w:rPr>
        <w:t>컬렉션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은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스위스의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영원한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장인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정신</w:t>
      </w:r>
      <w:r w:rsidRPr="00C615DE">
        <w:rPr>
          <w:rFonts w:ascii="Times New Roman" w:hAnsi="Times New Roman" w:cs="Times New Roman"/>
          <w:sz w:val="24"/>
          <w:szCs w:val="24"/>
        </w:rPr>
        <w:t xml:space="preserve">,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간결함</w:t>
      </w:r>
      <w:r w:rsidRPr="00C615DE">
        <w:rPr>
          <w:rFonts w:ascii="Times New Roman" w:hAnsi="Times New Roman" w:cs="Times New Roman"/>
          <w:sz w:val="24"/>
          <w:szCs w:val="24"/>
        </w:rPr>
        <w:t xml:space="preserve">,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절제된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매력</w:t>
      </w:r>
      <w:r w:rsidRPr="00C615DE">
        <w:rPr>
          <w:rFonts w:ascii="Times New Roman" w:hAnsi="Times New Roman" w:cs="Times New Roman"/>
          <w:sz w:val="24"/>
          <w:szCs w:val="24"/>
        </w:rPr>
        <w:t xml:space="preserve">,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그리고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끝없는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창의성을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녹여낸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작품입니다</w:t>
      </w:r>
      <w:r w:rsidRPr="00C615DE">
        <w:rPr>
          <w:rFonts w:ascii="Times New Roman" w:hAnsi="Times New Roman" w:cs="Times New Roman"/>
          <w:sz w:val="24"/>
          <w:szCs w:val="24"/>
        </w:rPr>
        <w:t xml:space="preserve">.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원형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케이스는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다채로운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컬러와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소재의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조화를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보여줍니다</w:t>
      </w:r>
      <w:r w:rsidRPr="00C615D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D595537" w14:textId="77777777" w:rsidR="00511679" w:rsidRDefault="00511679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71B25423" w14:textId="6C0E582B" w:rsidR="004A102E" w:rsidRPr="00C615DE" w:rsidRDefault="00ED1F0F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 w:rsidRPr="00C615DE">
        <w:rPr>
          <w:rFonts w:ascii="Malgun Gothic" w:eastAsia="Malgun Gothic" w:hAnsi="Malgun Gothic" w:cs="Malgun Gothic" w:hint="eastAsia"/>
          <w:sz w:val="24"/>
          <w:szCs w:val="24"/>
        </w:rPr>
        <w:t>오토매틱</w:t>
      </w:r>
      <w:r w:rsidRPr="00C615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15DE">
        <w:rPr>
          <w:rFonts w:ascii="Malgun Gothic" w:eastAsia="Malgun Gothic" w:hAnsi="Malgun Gothic" w:cs="Malgun Gothic" w:hint="eastAsia"/>
          <w:sz w:val="24"/>
          <w:szCs w:val="24"/>
        </w:rPr>
        <w:t>쿼츠</w:t>
      </w:r>
      <w:proofErr w:type="spellEnd"/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등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다양한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라인업으로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선보이는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15DE">
        <w:rPr>
          <w:rFonts w:ascii="Malgun Gothic" w:eastAsia="Malgun Gothic" w:hAnsi="Malgun Gothic" w:cs="Malgun Gothic" w:hint="eastAsia"/>
          <w:sz w:val="24"/>
          <w:szCs w:val="24"/>
        </w:rPr>
        <w:t>클래시마</w:t>
      </w:r>
      <w:proofErr w:type="spellEnd"/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컬렉션은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훌륭한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접근성을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갖추고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있습니다</w:t>
      </w:r>
      <w:r w:rsidRPr="00C615DE">
        <w:rPr>
          <w:rFonts w:ascii="Times New Roman" w:hAnsi="Times New Roman" w:cs="Times New Roman"/>
          <w:sz w:val="24"/>
          <w:szCs w:val="24"/>
        </w:rPr>
        <w:t xml:space="preserve">.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블루</w:t>
      </w:r>
      <w:r w:rsidRPr="00C615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15DE">
        <w:rPr>
          <w:rFonts w:ascii="Malgun Gothic" w:eastAsia="Malgun Gothic" w:hAnsi="Malgun Gothic" w:cs="Malgun Gothic" w:hint="eastAsia"/>
          <w:sz w:val="24"/>
          <w:szCs w:val="24"/>
        </w:rPr>
        <w:t>샌드</w:t>
      </w:r>
      <w:proofErr w:type="spellEnd"/>
      <w:r w:rsidRPr="00C615DE">
        <w:rPr>
          <w:rFonts w:ascii="Times New Roman" w:hAnsi="Times New Roman" w:cs="Times New Roman"/>
          <w:sz w:val="24"/>
          <w:szCs w:val="24"/>
        </w:rPr>
        <w:t xml:space="preserve">,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그린</w:t>
      </w:r>
      <w:r w:rsidRPr="00C615DE">
        <w:rPr>
          <w:rFonts w:ascii="Times New Roman" w:hAnsi="Times New Roman" w:cs="Times New Roman"/>
          <w:sz w:val="24"/>
          <w:szCs w:val="24"/>
        </w:rPr>
        <w:t xml:space="preserve">,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블랙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등의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컬러로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아름답게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빛나는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다이얼은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새로운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15DE">
        <w:rPr>
          <w:rFonts w:ascii="Malgun Gothic" w:eastAsia="Malgun Gothic" w:hAnsi="Malgun Gothic" w:cs="Malgun Gothic" w:hint="eastAsia"/>
          <w:sz w:val="24"/>
          <w:szCs w:val="24"/>
        </w:rPr>
        <w:t>크로노그래프</w:t>
      </w:r>
      <w:proofErr w:type="spellEnd"/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기술과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최신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모델의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우아함을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더욱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돋보이게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합니다</w:t>
      </w:r>
      <w:r w:rsidRPr="00C615DE">
        <w:rPr>
          <w:rFonts w:ascii="Times New Roman" w:hAnsi="Times New Roman" w:cs="Times New Roman"/>
          <w:sz w:val="24"/>
          <w:szCs w:val="24"/>
        </w:rPr>
        <w:t xml:space="preserve">.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이번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모델은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15DE">
        <w:rPr>
          <w:rFonts w:ascii="Malgun Gothic" w:eastAsia="Malgun Gothic" w:hAnsi="Malgun Gothic" w:cs="Malgun Gothic" w:hint="eastAsia"/>
          <w:sz w:val="24"/>
          <w:szCs w:val="24"/>
        </w:rPr>
        <w:t>메종의</w:t>
      </w:r>
      <w:proofErr w:type="spellEnd"/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명성을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이끈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슬림</w:t>
      </w:r>
      <w:r w:rsidRPr="00C615DE">
        <w:rPr>
          <w:rFonts w:ascii="Times New Roman" w:hAnsi="Times New Roman" w:cs="Times New Roman"/>
          <w:sz w:val="24"/>
          <w:szCs w:val="24"/>
        </w:rPr>
        <w:t xml:space="preserve">,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울트라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슬림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15DE">
        <w:rPr>
          <w:rFonts w:ascii="Malgun Gothic" w:eastAsia="Malgun Gothic" w:hAnsi="Malgun Gothic" w:cs="Malgun Gothic" w:hint="eastAsia"/>
          <w:sz w:val="24"/>
          <w:szCs w:val="24"/>
        </w:rPr>
        <w:t>워치의</w:t>
      </w:r>
      <w:proofErr w:type="spellEnd"/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전통을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계승하여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각각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직경</w:t>
      </w:r>
      <w:r w:rsidRPr="00C615DE">
        <w:rPr>
          <w:rFonts w:ascii="Times New Roman" w:hAnsi="Times New Roman" w:cs="Times New Roman"/>
          <w:sz w:val="24"/>
          <w:szCs w:val="24"/>
        </w:rPr>
        <w:t xml:space="preserve"> 42mm,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두께</w:t>
      </w:r>
      <w:r w:rsidRPr="00C615DE">
        <w:rPr>
          <w:rFonts w:ascii="Times New Roman" w:hAnsi="Times New Roman" w:cs="Times New Roman"/>
          <w:sz w:val="24"/>
          <w:szCs w:val="24"/>
        </w:rPr>
        <w:t xml:space="preserve"> 6mm,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직경</w:t>
      </w:r>
      <w:r w:rsidRPr="00C615DE">
        <w:rPr>
          <w:rFonts w:ascii="Times New Roman" w:hAnsi="Times New Roman" w:cs="Times New Roman"/>
          <w:sz w:val="24"/>
          <w:szCs w:val="24"/>
        </w:rPr>
        <w:t xml:space="preserve"> 39mm,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두께</w:t>
      </w:r>
      <w:r w:rsidRPr="00C615DE">
        <w:rPr>
          <w:rFonts w:ascii="Times New Roman" w:hAnsi="Times New Roman" w:cs="Times New Roman"/>
          <w:sz w:val="24"/>
          <w:szCs w:val="24"/>
        </w:rPr>
        <w:t xml:space="preserve"> 5mm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로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완성되었습니다</w:t>
      </w:r>
      <w:r w:rsidRPr="00C615DE">
        <w:rPr>
          <w:rFonts w:ascii="Times New Roman" w:hAnsi="Times New Roman" w:cs="Times New Roman"/>
          <w:sz w:val="24"/>
          <w:szCs w:val="24"/>
        </w:rPr>
        <w:t xml:space="preserve">.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일상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속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15DE">
        <w:rPr>
          <w:rFonts w:ascii="Malgun Gothic" w:eastAsia="Malgun Gothic" w:hAnsi="Malgun Gothic" w:cs="Malgun Gothic" w:hint="eastAsia"/>
          <w:sz w:val="24"/>
          <w:szCs w:val="24"/>
        </w:rPr>
        <w:t>컴플리케이션은</w:t>
      </w:r>
      <w:proofErr w:type="spellEnd"/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목가적인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놀이터를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떠오르게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합니다</w:t>
      </w:r>
      <w:r w:rsidRPr="00C615DE">
        <w:rPr>
          <w:rFonts w:ascii="Times New Roman" w:hAnsi="Times New Roman" w:cs="Times New Roman"/>
          <w:sz w:val="24"/>
          <w:szCs w:val="24"/>
        </w:rPr>
        <w:t xml:space="preserve">. GMT,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파워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15DE">
        <w:rPr>
          <w:rFonts w:ascii="Malgun Gothic" w:eastAsia="Malgun Gothic" w:hAnsi="Malgun Gothic" w:cs="Malgun Gothic" w:hint="eastAsia"/>
          <w:sz w:val="24"/>
          <w:szCs w:val="24"/>
        </w:rPr>
        <w:t>리저브가</w:t>
      </w:r>
      <w:proofErr w:type="spellEnd"/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탑재된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15DE">
        <w:rPr>
          <w:rFonts w:ascii="Malgun Gothic" w:eastAsia="Malgun Gothic" w:hAnsi="Malgun Gothic" w:cs="Malgun Gothic" w:hint="eastAsia"/>
          <w:sz w:val="24"/>
          <w:szCs w:val="24"/>
        </w:rPr>
        <w:t>밸런서</w:t>
      </w:r>
      <w:proofErr w:type="spellEnd"/>
      <w:r w:rsidRPr="00C615DE">
        <w:rPr>
          <w:rFonts w:ascii="Times New Roman" w:hAnsi="Times New Roman" w:cs="Times New Roman"/>
          <w:sz w:val="24"/>
          <w:szCs w:val="24"/>
        </w:rPr>
        <w:t xml:space="preserve">,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소형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초침이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포함된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스켈레톤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15DE">
        <w:rPr>
          <w:rFonts w:ascii="Malgun Gothic" w:eastAsia="Malgun Gothic" w:hAnsi="Malgun Gothic" w:cs="Malgun Gothic" w:hint="eastAsia"/>
          <w:sz w:val="24"/>
          <w:szCs w:val="24"/>
        </w:rPr>
        <w:t>컴플리케이션은</w:t>
      </w:r>
      <w:proofErr w:type="spellEnd"/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15DE">
        <w:rPr>
          <w:rFonts w:ascii="Malgun Gothic" w:eastAsia="Malgun Gothic" w:hAnsi="Malgun Gothic" w:cs="Malgun Gothic" w:hint="eastAsia"/>
          <w:sz w:val="24"/>
          <w:szCs w:val="24"/>
        </w:rPr>
        <w:t>타임피스에</w:t>
      </w:r>
      <w:proofErr w:type="spellEnd"/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기능성과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스타일을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더합니다</w:t>
      </w:r>
      <w:r w:rsidRPr="00C615DE">
        <w:rPr>
          <w:rFonts w:ascii="Times New Roman" w:hAnsi="Times New Roman" w:cs="Times New Roman"/>
          <w:sz w:val="24"/>
          <w:szCs w:val="24"/>
        </w:rPr>
        <w:t>.</w:t>
      </w:r>
    </w:p>
    <w:p w14:paraId="71B25424" w14:textId="77777777" w:rsidR="004A102E" w:rsidRDefault="004A102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61F2AAAF" w14:textId="77777777" w:rsidR="00511679" w:rsidRDefault="00511679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2B46A861" w14:textId="77777777" w:rsidR="00511679" w:rsidRDefault="00511679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7D7F3ABE" w14:textId="77777777" w:rsidR="00511679" w:rsidRDefault="00511679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5B354006" w14:textId="77777777" w:rsidR="00511679" w:rsidRDefault="00511679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28CC1845" w14:textId="6BF477EE" w:rsidR="00511679" w:rsidRDefault="00DB4233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CA9DE66" wp14:editId="3A465824">
            <wp:extent cx="6120130" cy="3442335"/>
            <wp:effectExtent l="0" t="0" r="0" b="571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4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C73510" w14:textId="77777777" w:rsidR="00DB4233" w:rsidRPr="00C615DE" w:rsidRDefault="00DB4233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71B25425" w14:textId="77777777" w:rsidR="004A102E" w:rsidRPr="00C615DE" w:rsidRDefault="00ED1F0F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615DE">
        <w:rPr>
          <w:rStyle w:val="Aucun"/>
          <w:rFonts w:ascii="Malgun Gothic" w:eastAsia="Malgun Gothic" w:hAnsi="Malgun Gothic" w:cs="Malgun Gothic" w:hint="eastAsia"/>
          <w:b/>
          <w:sz w:val="24"/>
          <w:szCs w:val="24"/>
        </w:rPr>
        <w:t>햄튼</w:t>
      </w:r>
      <w:proofErr w:type="spellEnd"/>
      <w:r w:rsidRPr="00C615DE">
        <w:rPr>
          <w:rStyle w:val="Aucun"/>
          <w:rFonts w:ascii="Times New Roman" w:hAnsi="Times New Roman" w:cs="Times New Roman"/>
          <w:b/>
          <w:sz w:val="24"/>
          <w:szCs w:val="24"/>
        </w:rPr>
        <w:t xml:space="preserve">(Hampton) </w:t>
      </w:r>
      <w:r w:rsidRPr="00C615DE">
        <w:rPr>
          <w:rStyle w:val="Aucun"/>
          <w:rFonts w:ascii="Malgun Gothic" w:eastAsia="Malgun Gothic" w:hAnsi="Malgun Gothic" w:cs="Malgun Gothic" w:hint="eastAsia"/>
          <w:b/>
          <w:sz w:val="24"/>
          <w:szCs w:val="24"/>
        </w:rPr>
        <w:t>컬렉션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은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시간을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예술적으로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그려낸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작품입니다</w:t>
      </w:r>
      <w:r w:rsidRPr="00C615DE">
        <w:rPr>
          <w:rFonts w:ascii="Times New Roman" w:hAnsi="Times New Roman" w:cs="Times New Roman"/>
          <w:sz w:val="24"/>
          <w:szCs w:val="24"/>
        </w:rPr>
        <w:t>. 1994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년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출시된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15DE">
        <w:rPr>
          <w:rFonts w:ascii="Malgun Gothic" w:eastAsia="Malgun Gothic" w:hAnsi="Malgun Gothic" w:cs="Malgun Gothic" w:hint="eastAsia"/>
          <w:sz w:val="24"/>
          <w:szCs w:val="24"/>
        </w:rPr>
        <w:t>햄튼은</w:t>
      </w:r>
      <w:proofErr w:type="spellEnd"/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사각형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형태로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미학적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혁신을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선보이며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큰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화제를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일으켰습니다</w:t>
      </w:r>
      <w:r w:rsidRPr="00C615DE">
        <w:rPr>
          <w:rFonts w:ascii="Times New Roman" w:hAnsi="Times New Roman" w:cs="Times New Roman"/>
          <w:sz w:val="24"/>
          <w:szCs w:val="24"/>
        </w:rPr>
        <w:t>. 1960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년대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15DE">
        <w:rPr>
          <w:rFonts w:ascii="Malgun Gothic" w:eastAsia="Malgun Gothic" w:hAnsi="Malgun Gothic" w:cs="Malgun Gothic" w:hint="eastAsia"/>
          <w:sz w:val="24"/>
          <w:szCs w:val="24"/>
        </w:rPr>
        <w:t>아이코닉한</w:t>
      </w:r>
      <w:proofErr w:type="spellEnd"/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15DE">
        <w:rPr>
          <w:rFonts w:ascii="Malgun Gothic" w:eastAsia="Malgun Gothic" w:hAnsi="Malgun Gothic" w:cs="Malgun Gothic" w:hint="eastAsia"/>
          <w:sz w:val="24"/>
          <w:szCs w:val="24"/>
        </w:rPr>
        <w:t>워치에서</w:t>
      </w:r>
      <w:proofErr w:type="spellEnd"/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영감을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받아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간결한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선과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곡선</w:t>
      </w:r>
      <w:r w:rsidRPr="00C615DE">
        <w:rPr>
          <w:rFonts w:ascii="Times New Roman" w:hAnsi="Times New Roman" w:cs="Times New Roman"/>
          <w:sz w:val="24"/>
          <w:szCs w:val="24"/>
        </w:rPr>
        <w:t xml:space="preserve">,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부드러운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모서리로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완벽한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비율을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구현하고</w:t>
      </w:r>
      <w:r w:rsidRPr="00C615DE">
        <w:rPr>
          <w:rFonts w:ascii="Times New Roman" w:hAnsi="Times New Roman" w:cs="Times New Roman"/>
          <w:sz w:val="24"/>
          <w:szCs w:val="24"/>
        </w:rPr>
        <w:t>,1920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년대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15DE">
        <w:rPr>
          <w:rFonts w:ascii="Malgun Gothic" w:eastAsia="Malgun Gothic" w:hAnsi="Malgun Gothic" w:cs="Malgun Gothic" w:hint="eastAsia"/>
          <w:sz w:val="24"/>
          <w:szCs w:val="24"/>
        </w:rPr>
        <w:t>아르데코</w:t>
      </w:r>
      <w:proofErr w:type="spellEnd"/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빈티지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스타일을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성공적으로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재현한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모델입니다</w:t>
      </w:r>
      <w:r w:rsidRPr="00C615D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615DE">
        <w:rPr>
          <w:rFonts w:ascii="Malgun Gothic" w:eastAsia="Malgun Gothic" w:hAnsi="Malgun Gothic" w:cs="Malgun Gothic" w:hint="eastAsia"/>
          <w:sz w:val="24"/>
          <w:szCs w:val="24"/>
        </w:rPr>
        <w:t>포멀하면서</w:t>
      </w:r>
      <w:proofErr w:type="spellEnd"/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15DE">
        <w:rPr>
          <w:rFonts w:ascii="Malgun Gothic" w:eastAsia="Malgun Gothic" w:hAnsi="Malgun Gothic" w:cs="Malgun Gothic" w:hint="eastAsia"/>
          <w:sz w:val="24"/>
          <w:szCs w:val="24"/>
        </w:rPr>
        <w:t>미니멀한</w:t>
      </w:r>
      <w:proofErr w:type="spellEnd"/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15DE">
        <w:rPr>
          <w:rFonts w:ascii="Malgun Gothic" w:eastAsia="Malgun Gothic" w:hAnsi="Malgun Gothic" w:cs="Malgun Gothic" w:hint="eastAsia"/>
          <w:sz w:val="24"/>
          <w:szCs w:val="24"/>
        </w:rPr>
        <w:t>햄튼은</w:t>
      </w:r>
      <w:proofErr w:type="spellEnd"/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여성들을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위한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다채롭고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조화로운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색상과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소재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구성을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탐구합니다</w:t>
      </w:r>
      <w:r w:rsidRPr="00C615DE">
        <w:rPr>
          <w:rFonts w:ascii="Times New Roman" w:hAnsi="Times New Roman" w:cs="Times New Roman"/>
          <w:sz w:val="24"/>
          <w:szCs w:val="24"/>
        </w:rPr>
        <w:t xml:space="preserve">.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다이얼</w:t>
      </w:r>
      <w:r w:rsidRPr="00C615DE">
        <w:rPr>
          <w:rFonts w:ascii="Times New Roman" w:hAnsi="Times New Roman" w:cs="Times New Roman"/>
          <w:sz w:val="24"/>
          <w:szCs w:val="24"/>
        </w:rPr>
        <w:t xml:space="preserve">,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크라운</w:t>
      </w:r>
      <w:r w:rsidRPr="00C615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15DE">
        <w:rPr>
          <w:rFonts w:ascii="Malgun Gothic" w:eastAsia="Malgun Gothic" w:hAnsi="Malgun Gothic" w:cs="Malgun Gothic" w:hint="eastAsia"/>
          <w:sz w:val="24"/>
          <w:szCs w:val="24"/>
        </w:rPr>
        <w:t>브레이슬릿</w:t>
      </w:r>
      <w:proofErr w:type="spellEnd"/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역시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섬세하게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제작되었습니다</w:t>
      </w:r>
      <w:r w:rsidRPr="00C615DE">
        <w:rPr>
          <w:rFonts w:ascii="Times New Roman" w:hAnsi="Times New Roman" w:cs="Times New Roman"/>
          <w:sz w:val="24"/>
          <w:szCs w:val="24"/>
        </w:rPr>
        <w:t xml:space="preserve">.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최근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출시된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모델은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현대적이면서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15DE">
        <w:rPr>
          <w:rFonts w:ascii="Malgun Gothic" w:eastAsia="Malgun Gothic" w:hAnsi="Malgun Gothic" w:cs="Malgun Gothic" w:hint="eastAsia"/>
          <w:sz w:val="24"/>
          <w:szCs w:val="24"/>
        </w:rPr>
        <w:t>글래머러스한</w:t>
      </w:r>
      <w:proofErr w:type="spellEnd"/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울트라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15DE">
        <w:rPr>
          <w:rFonts w:ascii="Malgun Gothic" w:eastAsia="Malgun Gothic" w:hAnsi="Malgun Gothic" w:cs="Malgun Gothic" w:hint="eastAsia"/>
          <w:sz w:val="24"/>
          <w:szCs w:val="24"/>
        </w:rPr>
        <w:t>시크</w:t>
      </w:r>
      <w:proofErr w:type="spellEnd"/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스타일을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자랑합니다</w:t>
      </w:r>
      <w:r w:rsidRPr="00C615DE">
        <w:rPr>
          <w:rFonts w:ascii="Times New Roman" w:hAnsi="Times New Roman" w:cs="Times New Roman"/>
          <w:sz w:val="24"/>
          <w:szCs w:val="24"/>
        </w:rPr>
        <w:t xml:space="preserve">.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풀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블랙</w:t>
      </w:r>
      <w:r w:rsidRPr="00C615DE">
        <w:rPr>
          <w:rFonts w:ascii="Times New Roman" w:hAnsi="Times New Roman" w:cs="Times New Roman"/>
          <w:sz w:val="24"/>
          <w:szCs w:val="24"/>
        </w:rPr>
        <w:t xml:space="preserve">(full black)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버전에는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블랙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15DE">
        <w:rPr>
          <w:rFonts w:ascii="Malgun Gothic" w:eastAsia="Malgun Gothic" w:hAnsi="Malgun Gothic" w:cs="Malgun Gothic" w:hint="eastAsia"/>
          <w:sz w:val="24"/>
          <w:szCs w:val="24"/>
        </w:rPr>
        <w:t>래커</w:t>
      </w:r>
      <w:proofErr w:type="spellEnd"/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다이얼</w:t>
      </w:r>
      <w:r w:rsidRPr="00C615DE">
        <w:rPr>
          <w:rFonts w:ascii="Times New Roman" w:hAnsi="Times New Roman" w:cs="Times New Roman"/>
          <w:sz w:val="24"/>
          <w:szCs w:val="24"/>
        </w:rPr>
        <w:t xml:space="preserve">,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블랙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15DE">
        <w:rPr>
          <w:rFonts w:ascii="Malgun Gothic" w:eastAsia="Malgun Gothic" w:hAnsi="Malgun Gothic" w:cs="Malgun Gothic" w:hint="eastAsia"/>
          <w:sz w:val="24"/>
          <w:szCs w:val="24"/>
        </w:rPr>
        <w:t>아가트</w:t>
      </w:r>
      <w:proofErr w:type="spellEnd"/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15DE">
        <w:rPr>
          <w:rFonts w:ascii="Malgun Gothic" w:eastAsia="Malgun Gothic" w:hAnsi="Malgun Gothic" w:cs="Malgun Gothic" w:hint="eastAsia"/>
          <w:sz w:val="24"/>
          <w:szCs w:val="24"/>
        </w:rPr>
        <w:t>카보숑으로</w:t>
      </w:r>
      <w:proofErr w:type="spellEnd"/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장식한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크라운</w:t>
      </w:r>
      <w:r w:rsidRPr="00C615DE">
        <w:rPr>
          <w:rFonts w:ascii="Times New Roman" w:hAnsi="Times New Roman" w:cs="Times New Roman"/>
          <w:sz w:val="24"/>
          <w:szCs w:val="24"/>
        </w:rPr>
        <w:t xml:space="preserve">,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블랙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15DE">
        <w:rPr>
          <w:rFonts w:ascii="Malgun Gothic" w:eastAsia="Malgun Gothic" w:hAnsi="Malgun Gothic" w:cs="Malgun Gothic" w:hint="eastAsia"/>
          <w:sz w:val="24"/>
          <w:szCs w:val="24"/>
        </w:rPr>
        <w:t>레더</w:t>
      </w:r>
      <w:proofErr w:type="spellEnd"/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15DE">
        <w:rPr>
          <w:rFonts w:ascii="Malgun Gothic" w:eastAsia="Malgun Gothic" w:hAnsi="Malgun Gothic" w:cs="Malgun Gothic" w:hint="eastAsia"/>
          <w:sz w:val="24"/>
          <w:szCs w:val="24"/>
        </w:rPr>
        <w:t>브레이슬릿을</w:t>
      </w:r>
      <w:proofErr w:type="spellEnd"/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더하고</w:t>
      </w:r>
      <w:r w:rsidRPr="00C615DE">
        <w:rPr>
          <w:rFonts w:ascii="Times New Roman" w:hAnsi="Times New Roman" w:cs="Times New Roman"/>
          <w:sz w:val="24"/>
          <w:szCs w:val="24"/>
        </w:rPr>
        <w:t xml:space="preserve">, 18K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로즈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골드</w:t>
      </w:r>
      <w:r w:rsidRPr="00C615DE">
        <w:rPr>
          <w:rFonts w:ascii="Times New Roman" w:hAnsi="Times New Roman" w:cs="Times New Roman"/>
          <w:sz w:val="24"/>
          <w:szCs w:val="24"/>
        </w:rPr>
        <w:t xml:space="preserve">(750/1000)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버전은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블랙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15DE">
        <w:rPr>
          <w:rFonts w:ascii="Malgun Gothic" w:eastAsia="Malgun Gothic" w:hAnsi="Malgun Gothic" w:cs="Malgun Gothic" w:hint="eastAsia"/>
          <w:sz w:val="24"/>
          <w:szCs w:val="24"/>
        </w:rPr>
        <w:t>레더</w:t>
      </w:r>
      <w:proofErr w:type="spellEnd"/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15DE">
        <w:rPr>
          <w:rFonts w:ascii="Malgun Gothic" w:eastAsia="Malgun Gothic" w:hAnsi="Malgun Gothic" w:cs="Malgun Gothic" w:hint="eastAsia"/>
          <w:sz w:val="24"/>
          <w:szCs w:val="24"/>
        </w:rPr>
        <w:t>브레이슬릿을</w:t>
      </w:r>
      <w:proofErr w:type="spellEnd"/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장착했습니다</w:t>
      </w:r>
      <w:r w:rsidRPr="00C615DE">
        <w:rPr>
          <w:rFonts w:ascii="Times New Roman" w:hAnsi="Times New Roman" w:cs="Times New Roman"/>
          <w:sz w:val="24"/>
          <w:szCs w:val="24"/>
        </w:rPr>
        <w:t xml:space="preserve">.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스틸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버전에는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투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톤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15DE">
        <w:rPr>
          <w:rFonts w:ascii="Malgun Gothic" w:eastAsia="Malgun Gothic" w:hAnsi="Malgun Gothic" w:cs="Malgun Gothic" w:hint="eastAsia"/>
          <w:sz w:val="24"/>
          <w:szCs w:val="24"/>
        </w:rPr>
        <w:t>메쉬</w:t>
      </w:r>
      <w:proofErr w:type="spellEnd"/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15DE">
        <w:rPr>
          <w:rFonts w:ascii="Malgun Gothic" w:eastAsia="Malgun Gothic" w:hAnsi="Malgun Gothic" w:cs="Malgun Gothic" w:hint="eastAsia"/>
          <w:sz w:val="24"/>
          <w:szCs w:val="24"/>
        </w:rPr>
        <w:t>브레이슬릿을</w:t>
      </w:r>
      <w:proofErr w:type="spellEnd"/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사용하여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스틸과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로즈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골드</w:t>
      </w:r>
      <w:r w:rsidRPr="00C615DE">
        <w:rPr>
          <w:rFonts w:ascii="Times New Roman" w:hAnsi="Times New Roman" w:cs="Times New Roman"/>
          <w:sz w:val="24"/>
          <w:szCs w:val="24"/>
        </w:rPr>
        <w:t>(GC200)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를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매치했습니다</w:t>
      </w:r>
      <w:r w:rsidRPr="00C615DE">
        <w:rPr>
          <w:rFonts w:ascii="Times New Roman" w:hAnsi="Times New Roman" w:cs="Times New Roman"/>
          <w:sz w:val="24"/>
          <w:szCs w:val="24"/>
        </w:rPr>
        <w:t xml:space="preserve">.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세련미의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정수를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보여주는</w:t>
      </w:r>
      <w:r w:rsidRPr="00C615DE">
        <w:rPr>
          <w:rFonts w:ascii="Times New Roman" w:hAnsi="Times New Roman" w:cs="Times New Roman"/>
          <w:sz w:val="24"/>
          <w:szCs w:val="24"/>
        </w:rPr>
        <w:t xml:space="preserve"> </w:t>
      </w:r>
      <w:r w:rsidRPr="00C615DE">
        <w:rPr>
          <w:rFonts w:ascii="Malgun Gothic" w:eastAsia="Malgun Gothic" w:hAnsi="Malgun Gothic" w:cs="Malgun Gothic" w:hint="eastAsia"/>
          <w:sz w:val="24"/>
          <w:szCs w:val="24"/>
        </w:rPr>
        <w:t>작품입니다</w:t>
      </w:r>
      <w:r w:rsidRPr="00C615D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1B25426" w14:textId="77777777" w:rsidR="004A102E" w:rsidRDefault="004A102E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p w14:paraId="73DD3C69" w14:textId="77777777" w:rsidR="0079682B" w:rsidRPr="002F37A7" w:rsidRDefault="0079682B" w:rsidP="0079682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88" w:lineRule="auto"/>
        <w:rPr>
          <w:rFonts w:eastAsia="Times"/>
          <w:color w:val="000000" w:themeColor="text1"/>
        </w:rPr>
      </w:pPr>
      <w:r>
        <w:rPr>
          <w:rFonts w:hint="eastAsia"/>
          <w:noProof/>
        </w:rPr>
        <w:drawing>
          <wp:inline distT="0" distB="0" distL="0" distR="0" wp14:anchorId="10C0383B" wp14:editId="3939E229">
            <wp:extent cx="5800725" cy="47625"/>
            <wp:effectExtent l="0" t="0" r="0" b="0"/>
            <wp:docPr id="1777876094" name="Picture 1777876094" descr="Sh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0725" cy="4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636DE7" w14:textId="77777777" w:rsidR="0079682B" w:rsidRPr="002F37A7" w:rsidRDefault="0079682B" w:rsidP="0079682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288" w:lineRule="auto"/>
        <w:jc w:val="both"/>
        <w:rPr>
          <w:rFonts w:eastAsia="Times"/>
          <w:color w:val="000000" w:themeColor="text1"/>
          <w:lang w:val="fr-FR"/>
        </w:rPr>
      </w:pPr>
    </w:p>
    <w:p w14:paraId="467BDDCE" w14:textId="77777777" w:rsidR="0079682B" w:rsidRPr="002F37A7" w:rsidRDefault="0079682B" w:rsidP="0079682B">
      <w:pPr>
        <w:spacing w:line="259" w:lineRule="auto"/>
        <w:rPr>
          <w:rFonts w:eastAsia="Times"/>
          <w:color w:val="000000" w:themeColor="text1"/>
        </w:rPr>
      </w:pPr>
      <w:r>
        <w:rPr>
          <w:rFonts w:hint="eastAsia"/>
          <w:b/>
          <w:color w:val="000000" w:themeColor="text1"/>
        </w:rPr>
        <w:t>Baume &amp; Mercier</w:t>
      </w:r>
      <w:r>
        <w:rPr>
          <w:rFonts w:hint="eastAsia"/>
          <w:b/>
          <w:color w:val="000000" w:themeColor="text1"/>
        </w:rPr>
        <w:t>에</w:t>
      </w:r>
      <w:r>
        <w:rPr>
          <w:rFonts w:hint="eastAsia"/>
          <w:b/>
          <w:color w:val="000000" w:themeColor="text1"/>
        </w:rPr>
        <w:t xml:space="preserve"> </w:t>
      </w:r>
      <w:r>
        <w:rPr>
          <w:rFonts w:hint="eastAsia"/>
          <w:b/>
          <w:color w:val="000000" w:themeColor="text1"/>
        </w:rPr>
        <w:t>대해</w:t>
      </w:r>
    </w:p>
    <w:p w14:paraId="18F90C18" w14:textId="77777777" w:rsidR="0079682B" w:rsidRPr="002F37A7" w:rsidRDefault="0079682B" w:rsidP="0079682B">
      <w:pPr>
        <w:tabs>
          <w:tab w:val="left" w:pos="7087"/>
          <w:tab w:val="left" w:pos="7795"/>
        </w:tabs>
        <w:jc w:val="both"/>
        <w:rPr>
          <w:rFonts w:eastAsia="Century Gothic"/>
          <w:color w:val="000000" w:themeColor="text1"/>
          <w:lang w:val="fr-FR"/>
        </w:rPr>
      </w:pPr>
    </w:p>
    <w:p w14:paraId="2551A98C" w14:textId="77777777" w:rsidR="0079682B" w:rsidRPr="002F37A7" w:rsidRDefault="0079682B" w:rsidP="0079682B">
      <w:pPr>
        <w:jc w:val="both"/>
        <w:rPr>
          <w:rFonts w:eastAsia="Times"/>
          <w:color w:val="000000" w:themeColor="text1"/>
        </w:rPr>
      </w:pPr>
      <w:r>
        <w:rPr>
          <w:rFonts w:hint="eastAsia"/>
          <w:color w:val="000000" w:themeColor="text1"/>
        </w:rPr>
        <w:t>시계</w:t>
      </w:r>
      <w:r>
        <w:rPr>
          <w:rFonts w:hint="eastAsia"/>
          <w:color w:val="000000" w:themeColor="text1"/>
        </w:rPr>
        <w:t xml:space="preserve"> Baume &amp; Mercier </w:t>
      </w:r>
      <w:proofErr w:type="spellStart"/>
      <w:r>
        <w:rPr>
          <w:rFonts w:hint="eastAsia"/>
          <w:color w:val="000000" w:themeColor="text1"/>
        </w:rPr>
        <w:t>메종은</w:t>
      </w:r>
      <w:proofErr w:type="spellEnd"/>
      <w:r>
        <w:rPr>
          <w:rFonts w:hint="eastAsia"/>
          <w:color w:val="000000" w:themeColor="text1"/>
        </w:rPr>
        <w:t xml:space="preserve"> 1830</w:t>
      </w:r>
      <w:r>
        <w:rPr>
          <w:rFonts w:hint="eastAsia"/>
          <w:color w:val="000000" w:themeColor="text1"/>
        </w:rPr>
        <w:t>년</w:t>
      </w:r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스위스</w:t>
      </w:r>
      <w:r>
        <w:rPr>
          <w:rFonts w:hint="eastAsia"/>
          <w:color w:val="000000" w:themeColor="text1"/>
        </w:rPr>
        <w:t xml:space="preserve"> </w:t>
      </w:r>
      <w:proofErr w:type="spellStart"/>
      <w:r>
        <w:rPr>
          <w:rFonts w:hint="eastAsia"/>
          <w:color w:val="000000" w:themeColor="text1"/>
        </w:rPr>
        <w:t>쥐라의</w:t>
      </w:r>
      <w:proofErr w:type="spellEnd"/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중심부에서</w:t>
      </w:r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태어나</w:t>
      </w:r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세계적인</w:t>
      </w:r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명성을</w:t>
      </w:r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누리고</w:t>
      </w:r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있습니다</w:t>
      </w:r>
      <w:r>
        <w:rPr>
          <w:rFonts w:hint="eastAsia"/>
          <w:color w:val="000000" w:themeColor="text1"/>
        </w:rPr>
        <w:t xml:space="preserve">. </w:t>
      </w:r>
      <w:r>
        <w:rPr>
          <w:rFonts w:hint="eastAsia"/>
          <w:color w:val="000000" w:themeColor="text1"/>
        </w:rPr>
        <w:t>스위스</w:t>
      </w:r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쥐라</w:t>
      </w:r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중심에</w:t>
      </w:r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있는</w:t>
      </w:r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공방부터</w:t>
      </w:r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제네바</w:t>
      </w:r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본사까지</w:t>
      </w:r>
      <w:r>
        <w:rPr>
          <w:rFonts w:hint="eastAsia"/>
          <w:color w:val="000000" w:themeColor="text1"/>
        </w:rPr>
        <w:t xml:space="preserve"> </w:t>
      </w:r>
      <w:proofErr w:type="spellStart"/>
      <w:r>
        <w:rPr>
          <w:rFonts w:hint="eastAsia"/>
          <w:color w:val="000000" w:themeColor="text1"/>
        </w:rPr>
        <w:t>메종은</w:t>
      </w:r>
      <w:proofErr w:type="spellEnd"/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고객에게</w:t>
      </w:r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최고</w:t>
      </w:r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품질의</w:t>
      </w:r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시계를</w:t>
      </w:r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제공합니다</w:t>
      </w:r>
      <w:r>
        <w:rPr>
          <w:rFonts w:hint="eastAsia"/>
          <w:color w:val="000000" w:themeColor="text1"/>
        </w:rPr>
        <w:t xml:space="preserve">. </w:t>
      </w:r>
      <w:r>
        <w:rPr>
          <w:rFonts w:hint="eastAsia"/>
          <w:b/>
          <w:bCs/>
          <w:color w:val="000000" w:themeColor="text1"/>
        </w:rPr>
        <w:t>형태에</w:t>
      </w:r>
      <w:r>
        <w:rPr>
          <w:rFonts w:hint="eastAsia"/>
          <w:b/>
          <w:bCs/>
          <w:color w:val="000000" w:themeColor="text1"/>
        </w:rPr>
        <w:t xml:space="preserve"> </w:t>
      </w:r>
      <w:r>
        <w:rPr>
          <w:rFonts w:hint="eastAsia"/>
          <w:b/>
          <w:bCs/>
          <w:color w:val="000000" w:themeColor="text1"/>
        </w:rPr>
        <w:t>초점을</w:t>
      </w:r>
      <w:r>
        <w:rPr>
          <w:rFonts w:hint="eastAsia"/>
          <w:b/>
          <w:bCs/>
          <w:color w:val="000000" w:themeColor="text1"/>
        </w:rPr>
        <w:t xml:space="preserve"> </w:t>
      </w:r>
      <w:r>
        <w:rPr>
          <w:rFonts w:hint="eastAsia"/>
          <w:b/>
          <w:bCs/>
          <w:color w:val="000000" w:themeColor="text1"/>
        </w:rPr>
        <w:t>맞춘</w:t>
      </w:r>
      <w:r>
        <w:rPr>
          <w:rFonts w:hint="eastAsia"/>
          <w:b/>
          <w:bCs/>
          <w:color w:val="000000" w:themeColor="text1"/>
        </w:rPr>
        <w:t xml:space="preserve"> </w:t>
      </w:r>
      <w:r>
        <w:rPr>
          <w:rFonts w:hint="eastAsia"/>
          <w:b/>
          <w:bCs/>
          <w:color w:val="000000" w:themeColor="text1"/>
        </w:rPr>
        <w:t>디자인과</w:t>
      </w:r>
      <w:r>
        <w:rPr>
          <w:rFonts w:hint="eastAsia"/>
          <w:b/>
          <w:bCs/>
          <w:color w:val="000000" w:themeColor="text1"/>
        </w:rPr>
        <w:t xml:space="preserve"> </w:t>
      </w:r>
      <w:r>
        <w:rPr>
          <w:rFonts w:hint="eastAsia"/>
          <w:b/>
          <w:bCs/>
          <w:color w:val="000000" w:themeColor="text1"/>
        </w:rPr>
        <w:t>고객을</w:t>
      </w:r>
      <w:r>
        <w:rPr>
          <w:rFonts w:hint="eastAsia"/>
          <w:b/>
          <w:bCs/>
          <w:color w:val="000000" w:themeColor="text1"/>
        </w:rPr>
        <w:t xml:space="preserve"> </w:t>
      </w:r>
      <w:r>
        <w:rPr>
          <w:rFonts w:hint="eastAsia"/>
          <w:b/>
          <w:bCs/>
          <w:color w:val="000000" w:themeColor="text1"/>
        </w:rPr>
        <w:t>위한</w:t>
      </w:r>
      <w:r>
        <w:rPr>
          <w:rFonts w:hint="eastAsia"/>
          <w:b/>
          <w:bCs/>
          <w:color w:val="000000" w:themeColor="text1"/>
        </w:rPr>
        <w:t xml:space="preserve"> </w:t>
      </w:r>
      <w:proofErr w:type="spellStart"/>
      <w:r>
        <w:rPr>
          <w:rFonts w:hint="eastAsia"/>
          <w:b/>
          <w:bCs/>
          <w:color w:val="000000" w:themeColor="text1"/>
        </w:rPr>
        <w:t>워치메이킹</w:t>
      </w:r>
      <w:proofErr w:type="spellEnd"/>
      <w:r>
        <w:rPr>
          <w:rFonts w:hint="eastAsia"/>
          <w:b/>
          <w:bCs/>
          <w:color w:val="000000" w:themeColor="text1"/>
        </w:rPr>
        <w:t xml:space="preserve"> </w:t>
      </w:r>
      <w:r>
        <w:rPr>
          <w:rFonts w:hint="eastAsia"/>
          <w:b/>
          <w:bCs/>
          <w:color w:val="000000" w:themeColor="text1"/>
        </w:rPr>
        <w:t>기술</w:t>
      </w:r>
      <w:r>
        <w:rPr>
          <w:rFonts w:hint="eastAsia"/>
          <w:b/>
          <w:bCs/>
          <w:color w:val="000000" w:themeColor="text1"/>
        </w:rPr>
        <w:t xml:space="preserve"> </w:t>
      </w:r>
      <w:r>
        <w:rPr>
          <w:rFonts w:hint="eastAsia"/>
          <w:b/>
          <w:bCs/>
          <w:color w:val="000000" w:themeColor="text1"/>
        </w:rPr>
        <w:t>혁신</w:t>
      </w:r>
      <w:r>
        <w:rPr>
          <w:rFonts w:hint="eastAsia"/>
          <w:b/>
          <w:bCs/>
          <w:color w:val="000000" w:themeColor="text1"/>
        </w:rPr>
        <w:t xml:space="preserve"> </w:t>
      </w:r>
      <w:r>
        <w:rPr>
          <w:rFonts w:hint="eastAsia"/>
          <w:b/>
          <w:bCs/>
          <w:color w:val="000000" w:themeColor="text1"/>
        </w:rPr>
        <w:t>사이에서</w:t>
      </w:r>
      <w:r>
        <w:rPr>
          <w:rFonts w:hint="eastAsia"/>
          <w:b/>
          <w:bCs/>
          <w:color w:val="000000" w:themeColor="text1"/>
        </w:rPr>
        <w:t xml:space="preserve"> </w:t>
      </w:r>
      <w:r>
        <w:rPr>
          <w:rFonts w:hint="eastAsia"/>
          <w:b/>
          <w:bCs/>
          <w:color w:val="000000" w:themeColor="text1"/>
        </w:rPr>
        <w:t>균형</w:t>
      </w:r>
      <w:r>
        <w:rPr>
          <w:rFonts w:hint="eastAsia"/>
          <w:color w:val="000000" w:themeColor="text1"/>
        </w:rPr>
        <w:t>을</w:t>
      </w:r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추구하는</w:t>
      </w:r>
      <w:r>
        <w:rPr>
          <w:rFonts w:hint="eastAsia"/>
          <w:color w:val="000000" w:themeColor="text1"/>
        </w:rPr>
        <w:t xml:space="preserve"> Baume &amp; Mercier </w:t>
      </w:r>
      <w:r>
        <w:rPr>
          <w:rFonts w:hint="eastAsia"/>
          <w:color w:val="000000" w:themeColor="text1"/>
        </w:rPr>
        <w:t>는</w:t>
      </w:r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디자인</w:t>
      </w:r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노하우와</w:t>
      </w:r>
      <w:r>
        <w:rPr>
          <w:rFonts w:hint="eastAsia"/>
          <w:color w:val="000000" w:themeColor="text1"/>
        </w:rPr>
        <w:t xml:space="preserve"> </w:t>
      </w:r>
      <w:proofErr w:type="spellStart"/>
      <w:r>
        <w:rPr>
          <w:rFonts w:hint="eastAsia"/>
          <w:color w:val="000000" w:themeColor="text1"/>
        </w:rPr>
        <w:t>메종의</w:t>
      </w:r>
      <w:proofErr w:type="spellEnd"/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시계</w:t>
      </w:r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기술을</w:t>
      </w:r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이어가며</w:t>
      </w:r>
      <w:r>
        <w:rPr>
          <w:rFonts w:hint="eastAsia"/>
          <w:color w:val="000000" w:themeColor="text1"/>
        </w:rPr>
        <w:t xml:space="preserve"> </w:t>
      </w:r>
      <w:proofErr w:type="spellStart"/>
      <w:r>
        <w:rPr>
          <w:rFonts w:hint="eastAsia"/>
          <w:color w:val="000000" w:themeColor="text1"/>
        </w:rPr>
        <w:t>워치메이킹의</w:t>
      </w:r>
      <w:proofErr w:type="spellEnd"/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역사를</w:t>
      </w:r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계속해서</w:t>
      </w:r>
      <w:r>
        <w:rPr>
          <w:rFonts w:hint="eastAsia"/>
          <w:color w:val="000000" w:themeColor="text1"/>
        </w:rPr>
        <w:t xml:space="preserve"> </w:t>
      </w:r>
      <w:proofErr w:type="spellStart"/>
      <w:r>
        <w:rPr>
          <w:rFonts w:hint="eastAsia"/>
          <w:color w:val="000000" w:themeColor="text1"/>
        </w:rPr>
        <w:t>써내려갑니다</w:t>
      </w:r>
      <w:proofErr w:type="spellEnd"/>
      <w:r>
        <w:rPr>
          <w:rFonts w:hint="eastAsia"/>
          <w:color w:val="000000" w:themeColor="text1"/>
        </w:rPr>
        <w:t xml:space="preserve">. </w:t>
      </w:r>
      <w:r>
        <w:rPr>
          <w:rFonts w:hint="eastAsia"/>
          <w:color w:val="000000" w:themeColor="text1"/>
        </w:rPr>
        <w:t>설립자인</w:t>
      </w:r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윌리엄</w:t>
      </w:r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봄</w:t>
      </w:r>
      <w:r>
        <w:rPr>
          <w:rFonts w:hint="eastAsia"/>
          <w:color w:val="000000" w:themeColor="text1"/>
        </w:rPr>
        <w:t>(William Baume)</w:t>
      </w:r>
      <w:r>
        <w:rPr>
          <w:rFonts w:hint="eastAsia"/>
          <w:color w:val="000000" w:themeColor="text1"/>
        </w:rPr>
        <w:t>과</w:t>
      </w:r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폴</w:t>
      </w:r>
      <w:r>
        <w:rPr>
          <w:rFonts w:hint="eastAsia"/>
          <w:color w:val="000000" w:themeColor="text1"/>
        </w:rPr>
        <w:t xml:space="preserve"> </w:t>
      </w:r>
      <w:proofErr w:type="spellStart"/>
      <w:r>
        <w:rPr>
          <w:rFonts w:hint="eastAsia"/>
          <w:color w:val="000000" w:themeColor="text1"/>
        </w:rPr>
        <w:lastRenderedPageBreak/>
        <w:t>메르시에</w:t>
      </w:r>
      <w:proofErr w:type="spellEnd"/>
      <w:r>
        <w:rPr>
          <w:rFonts w:hint="eastAsia"/>
          <w:color w:val="000000" w:themeColor="text1"/>
        </w:rPr>
        <w:t>(Paul Mercier)</w:t>
      </w:r>
      <w:r>
        <w:rPr>
          <w:rFonts w:hint="eastAsia"/>
          <w:color w:val="000000" w:themeColor="text1"/>
        </w:rPr>
        <w:t>의</w:t>
      </w:r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만남과</w:t>
      </w:r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이어지는</w:t>
      </w:r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노하우가</w:t>
      </w:r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고전주의와</w:t>
      </w:r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창의성</w:t>
      </w:r>
      <w:r>
        <w:rPr>
          <w:rFonts w:hint="eastAsia"/>
          <w:color w:val="000000" w:themeColor="text1"/>
        </w:rPr>
        <w:t xml:space="preserve">, </w:t>
      </w:r>
      <w:r>
        <w:rPr>
          <w:rFonts w:hint="eastAsia"/>
          <w:color w:val="000000" w:themeColor="text1"/>
        </w:rPr>
        <w:t>전통과</w:t>
      </w:r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현대성</w:t>
      </w:r>
      <w:r>
        <w:rPr>
          <w:rFonts w:hint="eastAsia"/>
          <w:color w:val="000000" w:themeColor="text1"/>
        </w:rPr>
        <w:t xml:space="preserve">, </w:t>
      </w:r>
      <w:r>
        <w:rPr>
          <w:rFonts w:hint="eastAsia"/>
          <w:color w:val="000000" w:themeColor="text1"/>
        </w:rPr>
        <w:t>우아함과</w:t>
      </w:r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개성</w:t>
      </w:r>
      <w:r>
        <w:rPr>
          <w:rFonts w:hint="eastAsia"/>
          <w:color w:val="000000" w:themeColor="text1"/>
        </w:rPr>
        <w:t xml:space="preserve">, </w:t>
      </w:r>
      <w:r>
        <w:rPr>
          <w:rFonts w:hint="eastAsia"/>
          <w:color w:val="000000" w:themeColor="text1"/>
        </w:rPr>
        <w:t>그리고</w:t>
      </w:r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그</w:t>
      </w:r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어느</w:t>
      </w:r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때보다</w:t>
      </w:r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현대적인</w:t>
      </w:r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요소를</w:t>
      </w:r>
      <w:r>
        <w:rPr>
          <w:rFonts w:hint="eastAsia"/>
          <w:color w:val="000000" w:themeColor="text1"/>
        </w:rPr>
        <w:t xml:space="preserve"> </w:t>
      </w:r>
      <w:r>
        <w:rPr>
          <w:rFonts w:hint="eastAsia"/>
          <w:color w:val="000000" w:themeColor="text1"/>
        </w:rPr>
        <w:t>결합합니다</w:t>
      </w:r>
      <w:r>
        <w:rPr>
          <w:rFonts w:hint="eastAsia"/>
          <w:color w:val="000000" w:themeColor="text1"/>
        </w:rPr>
        <w:t>.</w:t>
      </w:r>
    </w:p>
    <w:p w14:paraId="48E21582" w14:textId="77777777" w:rsidR="0079682B" w:rsidRPr="002F37A7" w:rsidRDefault="0079682B" w:rsidP="0079682B">
      <w:pPr>
        <w:jc w:val="both"/>
        <w:rPr>
          <w:rFonts w:eastAsia="Times"/>
          <w:color w:val="000000" w:themeColor="text1"/>
          <w:lang w:val="fr-FR"/>
        </w:rPr>
      </w:pPr>
    </w:p>
    <w:p w14:paraId="245FF82A" w14:textId="77777777" w:rsidR="0079682B" w:rsidRPr="00DE08DF" w:rsidRDefault="0079682B" w:rsidP="0079682B">
      <w:pPr>
        <w:jc w:val="both"/>
        <w:rPr>
          <w:rFonts w:eastAsia="Times"/>
          <w:color w:val="000000" w:themeColor="text1"/>
          <w:lang w:val="fr-FR"/>
        </w:rPr>
      </w:pPr>
      <w:hyperlink r:id="rId14">
        <w:r w:rsidRPr="00DE08DF">
          <w:rPr>
            <w:rStyle w:val="Hyperlink"/>
            <w:rFonts w:hint="eastAsia"/>
            <w:color w:val="000000" w:themeColor="text1"/>
            <w:lang w:val="fr-FR"/>
          </w:rPr>
          <w:t>www.baume-et-mercier.com</w:t>
        </w:r>
      </w:hyperlink>
    </w:p>
    <w:p w14:paraId="2CC099E9" w14:textId="77777777" w:rsidR="0079682B" w:rsidRPr="00C615DE" w:rsidRDefault="0079682B">
      <w:pPr>
        <w:pStyle w:val="Corps"/>
        <w:jc w:val="both"/>
        <w:rPr>
          <w:rFonts w:ascii="Times New Roman" w:hAnsi="Times New Roman" w:cs="Times New Roman"/>
          <w:sz w:val="24"/>
          <w:szCs w:val="24"/>
        </w:rPr>
      </w:pPr>
    </w:p>
    <w:sectPr w:rsidR="0079682B" w:rsidRPr="00C615DE">
      <w:headerReference w:type="default" r:id="rId15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B2542F" w14:textId="77777777" w:rsidR="0029749D" w:rsidRDefault="00ED1F0F">
      <w:r>
        <w:separator/>
      </w:r>
    </w:p>
  </w:endnote>
  <w:endnote w:type="continuationSeparator" w:id="0">
    <w:p w14:paraId="71B25431" w14:textId="77777777" w:rsidR="0029749D" w:rsidRDefault="00ED1F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2542B" w14:textId="77777777" w:rsidR="0029749D" w:rsidRDefault="00ED1F0F">
      <w:r>
        <w:separator/>
      </w:r>
    </w:p>
  </w:footnote>
  <w:footnote w:type="continuationSeparator" w:id="0">
    <w:p w14:paraId="71B2542D" w14:textId="77777777" w:rsidR="0029749D" w:rsidRDefault="00ED1F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C4B94" w14:textId="38FE6905" w:rsidR="00302190" w:rsidRDefault="00302190" w:rsidP="00AE28B7">
    <w:pPr>
      <w:pStyle w:val="Header"/>
      <w:jc w:val="center"/>
    </w:pPr>
    <w:r>
      <w:rPr>
        <w:noProof/>
      </w:rPr>
      <w:drawing>
        <wp:inline distT="0" distB="0" distL="0" distR="0" wp14:anchorId="130FC806" wp14:editId="5F795489">
          <wp:extent cx="1825625" cy="625475"/>
          <wp:effectExtent l="0" t="0" r="3175" b="3175"/>
          <wp:docPr id="1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25625" cy="625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02E"/>
    <w:rsid w:val="000363F6"/>
    <w:rsid w:val="0023304E"/>
    <w:rsid w:val="0029749D"/>
    <w:rsid w:val="00302190"/>
    <w:rsid w:val="004514A5"/>
    <w:rsid w:val="004A102E"/>
    <w:rsid w:val="00511679"/>
    <w:rsid w:val="00653331"/>
    <w:rsid w:val="0079682B"/>
    <w:rsid w:val="00916218"/>
    <w:rsid w:val="00AE28B7"/>
    <w:rsid w:val="00B77F99"/>
    <w:rsid w:val="00C1395A"/>
    <w:rsid w:val="00C615DE"/>
    <w:rsid w:val="00CB3183"/>
    <w:rsid w:val="00DB4233"/>
    <w:rsid w:val="00E32DE2"/>
    <w:rsid w:val="00ED1F0F"/>
    <w:rsid w:val="00F4551F"/>
    <w:rsid w:val="00FC3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1B253EF"/>
  <w15:docId w15:val="{A91B8470-D2BA-4F88-B12C-9C1729B16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fr-CH" w:eastAsia="ko-K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Corps">
    <w:name w:val="Corps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  <w:rPr>
      <w:lang w:val="fr-FR"/>
    </w:rPr>
  </w:style>
  <w:style w:type="character" w:customStyle="1" w:styleId="Hyperlink0">
    <w:name w:val="Hyperlink.0"/>
    <w:basedOn w:val="Hyperlink"/>
    <w:rPr>
      <w:u w:val="single"/>
    </w:rPr>
  </w:style>
  <w:style w:type="paragraph" w:styleId="Header">
    <w:name w:val="header"/>
    <w:basedOn w:val="Normal"/>
    <w:link w:val="HeaderChar"/>
    <w:uiPriority w:val="99"/>
    <w:unhideWhenUsed/>
    <w:rsid w:val="000363F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63F6"/>
    <w:rPr>
      <w:sz w:val="24"/>
      <w:szCs w:val="24"/>
      <w:lang w:val="en-US" w:eastAsia="ko-KR"/>
    </w:rPr>
  </w:style>
  <w:style w:type="paragraph" w:styleId="Footer">
    <w:name w:val="footer"/>
    <w:basedOn w:val="Normal"/>
    <w:link w:val="FooterChar"/>
    <w:uiPriority w:val="99"/>
    <w:unhideWhenUsed/>
    <w:rsid w:val="000363F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63F6"/>
    <w:rPr>
      <w:sz w:val="24"/>
      <w:szCs w:val="24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hyperlink" Target="http://www.baume-et-mercier.com" TargetMode="External"/><Relationship Id="rId14" Type="http://schemas.openxmlformats.org/officeDocument/2006/relationships/hyperlink" Target="http://www.baume-et-mercier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886</Words>
  <Characters>3494</Characters>
  <Application>Microsoft Office Word</Application>
  <DocSecurity>0</DocSecurity>
  <Lines>139</Lines>
  <Paragraphs>27</Paragraphs>
  <ScaleCrop>false</ScaleCrop>
  <Company>Richemont International SA</Company>
  <LinksUpToDate>false</LinksUpToDate>
  <CharactersWithSpaces>4353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PUISSANT Antoine (BEM-CH)</dc:creator>
  <cp:lastModifiedBy>CRÉMER Bhélia (BEM-CH)</cp:lastModifiedBy>
  <cp:revision>14</cp:revision>
  <dcterms:created xsi:type="dcterms:W3CDTF">2024-10-25T09:02:00Z</dcterms:created>
  <dcterms:modified xsi:type="dcterms:W3CDTF">2024-11-19T12:50:00Z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4028cdd9286a44ba2ce196de2ce860f14c4eafbe3f42da70e6efb8eca6beba76</vt:lpwstr>
  </property>
</Properties>
</file>