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4D5A5" w14:textId="77777777" w:rsidR="00A321BB" w:rsidRPr="00AB1941" w:rsidRDefault="00A321BB">
      <w:pPr>
        <w:pStyle w:val="Corps"/>
        <w:jc w:val="center"/>
        <w:rPr>
          <w:rFonts w:ascii="Times New Roman" w:hAnsi="Times New Roman" w:cs="Times New Roman"/>
          <w:sz w:val="24"/>
          <w:szCs w:val="24"/>
          <w:lang w:val="en-US"/>
        </w:rPr>
      </w:pPr>
    </w:p>
    <w:p w14:paraId="6AEC0963" w14:textId="77777777" w:rsidR="002F0F63" w:rsidRPr="002F2B06" w:rsidRDefault="002F0F63" w:rsidP="002F0F63">
      <w:pPr>
        <w:pStyle w:val="Pardfaut"/>
        <w:bidi/>
        <w:jc w:val="center"/>
        <w:rPr>
          <w:rFonts w:ascii="Times New Roman" w:hAnsi="Times New Roman" w:cs="Times New Roman"/>
          <w:b/>
          <w:bCs/>
          <w:sz w:val="24"/>
          <w:szCs w:val="24"/>
          <w:u w:val="single"/>
          <w:rtl/>
          <w14:textOutline w14:w="12700" w14:cap="flat" w14:cmpd="sng" w14:algn="ctr">
            <w14:noFill/>
            <w14:prstDash w14:val="solid"/>
            <w14:miter w14:lim="400000"/>
          </w14:textOutline>
        </w:rPr>
      </w:pPr>
      <w:r>
        <w:rPr>
          <w:rFonts w:ascii="Times New Roman" w:hAnsi="Times New Roman" w:hint="cs"/>
          <w:b/>
          <w:bCs/>
          <w:color w:val="F91E00" w:themeColor="accent5" w:themeShade="BF"/>
          <w:sz w:val="24"/>
          <w:szCs w:val="24"/>
          <w:u w:val="single"/>
          <w:rtl/>
          <w14:textOutline w14:w="12700" w14:cap="flat" w14:cmpd="sng" w14:algn="ctr">
            <w14:noFill/>
            <w14:prstDash w14:val="solid"/>
            <w14:miter w14:lim="400000"/>
          </w14:textOutline>
        </w:rPr>
        <w:t>محظّر لغاية: 1 نيسان، الساعة الثامنة والنصف صباحاً</w:t>
      </w:r>
    </w:p>
    <w:p w14:paraId="3DEEC669" w14:textId="77777777" w:rsidR="00A321BB" w:rsidRPr="002F0F63" w:rsidRDefault="00A321BB">
      <w:pPr>
        <w:pStyle w:val="Corps"/>
        <w:jc w:val="center"/>
        <w:rPr>
          <w:rFonts w:ascii="Times New Roman" w:hAnsi="Times New Roman" w:cs="Times New Roman"/>
          <w:sz w:val="24"/>
          <w:szCs w:val="24"/>
        </w:rPr>
      </w:pPr>
    </w:p>
    <w:p w14:paraId="3656B9AB" w14:textId="77777777" w:rsidR="00A321BB" w:rsidRPr="002F0F63" w:rsidRDefault="00A321BB">
      <w:pPr>
        <w:pStyle w:val="Corps"/>
        <w:jc w:val="center"/>
        <w:rPr>
          <w:rFonts w:ascii="Times New Roman" w:hAnsi="Times New Roman" w:cs="Times New Roman"/>
          <w:b/>
          <w:bCs/>
          <w:sz w:val="36"/>
          <w:szCs w:val="36"/>
        </w:rPr>
      </w:pPr>
    </w:p>
    <w:p w14:paraId="1C286B38" w14:textId="77777777" w:rsidR="00EB1D1E" w:rsidRDefault="00E846C7">
      <w:pPr>
        <w:pStyle w:val="Corps"/>
        <w:bidi/>
        <w:jc w:val="center"/>
        <w:rPr>
          <w:rStyle w:val="Aucun"/>
          <w:rFonts w:ascii="Times New Roman" w:hAnsi="Times New Roman" w:cs="Times New Roman"/>
          <w:b/>
          <w:bCs/>
          <w:sz w:val="36"/>
          <w:szCs w:val="36"/>
          <w:u w:color="000000"/>
          <w:rtl/>
          <w14:textOutline w14:w="12700" w14:cap="flat" w14:cmpd="sng" w14:algn="ctr">
            <w14:noFill/>
            <w14:prstDash w14:val="solid"/>
            <w14:miter w14:lim="400000"/>
          </w14:textOutline>
        </w:rPr>
      </w:pPr>
      <w:r>
        <w:rPr>
          <w:rStyle w:val="Aucun"/>
          <w:rFonts w:ascii="Times New Roman" w:hAnsi="Times New Roman" w:hint="cs"/>
          <w:b/>
          <w:bCs/>
          <w:sz w:val="36"/>
          <w:szCs w:val="36"/>
          <w:u w:color="000000"/>
          <w:rtl/>
          <w14:textOutline w14:w="12700" w14:cap="flat" w14:cmpd="sng" w14:algn="ctr">
            <w14:noFill/>
            <w14:prstDash w14:val="solid"/>
            <w14:miter w14:lim="400000"/>
          </w14:textOutline>
        </w:rPr>
        <w:t>ساعة هامبتون الجديدة من بوم إيه مرسييه</w:t>
      </w:r>
    </w:p>
    <w:p w14:paraId="5F617543" w14:textId="77777777" w:rsidR="00EB1D1E" w:rsidRDefault="00EB1D1E">
      <w:pPr>
        <w:pStyle w:val="Corps"/>
        <w:jc w:val="center"/>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pPr>
    </w:p>
    <w:p w14:paraId="5D86045A" w14:textId="55A61431" w:rsidR="00A321BB" w:rsidRPr="00AB1941" w:rsidRDefault="00E846C7">
      <w:pPr>
        <w:pStyle w:val="Corps"/>
        <w:bidi/>
        <w:jc w:val="center"/>
        <w:rPr>
          <w:rStyle w:val="Aucun"/>
          <w:rFonts w:ascii="Times New Roman" w:hAnsi="Times New Roman" w:cs="Times New Roman"/>
          <w:b/>
          <w:bCs/>
          <w:sz w:val="36"/>
          <w:szCs w:val="36"/>
          <w:u w:color="000000"/>
          <w:rtl/>
          <w14:textOutline w14:w="12700" w14:cap="flat" w14:cmpd="sng" w14:algn="ctr">
            <w14:noFill/>
            <w14:prstDash w14:val="solid"/>
            <w14:miter w14:lim="400000"/>
          </w14:textOutline>
        </w:rPr>
      </w:pPr>
      <w:r>
        <w:rPr>
          <w:rStyle w:val="Aucun"/>
          <w:rFonts w:ascii="Times New Roman" w:hAnsi="Times New Roman" w:hint="cs"/>
          <w:b/>
          <w:bCs/>
          <w:sz w:val="36"/>
          <w:szCs w:val="36"/>
          <w:u w:color="000000"/>
          <w:rtl/>
          <w14:textOutline w14:w="12700" w14:cap="flat" w14:cmpd="sng" w14:algn="ctr">
            <w14:noFill/>
            <w14:prstDash w14:val="solid"/>
            <w14:miter w14:lim="400000"/>
          </w14:textOutline>
        </w:rPr>
        <w:t>مُطلق الأناقة</w:t>
      </w:r>
      <w:r>
        <w:rPr>
          <w:rFonts w:hint="cs"/>
          <w:rtl/>
        </w:rPr>
        <w:t xml:space="preserve"> </w:t>
      </w:r>
    </w:p>
    <w:p w14:paraId="78F26285" w14:textId="44339AD8" w:rsidR="00A321BB" w:rsidRPr="00AB1941" w:rsidRDefault="001F105E">
      <w:pPr>
        <w:pStyle w:val="Corps"/>
        <w:bidi/>
        <w:jc w:val="center"/>
        <w:rPr>
          <w:rStyle w:val="Aucun"/>
          <w:rFonts w:ascii="Times New Roman" w:hAnsi="Times New Roman" w:cs="Times New Roman"/>
          <w:b/>
          <w:bCs/>
          <w:sz w:val="36"/>
          <w:szCs w:val="36"/>
          <w:u w:color="000000"/>
          <w:rtl/>
          <w14:textOutline w14:w="12700" w14:cap="flat" w14:cmpd="sng" w14:algn="ctr">
            <w14:noFill/>
            <w14:prstDash w14:val="solid"/>
            <w14:miter w14:lim="400000"/>
          </w14:textOutline>
        </w:rPr>
      </w:pPr>
      <w:r>
        <w:rPr>
          <w:rStyle w:val="Aucun"/>
          <w:rFonts w:ascii="Times New Roman" w:hAnsi="Times New Roman" w:hint="cs"/>
          <w:b/>
          <w:bCs/>
          <w:sz w:val="36"/>
          <w:szCs w:val="36"/>
          <w:u w:color="000000"/>
          <w:rtl/>
          <w14:textOutline w14:w="12700" w14:cap="flat" w14:cmpd="sng" w14:algn="ctr">
            <w14:noFill/>
            <w14:prstDash w14:val="solid"/>
            <w14:miter w14:lim="400000"/>
          </w14:textOutline>
        </w:rPr>
        <w:t>كل يوم</w:t>
      </w:r>
    </w:p>
    <w:p w14:paraId="53128261" w14:textId="77777777" w:rsidR="00A321BB" w:rsidRPr="00AB1941" w:rsidRDefault="00A321BB">
      <w:pPr>
        <w:pStyle w:val="Corps"/>
        <w:jc w:val="center"/>
        <w:rPr>
          <w:rStyle w:val="Aucun"/>
          <w:rFonts w:ascii="Times New Roman" w:hAnsi="Times New Roman" w:cs="Times New Roman"/>
          <w:b/>
          <w:bCs/>
          <w:color w:val="EE220C"/>
          <w:sz w:val="24"/>
          <w:szCs w:val="24"/>
        </w:rPr>
      </w:pPr>
    </w:p>
    <w:p w14:paraId="62486C05" w14:textId="77777777" w:rsidR="00A321BB" w:rsidRPr="00AB1941" w:rsidRDefault="00A321BB">
      <w:pPr>
        <w:pStyle w:val="Corps"/>
        <w:jc w:val="center"/>
        <w:rPr>
          <w:rFonts w:ascii="Times New Roman" w:hAnsi="Times New Roman" w:cs="Times New Roman"/>
          <w:b/>
          <w:bCs/>
          <w:sz w:val="24"/>
          <w:szCs w:val="24"/>
        </w:rPr>
      </w:pPr>
    </w:p>
    <w:p w14:paraId="16CDEA8B" w14:textId="4299E95E" w:rsidR="00A321BB" w:rsidRPr="00AB1941" w:rsidRDefault="00F370E6">
      <w:pPr>
        <w:pStyle w:val="Corps"/>
        <w:bidi/>
        <w:jc w:val="both"/>
        <w:rPr>
          <w:rFonts w:ascii="Times New Roman" w:hAnsi="Times New Roman" w:cs="Times New Roman"/>
          <w:sz w:val="24"/>
          <w:szCs w:val="24"/>
          <w:rtl/>
        </w:rPr>
      </w:pPr>
      <w:r>
        <w:rPr>
          <w:rFonts w:ascii="Times New Roman" w:hAnsi="Times New Roman" w:hint="cs"/>
          <w:sz w:val="24"/>
          <w:szCs w:val="24"/>
          <w:rtl/>
        </w:rPr>
        <w:t>من خلال ساعات تجمع بين الأداء التقني وأساليب جمالية لافتة، تسعى بوم إيه مرسييه إلى استعادة جمال لحظات ذات شاعريّة فنّية جاعلةً منها أوقاتاً فريدة ولحظات سحرية مع ساعات تتمتّع بأداء تقني عالٍ وجمالٍ استثنائي.</w:t>
      </w:r>
      <w:r>
        <w:rPr>
          <w:rFonts w:ascii="Times New Roman" w:hAnsi="Times New Roman" w:hint="cs"/>
          <w:color w:val="000000" w:themeColor="text1"/>
          <w:sz w:val="24"/>
          <w:szCs w:val="24"/>
          <w:rtl/>
        </w:rPr>
        <w:t xml:space="preserve"> مع مجموعة هامبتون، تصف الدار لحظاتٍ من الحياة اليومية على غرار فنّانٍ يولّد تحفةً ويرسم نظرته عن الوجود بحركةٍ تقنيّة وإلهامٍ تغذّيه شاعريّةٌ مُضاعفة.</w:t>
      </w:r>
      <w:r>
        <w:rPr>
          <w:rStyle w:val="Aucun"/>
          <w:rFonts w:ascii="Times New Roman" w:hAnsi="Times New Roman" w:hint="cs"/>
          <w:color w:val="000000" w:themeColor="text1"/>
          <w:sz w:val="24"/>
          <w:szCs w:val="24"/>
          <w:rtl/>
        </w:rPr>
        <w:t xml:space="preserve"> فهي تنحت الضوء وتُحيي اللون وتتلاعب بالمادة والتركيبات والتباينات بين المُطفأ واللامع، فتتراوح بين المجرّد والمجازي. </w:t>
      </w:r>
      <w:r>
        <w:rPr>
          <w:rStyle w:val="Aucun"/>
          <w:rFonts w:ascii="Times New Roman" w:hAnsi="Times New Roman" w:hint="cs"/>
          <w:sz w:val="24"/>
          <w:szCs w:val="24"/>
          <w:rtl/>
        </w:rPr>
        <w:t>تحفر التعبير عن الجمال في الرخام وتُثير مشاعر كثيفة وفريدة.</w:t>
      </w:r>
      <w:r>
        <w:rPr>
          <w:rStyle w:val="Aucun"/>
          <w:rFonts w:ascii="Times New Roman" w:hAnsi="Times New Roman" w:hint="cs"/>
          <w:color w:val="EE220C"/>
          <w:sz w:val="24"/>
          <w:szCs w:val="24"/>
          <w:rtl/>
        </w:rPr>
        <w:t xml:space="preserve"> </w:t>
      </w:r>
      <w:r>
        <w:rPr>
          <w:rFonts w:ascii="Times New Roman" w:hAnsi="Times New Roman" w:hint="cs"/>
          <w:sz w:val="24"/>
          <w:szCs w:val="24"/>
          <w:rtl/>
        </w:rPr>
        <w:t>منذ نشأتها عام 1830، تخصّص بوم إيه مرسييه درايتها الفنيّة وروحها التصميميّة لكافة لحظات الحياة. بفضل أسلوبها الكلاسيكي الخاص بعشرينات القرن الماضي، ترمز مجموعة هامبتون التي تمّ إطلاقها عام 1994 إلى أسلوب الدار التصميمي الذي لا يقبل المساومة.</w:t>
      </w:r>
      <w:r>
        <w:rPr>
          <w:rFonts w:hint="cs"/>
          <w:rtl/>
        </w:rPr>
        <w:t xml:space="preserve"> </w:t>
      </w:r>
    </w:p>
    <w:p w14:paraId="1299C43A" w14:textId="77777777" w:rsidR="00A321BB" w:rsidRPr="00AB1941" w:rsidRDefault="00A321BB">
      <w:pPr>
        <w:pStyle w:val="Corps"/>
        <w:jc w:val="both"/>
        <w:rPr>
          <w:rFonts w:ascii="Times New Roman" w:hAnsi="Times New Roman" w:cs="Times New Roman"/>
          <w:sz w:val="24"/>
          <w:szCs w:val="24"/>
        </w:rPr>
      </w:pPr>
    </w:p>
    <w:p w14:paraId="5C433F0B" w14:textId="77777777" w:rsidR="00C83DF3" w:rsidRDefault="00E846C7">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ستكون ساعة هامبتون الجديدة </w:t>
      </w:r>
      <w:r>
        <w:rPr>
          <w:rFonts w:ascii="Times New Roman" w:hAnsi="Times New Roman"/>
          <w:sz w:val="24"/>
          <w:szCs w:val="24"/>
        </w:rPr>
        <w:t>M0A10795</w:t>
      </w:r>
      <w:r>
        <w:rPr>
          <w:rFonts w:ascii="Times New Roman" w:hAnsi="Times New Roman" w:hint="cs"/>
          <w:sz w:val="24"/>
          <w:szCs w:val="24"/>
          <w:rtl/>
        </w:rPr>
        <w:t xml:space="preserve">، التي تمّ الكشف عنها لمناسبة معرض </w:t>
      </w:r>
      <w:proofErr w:type="spellStart"/>
      <w:r>
        <w:rPr>
          <w:rFonts w:ascii="Times New Roman" w:hAnsi="Times New Roman"/>
          <w:sz w:val="24"/>
          <w:szCs w:val="24"/>
        </w:rPr>
        <w:t>Watches</w:t>
      </w:r>
      <w:proofErr w:type="spellEnd"/>
      <w:r>
        <w:rPr>
          <w:rFonts w:ascii="Times New Roman" w:hAnsi="Times New Roman"/>
          <w:sz w:val="24"/>
          <w:szCs w:val="24"/>
        </w:rPr>
        <w:t xml:space="preserve"> &amp; </w:t>
      </w:r>
      <w:proofErr w:type="spellStart"/>
      <w:r>
        <w:rPr>
          <w:rFonts w:ascii="Times New Roman" w:hAnsi="Times New Roman"/>
          <w:sz w:val="24"/>
          <w:szCs w:val="24"/>
        </w:rPr>
        <w:t>Wonders</w:t>
      </w:r>
      <w:proofErr w:type="spellEnd"/>
      <w:r>
        <w:rPr>
          <w:rFonts w:ascii="Times New Roman" w:hAnsi="Times New Roman"/>
          <w:sz w:val="24"/>
          <w:szCs w:val="24"/>
        </w:rPr>
        <w:t xml:space="preserve"> 2025</w:t>
      </w:r>
      <w:r>
        <w:rPr>
          <w:rFonts w:ascii="Times New Roman" w:hAnsi="Times New Roman" w:hint="cs"/>
          <w:sz w:val="24"/>
          <w:szCs w:val="24"/>
          <w:rtl/>
        </w:rPr>
        <w:t>، متوفّرةً ابتداءً من شهر مايو/أيار وهي تواصل هذا التمثيل الهندسي للوقت. يجعل منها حجمها "الصغير" قطعةً أنثوية رقيقة ستعانق معصم النساء بشكل مثالي. كما أن شكلها الدقيق بمقاييسه الرقيقة يُبرز بشكل رائع الأناقة التي تميّزها.</w:t>
      </w:r>
    </w:p>
    <w:p w14:paraId="31467320" w14:textId="77777777" w:rsidR="00C83DF3" w:rsidRDefault="00C83DF3">
      <w:pPr>
        <w:pStyle w:val="Corps"/>
        <w:jc w:val="both"/>
        <w:rPr>
          <w:rFonts w:ascii="Times New Roman" w:hAnsi="Times New Roman" w:cs="Times New Roman"/>
          <w:sz w:val="24"/>
          <w:szCs w:val="24"/>
          <w:lang w:val="fr-FR"/>
        </w:rPr>
      </w:pPr>
    </w:p>
    <w:p w14:paraId="349FF353" w14:textId="75513F77" w:rsidR="00076BC6" w:rsidRDefault="00C83DF3" w:rsidP="00C83DF3">
      <w:pPr>
        <w:pStyle w:val="Corps"/>
        <w:bidi/>
        <w:jc w:val="center"/>
        <w:rPr>
          <w:rFonts w:ascii="Times New Roman" w:hAnsi="Times New Roman" w:cs="Times New Roman"/>
          <w:sz w:val="24"/>
          <w:szCs w:val="24"/>
          <w:rtl/>
        </w:rPr>
      </w:pPr>
      <w:r>
        <w:rPr>
          <w:rFonts w:ascii="Times New Roman" w:hAnsi="Times New Roman" w:hint="cs"/>
          <w:noProof/>
          <w:sz w:val="24"/>
          <w:rtl/>
          <w:lang w:val="en-US" w:eastAsia="en-US" w:bidi="ar-SA"/>
          <w14:textOutline w14:w="0" w14:cap="rnd" w14:cmpd="sng" w14:algn="ctr">
            <w14:noFill/>
            <w14:prstDash w14:val="solid"/>
            <w14:bevel/>
          </w14:textOutline>
        </w:rPr>
        <w:drawing>
          <wp:inline distT="0" distB="0" distL="0" distR="0" wp14:anchorId="18523326" wp14:editId="7FFF0434">
            <wp:extent cx="2008795" cy="2762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1242" cy="2765615"/>
                    </a:xfrm>
                    <a:prstGeom prst="rect">
                      <a:avLst/>
                    </a:prstGeom>
                  </pic:spPr>
                </pic:pic>
              </a:graphicData>
            </a:graphic>
          </wp:inline>
        </w:drawing>
      </w:r>
    </w:p>
    <w:p w14:paraId="21141557" w14:textId="432B0664" w:rsidR="00A321BB" w:rsidRPr="00076BC6" w:rsidRDefault="00076BC6" w:rsidP="00076BC6">
      <w:pPr>
        <w:bidi/>
        <w:rPr>
          <w:color w:val="000000"/>
          <w:rtl/>
          <w14:textOutline w14:w="0" w14:cap="flat" w14:cmpd="sng" w14:algn="ctr">
            <w14:noFill/>
            <w14:prstDash w14:val="solid"/>
            <w14:bevel/>
          </w14:textOutline>
        </w:rPr>
      </w:pPr>
      <w:r>
        <w:rPr>
          <w:rFonts w:hint="cs"/>
          <w:rtl/>
        </w:rPr>
        <w:br w:type="page"/>
      </w:r>
      <w:r>
        <w:rPr>
          <w:rFonts w:hint="cs"/>
          <w:b/>
          <w:bCs/>
          <w:rtl/>
        </w:rPr>
        <w:lastRenderedPageBreak/>
        <w:t>أنشودةٌ للأنوثة</w:t>
      </w:r>
      <w:r>
        <w:rPr>
          <w:rFonts w:hint="cs"/>
          <w:rtl/>
        </w:rPr>
        <w:t xml:space="preserve"> </w:t>
      </w:r>
    </w:p>
    <w:p w14:paraId="3CF2D8B6" w14:textId="77777777" w:rsidR="00A321BB" w:rsidRPr="00AB1941" w:rsidRDefault="00A321BB">
      <w:pPr>
        <w:pStyle w:val="Corps"/>
        <w:jc w:val="both"/>
        <w:rPr>
          <w:rFonts w:ascii="Times New Roman" w:hAnsi="Times New Roman" w:cs="Times New Roman"/>
          <w:sz w:val="24"/>
          <w:szCs w:val="24"/>
        </w:rPr>
      </w:pPr>
    </w:p>
    <w:p w14:paraId="67C9129E" w14:textId="137C46FD" w:rsidR="00A321BB" w:rsidRPr="00AB1941" w:rsidRDefault="4F02BA33" w:rsidP="00DB6A6C">
      <w:pPr>
        <w:pStyle w:val="Corps"/>
        <w:bidi/>
        <w:jc w:val="both"/>
        <w:rPr>
          <w:rFonts w:ascii="Times New Roman" w:hAnsi="Times New Roman" w:cs="Times New Roman"/>
          <w:color w:val="EE220C"/>
          <w:sz w:val="24"/>
          <w:szCs w:val="24"/>
          <w:rtl/>
        </w:rPr>
      </w:pPr>
      <w:r>
        <w:rPr>
          <w:rStyle w:val="Aucun"/>
          <w:rFonts w:ascii="Times New Roman" w:hAnsi="Times New Roman" w:hint="cs"/>
          <w:sz w:val="24"/>
          <w:szCs w:val="24"/>
          <w:rtl/>
        </w:rPr>
        <w:t xml:space="preserve">تواصل طرازات هامبتون الحديثة استكشاف تعبيرها عن أنوثتها حيث أن عدّة أساليب تصميميّة أخذت تعتمد علبتها المستطيلة والأيقونية. يذكّر الطراز الأسود بالكامل </w:t>
      </w:r>
      <w:r>
        <w:rPr>
          <w:rStyle w:val="Aucun"/>
          <w:rFonts w:ascii="Times New Roman" w:hAnsi="Times New Roman"/>
          <w:i/>
          <w:iCs/>
          <w:sz w:val="24"/>
          <w:szCs w:val="24"/>
        </w:rPr>
        <w:t>full black</w:t>
      </w:r>
      <w:r>
        <w:rPr>
          <w:rStyle w:val="Aucun"/>
          <w:rFonts w:ascii="Times New Roman" w:hAnsi="Times New Roman" w:hint="cs"/>
          <w:sz w:val="24"/>
          <w:szCs w:val="24"/>
          <w:rtl/>
        </w:rPr>
        <w:t xml:space="preserve"> (هامبتون </w:t>
      </w:r>
      <w:r>
        <w:rPr>
          <w:rStyle w:val="Aucun"/>
          <w:rFonts w:ascii="Times New Roman" w:hAnsi="Times New Roman"/>
          <w:sz w:val="24"/>
          <w:szCs w:val="24"/>
        </w:rPr>
        <w:t>M0A10760</w:t>
      </w:r>
      <w:r>
        <w:rPr>
          <w:rStyle w:val="Aucun"/>
          <w:rFonts w:ascii="Times New Roman" w:hAnsi="Times New Roman" w:hint="cs"/>
          <w:sz w:val="24"/>
          <w:szCs w:val="24"/>
          <w:rtl/>
        </w:rPr>
        <w:t xml:space="preserve">) بالأناقة الفرنسية ويستعيد أسلوب الثوب الأسود القصير، قطعة الملابس الأسطورية هذه. فهو يتميّز بخطوطٍ رزينة لافتة وبميناء من اللّكر الأسود مع تاجٍ بقطع كابوشون أسود مع سوار أسود. أما الطراز الأكثر فخامةً (هامبتون </w:t>
      </w:r>
      <w:r>
        <w:rPr>
          <w:rStyle w:val="Aucun"/>
          <w:rFonts w:ascii="Times New Roman" w:hAnsi="Times New Roman"/>
          <w:sz w:val="24"/>
          <w:szCs w:val="24"/>
        </w:rPr>
        <w:t>M0A10752</w:t>
      </w:r>
      <w:r>
        <w:rPr>
          <w:rStyle w:val="Aucun"/>
          <w:rFonts w:ascii="Times New Roman" w:hAnsi="Times New Roman" w:hint="cs"/>
          <w:sz w:val="24"/>
          <w:szCs w:val="24"/>
          <w:rtl/>
        </w:rPr>
        <w:t>)، فيأتي مزوّداً بعلبة من الذهب الوردي (</w:t>
      </w:r>
      <w:r w:rsidR="00F65E31" w:rsidRPr="00AB1941">
        <w:rPr>
          <w:rStyle w:val="Aucun"/>
          <w:rFonts w:ascii="Times New Roman" w:hAnsi="Times New Roman" w:cs="Times New Roman"/>
          <w:sz w:val="24"/>
          <w:szCs w:val="24"/>
          <w:lang w:val="fr-CH"/>
        </w:rPr>
        <w:t>750/1000</w:t>
      </w:r>
      <w:r w:rsidR="00F65E31">
        <w:rPr>
          <w:rStyle w:val="Aucun"/>
          <w:rFonts w:ascii="Times New Roman" w:hAnsi="Times New Roman" w:hint="cs"/>
          <w:sz w:val="24"/>
          <w:szCs w:val="24"/>
          <w:rtl/>
        </w:rPr>
        <w:t xml:space="preserve">) مع ميناء محبّب </w:t>
      </w:r>
      <w:r w:rsidR="00006941">
        <w:rPr>
          <w:rStyle w:val="Aucun"/>
          <w:rFonts w:ascii="Times New Roman" w:hAnsi="Times New Roman" w:cs="Arial" w:hint="cs"/>
          <w:sz w:val="24"/>
          <w:szCs w:val="24"/>
          <w:rtl/>
        </w:rPr>
        <w:t>من</w:t>
      </w:r>
      <w:r>
        <w:rPr>
          <w:rStyle w:val="Aucun"/>
          <w:rFonts w:ascii="Times New Roman" w:hAnsi="Times New Roman" w:hint="cs"/>
          <w:sz w:val="24"/>
          <w:szCs w:val="24"/>
          <w:rtl/>
        </w:rPr>
        <w:t xml:space="preserve"> زجاج الأوبال وسوار من جلد التمساح الأسود. نجد اللمسات الفاخرة نفسها في ساعة هامبتون </w:t>
      </w:r>
      <w:r>
        <w:rPr>
          <w:rStyle w:val="Aucun"/>
          <w:rFonts w:ascii="Times New Roman" w:hAnsi="Times New Roman"/>
          <w:sz w:val="24"/>
          <w:szCs w:val="24"/>
        </w:rPr>
        <w:t>M0A10751</w:t>
      </w:r>
      <w:r>
        <w:rPr>
          <w:rStyle w:val="Aucun"/>
          <w:rFonts w:ascii="Times New Roman" w:hAnsi="Times New Roman" w:hint="cs"/>
          <w:sz w:val="24"/>
          <w:szCs w:val="24"/>
          <w:rtl/>
        </w:rPr>
        <w:t xml:space="preserve"> التي تجمع بين لمسات نهائية ذهبية وعلبة من الفولاذ المقاوم للصدأ وسوار فولاذي مدمج بثلاثة صفوف بأسلوب الحياكة الملانية ثنائية اللون تتناوب فيها حلقات فولاذية وأخرى من الفولاذ المكسوّ بالذهب الوردي (</w:t>
      </w:r>
      <w:r>
        <w:rPr>
          <w:rStyle w:val="Aucun"/>
          <w:rFonts w:ascii="Times New Roman" w:hAnsi="Times New Roman"/>
          <w:sz w:val="24"/>
          <w:szCs w:val="24"/>
        </w:rPr>
        <w:t>GC2000</w:t>
      </w:r>
      <w:r>
        <w:rPr>
          <w:rStyle w:val="Aucun"/>
          <w:rFonts w:ascii="Times New Roman" w:hAnsi="Times New Roman" w:hint="cs"/>
          <w:sz w:val="24"/>
          <w:szCs w:val="24"/>
          <w:rtl/>
        </w:rPr>
        <w:t xml:space="preserve">). تعزّز تأثيرات لونيّة طابعَ المجموعة النسائي وهي تسود على الميناء والتاج والأساور. ويأتي الميناء النبيذي اللون في ساعة هامبتون </w:t>
      </w:r>
      <w:r>
        <w:rPr>
          <w:rStyle w:val="Aucun"/>
          <w:rFonts w:ascii="Times New Roman" w:hAnsi="Times New Roman"/>
          <w:sz w:val="24"/>
          <w:szCs w:val="24"/>
        </w:rPr>
        <w:t>M0A10673</w:t>
      </w:r>
      <w:r>
        <w:rPr>
          <w:rStyle w:val="Aucun"/>
          <w:rFonts w:ascii="Times New Roman" w:hAnsi="Times New Roman" w:hint="cs"/>
          <w:sz w:val="24"/>
          <w:szCs w:val="24"/>
          <w:rtl/>
        </w:rPr>
        <w:t xml:space="preserve"> والميناء الأزرق في ساعة هامبتون </w:t>
      </w:r>
      <w:r>
        <w:rPr>
          <w:rStyle w:val="Aucun"/>
          <w:rFonts w:ascii="Times New Roman" w:hAnsi="Times New Roman"/>
          <w:sz w:val="24"/>
          <w:szCs w:val="24"/>
        </w:rPr>
        <w:t>M0A10674</w:t>
      </w:r>
      <w:r>
        <w:rPr>
          <w:rStyle w:val="Aucun"/>
          <w:rFonts w:ascii="Times New Roman" w:hAnsi="Times New Roman" w:hint="cs"/>
          <w:sz w:val="24"/>
          <w:szCs w:val="24"/>
          <w:rtl/>
        </w:rPr>
        <w:t xml:space="preserve"> مكسوّان بطلاء متلألئ بعض الشيء وذو تأثير لامع. وتُشرق موانئ زرقاء ساعتَي هامبتون </w:t>
      </w:r>
      <w:r>
        <w:rPr>
          <w:rStyle w:val="Aucun"/>
          <w:rFonts w:ascii="Times New Roman" w:hAnsi="Times New Roman"/>
          <w:sz w:val="24"/>
          <w:szCs w:val="24"/>
        </w:rPr>
        <w:t>M0A10732</w:t>
      </w:r>
      <w:r>
        <w:rPr>
          <w:rStyle w:val="Aucun"/>
          <w:rFonts w:ascii="Times New Roman" w:hAnsi="Times New Roman" w:hint="cs"/>
          <w:sz w:val="24"/>
          <w:szCs w:val="24"/>
          <w:rtl/>
        </w:rPr>
        <w:t xml:space="preserve"> و</w:t>
      </w:r>
      <w:r>
        <w:rPr>
          <w:rStyle w:val="Aucun"/>
          <w:rFonts w:ascii="Times New Roman" w:hAnsi="Times New Roman"/>
          <w:sz w:val="24"/>
          <w:szCs w:val="24"/>
        </w:rPr>
        <w:t>M0A10709</w:t>
      </w:r>
      <w:r>
        <w:rPr>
          <w:rStyle w:val="Aucun"/>
          <w:rFonts w:ascii="Times New Roman" w:hAnsi="Times New Roman" w:hint="cs"/>
          <w:sz w:val="24"/>
          <w:szCs w:val="24"/>
          <w:rtl/>
        </w:rPr>
        <w:t>. يُعدّ هذا الطراز المرصّع بالماس ثميناً أكثر ويذكّر لونه الأزرق الداكن برحبة سماءٍ ليليّة.</w:t>
      </w:r>
      <w:r>
        <w:rPr>
          <w:rFonts w:hint="cs"/>
          <w:rtl/>
        </w:rPr>
        <w:t xml:space="preserve"> </w:t>
      </w:r>
    </w:p>
    <w:p w14:paraId="0FB78278" w14:textId="77777777" w:rsidR="00A321BB" w:rsidRPr="00AB1941" w:rsidRDefault="00A321BB">
      <w:pPr>
        <w:pStyle w:val="Corps"/>
        <w:jc w:val="both"/>
        <w:rPr>
          <w:rFonts w:ascii="Times New Roman" w:hAnsi="Times New Roman" w:cs="Times New Roman"/>
          <w:sz w:val="24"/>
          <w:szCs w:val="24"/>
        </w:rPr>
      </w:pPr>
    </w:p>
    <w:p w14:paraId="6C745B83" w14:textId="6D7DB9F0" w:rsidR="00A321BB" w:rsidRDefault="00E846C7">
      <w:pPr>
        <w:pStyle w:val="Corps"/>
        <w:bidi/>
        <w:jc w:val="both"/>
        <w:rPr>
          <w:rFonts w:ascii="Times New Roman" w:hAnsi="Times New Roman" w:cs="Times New Roman"/>
          <w:sz w:val="24"/>
          <w:szCs w:val="24"/>
          <w:rtl/>
        </w:rPr>
      </w:pPr>
      <w:r>
        <w:rPr>
          <w:rFonts w:ascii="Times New Roman" w:hAnsi="Times New Roman" w:hint="cs"/>
          <w:sz w:val="24"/>
          <w:szCs w:val="24"/>
          <w:rtl/>
        </w:rPr>
        <w:t>لطالما كانت النساء مصادر إلهام بالنسبة إلى بوم إيه مرسييه. فخصّص لهنّ بول مرسييه منذ العام 1918 قطعاً جريئة ومميّزة يحمل البعض منها ذات الطابع الجواهري عبارة "ساعات مجوهرات للنساء" ("</w:t>
      </w:r>
      <w:r>
        <w:rPr>
          <w:rFonts w:ascii="Times New Roman" w:hAnsi="Times New Roman"/>
          <w:sz w:val="24"/>
          <w:szCs w:val="24"/>
        </w:rPr>
        <w:t>Haute Fantaisie pour Dames</w:t>
      </w:r>
      <w:r>
        <w:rPr>
          <w:rFonts w:ascii="Times New Roman" w:hAnsi="Times New Roman" w:hint="cs"/>
          <w:sz w:val="24"/>
          <w:szCs w:val="24"/>
          <w:rtl/>
        </w:rPr>
        <w:t>").</w:t>
      </w:r>
      <w:r>
        <w:rPr>
          <w:rFonts w:hint="cs"/>
          <w:rtl/>
        </w:rPr>
        <w:t xml:space="preserve"> </w:t>
      </w:r>
    </w:p>
    <w:p w14:paraId="0C83A975" w14:textId="77777777" w:rsidR="002D6FEB" w:rsidRDefault="002D6FEB">
      <w:pPr>
        <w:pStyle w:val="Corps"/>
        <w:jc w:val="both"/>
        <w:rPr>
          <w:rFonts w:ascii="Times New Roman" w:hAnsi="Times New Roman" w:cs="Times New Roman"/>
          <w:sz w:val="24"/>
          <w:szCs w:val="24"/>
          <w:lang w:val="fr-FR"/>
        </w:rPr>
      </w:pPr>
    </w:p>
    <w:p w14:paraId="11761EF4" w14:textId="16A80172" w:rsidR="002D6FEB" w:rsidRPr="00AB1941" w:rsidRDefault="002D6FEB">
      <w:pPr>
        <w:pStyle w:val="Corps"/>
        <w:bidi/>
        <w:jc w:val="both"/>
        <w:rPr>
          <w:rFonts w:ascii="Times New Roman" w:hAnsi="Times New Roman" w:cs="Times New Roman"/>
          <w:sz w:val="24"/>
          <w:szCs w:val="24"/>
          <w:rtl/>
        </w:rPr>
      </w:pPr>
      <w:r>
        <w:rPr>
          <w:rFonts w:ascii="Times New Roman" w:hAnsi="Times New Roman" w:hint="cs"/>
          <w:noProof/>
          <w:sz w:val="24"/>
          <w:rtl/>
          <w:lang w:val="en-US" w:eastAsia="en-US" w:bidi="ar-SA"/>
          <w14:textOutline w14:w="0" w14:cap="rnd" w14:cmpd="sng" w14:algn="ctr">
            <w14:noFill/>
            <w14:prstDash w14:val="solid"/>
            <w14:bevel/>
          </w14:textOutline>
        </w:rPr>
        <w:drawing>
          <wp:inline distT="0" distB="0" distL="0" distR="0" wp14:anchorId="464C3314" wp14:editId="62A73CD0">
            <wp:extent cx="6120130" cy="4079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079875"/>
                    </a:xfrm>
                    <a:prstGeom prst="rect">
                      <a:avLst/>
                    </a:prstGeom>
                  </pic:spPr>
                </pic:pic>
              </a:graphicData>
            </a:graphic>
          </wp:inline>
        </w:drawing>
      </w:r>
    </w:p>
    <w:p w14:paraId="1FC39945" w14:textId="77777777" w:rsidR="00A321BB" w:rsidRPr="00AB1941" w:rsidRDefault="00A321BB">
      <w:pPr>
        <w:pStyle w:val="Corps"/>
        <w:jc w:val="both"/>
        <w:rPr>
          <w:rFonts w:ascii="Times New Roman" w:hAnsi="Times New Roman" w:cs="Times New Roman"/>
          <w:sz w:val="24"/>
          <w:szCs w:val="24"/>
        </w:rPr>
      </w:pPr>
    </w:p>
    <w:p w14:paraId="03CFA8B6" w14:textId="19DEF4A6" w:rsidR="00A321BB" w:rsidRPr="00AB1941" w:rsidRDefault="00E846C7">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يتزامن معرض </w:t>
      </w:r>
      <w:proofErr w:type="spellStart"/>
      <w:r>
        <w:rPr>
          <w:rFonts w:ascii="Times New Roman" w:hAnsi="Times New Roman"/>
          <w:sz w:val="24"/>
          <w:szCs w:val="24"/>
        </w:rPr>
        <w:t>Watches</w:t>
      </w:r>
      <w:proofErr w:type="spellEnd"/>
      <w:r>
        <w:rPr>
          <w:rFonts w:ascii="Times New Roman" w:hAnsi="Times New Roman"/>
          <w:sz w:val="24"/>
          <w:szCs w:val="24"/>
        </w:rPr>
        <w:t xml:space="preserve"> &amp; </w:t>
      </w:r>
      <w:proofErr w:type="spellStart"/>
      <w:r>
        <w:rPr>
          <w:rFonts w:ascii="Times New Roman" w:hAnsi="Times New Roman"/>
          <w:sz w:val="24"/>
          <w:szCs w:val="24"/>
        </w:rPr>
        <w:t>Wonders</w:t>
      </w:r>
      <w:proofErr w:type="spellEnd"/>
      <w:r>
        <w:rPr>
          <w:rFonts w:ascii="Times New Roman" w:hAnsi="Times New Roman" w:hint="cs"/>
          <w:sz w:val="24"/>
          <w:szCs w:val="24"/>
          <w:rtl/>
        </w:rPr>
        <w:t xml:space="preserve"> هذا العام مع عودة طراز هامبتون </w:t>
      </w:r>
      <w:r>
        <w:rPr>
          <w:rFonts w:ascii="Times New Roman" w:hAnsi="Times New Roman" w:hint="cs"/>
          <w:b/>
          <w:bCs/>
          <w:sz w:val="24"/>
          <w:szCs w:val="24"/>
          <w:rtl/>
        </w:rPr>
        <w:t>كلاسيكي</w:t>
      </w:r>
      <w:r>
        <w:rPr>
          <w:rFonts w:ascii="Times New Roman" w:hAnsi="Times New Roman" w:hint="cs"/>
          <w:sz w:val="24"/>
          <w:szCs w:val="24"/>
          <w:rtl/>
        </w:rPr>
        <w:t xml:space="preserve"> يندرج في سياق الفئة الأولى من مجموعة هامبتون التي أبصرت النور عام 1994. كلاسيكي ومعاصر في آنٍ معاً، يُبهر هذا الطراز بفضل جودة صنعه ويشهد عن دراية ساعاتيّة تخصّص صرامتها وشغفها للتعبير عن الأناقة والأنوثة.</w:t>
      </w:r>
      <w:r>
        <w:rPr>
          <w:rFonts w:hint="cs"/>
          <w:rtl/>
        </w:rPr>
        <w:t xml:space="preserve"> </w:t>
      </w:r>
    </w:p>
    <w:p w14:paraId="0562CB0E" w14:textId="77777777" w:rsidR="00A321BB" w:rsidRPr="00AB1941" w:rsidRDefault="00A321BB">
      <w:pPr>
        <w:pStyle w:val="Corps"/>
        <w:jc w:val="both"/>
        <w:rPr>
          <w:rFonts w:ascii="Times New Roman" w:hAnsi="Times New Roman" w:cs="Times New Roman"/>
          <w:sz w:val="24"/>
          <w:szCs w:val="24"/>
        </w:rPr>
      </w:pPr>
    </w:p>
    <w:p w14:paraId="34CE0A41" w14:textId="77777777" w:rsidR="00A321BB" w:rsidRPr="00AB1941" w:rsidRDefault="00A321BB">
      <w:pPr>
        <w:pStyle w:val="Corps"/>
        <w:jc w:val="both"/>
        <w:rPr>
          <w:rFonts w:ascii="Times New Roman" w:hAnsi="Times New Roman" w:cs="Times New Roman"/>
          <w:sz w:val="24"/>
          <w:szCs w:val="24"/>
        </w:rPr>
      </w:pPr>
    </w:p>
    <w:p w14:paraId="24BB0271" w14:textId="77777777" w:rsidR="00DB6A6C" w:rsidRDefault="00DB6A6C">
      <w:pPr>
        <w:rPr>
          <w:rStyle w:val="Aucun"/>
          <w:rFonts w:cs="Arial Unicode MS"/>
          <w:b/>
          <w:bCs/>
          <w:color w:val="000000"/>
          <w:rtl/>
          <w:lang w:eastAsia="fr-CH"/>
          <w14:textOutline w14:w="0" w14:cap="flat" w14:cmpd="sng" w14:algn="ctr">
            <w14:noFill/>
            <w14:prstDash w14:val="solid"/>
            <w14:bevel/>
          </w14:textOutline>
        </w:rPr>
      </w:pPr>
      <w:r>
        <w:rPr>
          <w:rStyle w:val="Aucun"/>
          <w:b/>
          <w:bCs/>
          <w:rtl/>
        </w:rPr>
        <w:br w:type="page"/>
      </w:r>
    </w:p>
    <w:p w14:paraId="07F6D3ED" w14:textId="11AC941E" w:rsidR="00A321BB" w:rsidRPr="00AB1941" w:rsidRDefault="00E846C7" w:rsidP="59FB1A43">
      <w:pPr>
        <w:pStyle w:val="Corps"/>
        <w:bidi/>
        <w:jc w:val="both"/>
        <w:rPr>
          <w:rStyle w:val="Aucun"/>
          <w:rFonts w:ascii="Times New Roman" w:hAnsi="Times New Roman" w:cs="Times New Roman"/>
          <w:b/>
          <w:bCs/>
          <w:sz w:val="24"/>
          <w:szCs w:val="24"/>
          <w:rtl/>
        </w:rPr>
      </w:pPr>
      <w:r>
        <w:rPr>
          <w:rStyle w:val="Aucun"/>
          <w:rFonts w:ascii="Times New Roman" w:hAnsi="Times New Roman" w:hint="cs"/>
          <w:b/>
          <w:bCs/>
          <w:sz w:val="24"/>
          <w:szCs w:val="24"/>
          <w:rtl/>
        </w:rPr>
        <w:lastRenderedPageBreak/>
        <w:t>تجسيد أسلوب جمالي وكلاسيكي واثق</w:t>
      </w:r>
    </w:p>
    <w:p w14:paraId="62EBF3C5" w14:textId="77777777" w:rsidR="00A321BB" w:rsidRPr="00AB1941" w:rsidRDefault="00A321BB">
      <w:pPr>
        <w:pStyle w:val="Corps"/>
        <w:jc w:val="both"/>
        <w:rPr>
          <w:rFonts w:ascii="Times New Roman" w:hAnsi="Times New Roman" w:cs="Times New Roman"/>
          <w:sz w:val="24"/>
          <w:szCs w:val="24"/>
        </w:rPr>
      </w:pPr>
    </w:p>
    <w:p w14:paraId="7D8DE55C" w14:textId="6FDB5E40" w:rsidR="00A321BB" w:rsidRDefault="00E846C7">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من خلال ابتكار الساعة كغرضٍ تصميمي، سعَت بوم إيه مرسييه بدءاً من العام 1920 وتحت زخمٍ من بول مرسييه إلى رسم سمات الزمن بطريقة حرّة، لا بل بما يناقض اتجاهات الموضة. هذا ما جعل الساعات تحمل رؤيةً فنيّة ممّا أدّى إلى اعتماد خيارات قويّة وابتكارية أحيَتها خبرة صانع الساعات الفنيّة ببراعةٍ فائقة. مع جعل حرف "في" اليوناني شعاراً لها عام 1964، عزّزت الدار هذا النهج المتمحور حول كمال مقاييس الرقم الذهبي، وتوازن الخطوط ودقّتها، والعلاقة المتناغمة بين الأحجام والأشكال والمنحنيات.  </w:t>
      </w:r>
    </w:p>
    <w:p w14:paraId="339EF690" w14:textId="77777777" w:rsidR="00AB0696" w:rsidRDefault="00AB0696">
      <w:pPr>
        <w:pStyle w:val="Corps"/>
        <w:jc w:val="both"/>
        <w:rPr>
          <w:rFonts w:ascii="Times New Roman" w:hAnsi="Times New Roman" w:cs="Times New Roman"/>
          <w:sz w:val="24"/>
          <w:szCs w:val="24"/>
          <w:lang w:val="fr-FR"/>
        </w:rPr>
      </w:pPr>
    </w:p>
    <w:p w14:paraId="7F309307" w14:textId="6B65BBC1" w:rsidR="00AB0696" w:rsidRPr="00AB1941" w:rsidRDefault="00AB0696" w:rsidP="00AB0696">
      <w:pPr>
        <w:pStyle w:val="Corps"/>
        <w:bidi/>
        <w:jc w:val="center"/>
        <w:rPr>
          <w:rFonts w:ascii="Times New Roman" w:hAnsi="Times New Roman" w:cs="Times New Roman"/>
          <w:sz w:val="24"/>
          <w:szCs w:val="24"/>
          <w:rtl/>
        </w:rPr>
      </w:pPr>
      <w:r>
        <w:rPr>
          <w:rFonts w:ascii="Times New Roman" w:hAnsi="Times New Roman" w:hint="cs"/>
          <w:noProof/>
          <w:sz w:val="24"/>
          <w:rtl/>
          <w:lang w:val="en-US" w:eastAsia="en-US" w:bidi="ar-SA"/>
          <w14:textOutline w14:w="0" w14:cap="rnd" w14:cmpd="sng" w14:algn="ctr">
            <w14:noFill/>
            <w14:prstDash w14:val="solid"/>
            <w14:bevel/>
          </w14:textOutline>
        </w:rPr>
        <w:drawing>
          <wp:inline distT="0" distB="0" distL="0" distR="0" wp14:anchorId="38E0BBC6" wp14:editId="1DB8BA9A">
            <wp:extent cx="4165600" cy="19304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4165600" cy="1930400"/>
                    </a:xfrm>
                    <a:prstGeom prst="rect">
                      <a:avLst/>
                    </a:prstGeom>
                  </pic:spPr>
                </pic:pic>
              </a:graphicData>
            </a:graphic>
          </wp:inline>
        </w:drawing>
      </w:r>
    </w:p>
    <w:p w14:paraId="6D98A12B" w14:textId="77777777" w:rsidR="00A321BB" w:rsidRPr="00AB1941" w:rsidRDefault="00A321BB">
      <w:pPr>
        <w:pStyle w:val="Corps"/>
        <w:jc w:val="both"/>
        <w:rPr>
          <w:rFonts w:ascii="Times New Roman" w:hAnsi="Times New Roman" w:cs="Times New Roman"/>
          <w:sz w:val="24"/>
          <w:szCs w:val="24"/>
        </w:rPr>
      </w:pPr>
    </w:p>
    <w:p w14:paraId="47FE1A86" w14:textId="77777777" w:rsidR="00A321BB" w:rsidRPr="00AB1941" w:rsidRDefault="00E846C7">
      <w:pPr>
        <w:pStyle w:val="Corps"/>
        <w:bidi/>
        <w:jc w:val="both"/>
        <w:rPr>
          <w:rFonts w:ascii="Times New Roman" w:hAnsi="Times New Roman" w:cs="Times New Roman"/>
          <w:sz w:val="24"/>
          <w:szCs w:val="24"/>
          <w:rtl/>
        </w:rPr>
      </w:pPr>
      <w:r>
        <w:rPr>
          <w:rFonts w:ascii="Times New Roman" w:hAnsi="Times New Roman" w:hint="cs"/>
          <w:sz w:val="24"/>
          <w:szCs w:val="24"/>
          <w:rtl/>
        </w:rPr>
        <w:t>لدى إطلاق مجموعة هامبتون عام 1994، جعلت بوم إيه مرسييه من علبتها المستطيلة رمزَ انفصام جمالي. فبدأ الطراز يفاجئ ويثير الإعجاب. تذكّر خطوطه النقيّة وزواياه الناعمة وأجزاء السوار الناتئة والرشيقة بطرازٍ أيقوني يعود إلى حقبة ستّينات القرن الماضي، وهو يتمتّع بأسلوب الآرت ديكو الكلاسيكي الخاص بعشرينات القرن الماضي الذي يتميّز بأنماط هندسيّة ومتناظرة وبخطوطٍ نقيّة وموادٍ نبيلة وتفاصيل أنيقة.</w:t>
      </w:r>
    </w:p>
    <w:p w14:paraId="2946DB82" w14:textId="77777777" w:rsidR="00A321BB" w:rsidRPr="00AB1941" w:rsidRDefault="00A321BB">
      <w:pPr>
        <w:pStyle w:val="Corps"/>
        <w:jc w:val="both"/>
        <w:rPr>
          <w:rFonts w:ascii="Times New Roman" w:hAnsi="Times New Roman" w:cs="Times New Roman"/>
          <w:sz w:val="24"/>
          <w:szCs w:val="24"/>
        </w:rPr>
      </w:pPr>
    </w:p>
    <w:p w14:paraId="56310FA1" w14:textId="77777777" w:rsidR="00A321BB" w:rsidRPr="00AB1941" w:rsidRDefault="00E846C7" w:rsidP="00DB6A6C">
      <w:pPr>
        <w:pStyle w:val="Corps"/>
        <w:bidi/>
        <w:jc w:val="both"/>
        <w:rPr>
          <w:rStyle w:val="Aucun"/>
          <w:rFonts w:ascii="Times New Roman" w:hAnsi="Times New Roman" w:cs="Times New Roman"/>
          <w:color w:val="EE220C"/>
          <w:sz w:val="24"/>
          <w:szCs w:val="24"/>
          <w:rtl/>
        </w:rPr>
      </w:pPr>
      <w:r>
        <w:rPr>
          <w:rStyle w:val="Aucun"/>
          <w:rFonts w:ascii="Times New Roman" w:hAnsi="Times New Roman" w:hint="cs"/>
          <w:sz w:val="24"/>
          <w:szCs w:val="24"/>
          <w:rtl/>
        </w:rPr>
        <w:t>تنضح اليوم مجموعة هامبتون بهذا الالتزام من أجل تصاميم لا تقبل المساومة وبتلك الأناقة الأبدية الخاصة بالأسلوب الجمالي الكلاسيكي. وتنمّ الطرازات الحديثة التي أضيفَت إلى المجموعة عن السخاء الإبداعي التي تولّده وعن ملاءمة تصميمها الهندسي.</w:t>
      </w:r>
    </w:p>
    <w:p w14:paraId="5997CC1D" w14:textId="77777777" w:rsidR="00A321BB" w:rsidRPr="00AB1941" w:rsidRDefault="00A321BB">
      <w:pPr>
        <w:pStyle w:val="Corps"/>
        <w:jc w:val="both"/>
        <w:rPr>
          <w:rStyle w:val="Aucun"/>
          <w:rFonts w:ascii="Times New Roman" w:hAnsi="Times New Roman" w:cs="Times New Roman"/>
          <w:color w:val="EE220C"/>
          <w:sz w:val="24"/>
          <w:szCs w:val="24"/>
        </w:rPr>
      </w:pPr>
    </w:p>
    <w:p w14:paraId="110FFD37" w14:textId="77777777" w:rsidR="00A321BB" w:rsidRPr="00AB1941" w:rsidRDefault="00A321BB">
      <w:pPr>
        <w:pStyle w:val="Corps"/>
        <w:jc w:val="both"/>
        <w:rPr>
          <w:rFonts w:ascii="Times New Roman" w:hAnsi="Times New Roman" w:cs="Times New Roman"/>
          <w:sz w:val="24"/>
          <w:szCs w:val="24"/>
        </w:rPr>
      </w:pPr>
    </w:p>
    <w:p w14:paraId="55D8B2F1" w14:textId="77777777" w:rsidR="00A321BB" w:rsidRPr="00AB1941" w:rsidRDefault="00E846C7">
      <w:pPr>
        <w:pStyle w:val="Corps"/>
        <w:bidi/>
        <w:jc w:val="both"/>
        <w:rPr>
          <w:rFonts w:ascii="Times New Roman" w:hAnsi="Times New Roman" w:cs="Times New Roman"/>
          <w:b/>
          <w:bCs/>
          <w:sz w:val="24"/>
          <w:szCs w:val="24"/>
          <w:rtl/>
        </w:rPr>
      </w:pPr>
      <w:r>
        <w:rPr>
          <w:rFonts w:ascii="Times New Roman" w:hAnsi="Times New Roman" w:hint="cs"/>
          <w:b/>
          <w:bCs/>
          <w:sz w:val="24"/>
          <w:szCs w:val="24"/>
          <w:rtl/>
        </w:rPr>
        <w:t>طرازٌ جديد مُفعمٌ بالتناقضات</w:t>
      </w:r>
    </w:p>
    <w:p w14:paraId="61CDCEAD" w14:textId="77777777" w:rsidR="00A321BB" w:rsidRPr="00AB1941" w:rsidRDefault="00A321BB">
      <w:pPr>
        <w:pStyle w:val="Corps"/>
        <w:jc w:val="both"/>
        <w:rPr>
          <w:rFonts w:ascii="Times New Roman" w:hAnsi="Times New Roman" w:cs="Times New Roman"/>
          <w:b/>
          <w:bCs/>
          <w:sz w:val="24"/>
          <w:szCs w:val="24"/>
        </w:rPr>
      </w:pPr>
    </w:p>
    <w:p w14:paraId="366F7B39" w14:textId="77777777" w:rsidR="00A321BB" w:rsidRPr="00AB1941" w:rsidRDefault="00E846C7">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وفيّة للطابع الدنيوي والأنيق الخاص بالمجموعة والذي يعزّزه أسلوب غرافيكي رزين للغاية، تكتسي ساعة هامبتون </w:t>
      </w:r>
      <w:r>
        <w:rPr>
          <w:rFonts w:ascii="Times New Roman" w:hAnsi="Times New Roman"/>
          <w:sz w:val="24"/>
          <w:szCs w:val="24"/>
        </w:rPr>
        <w:t>M0A10795</w:t>
      </w:r>
      <w:r>
        <w:rPr>
          <w:rFonts w:ascii="Times New Roman" w:hAnsi="Times New Roman" w:hint="cs"/>
          <w:sz w:val="24"/>
          <w:szCs w:val="24"/>
          <w:rtl/>
        </w:rPr>
        <w:t xml:space="preserve"> بميناء فضّي من زجاج الأوبال يعمل كخلفيّةٍ لديناميّة متباينة ومشرقة تُبرز الأرقام العربية المطليّة بالروديوم والمتواجدة في موقع الساعة الثانية عشر والسادسة، والمؤشرات المثبّتة والمطليّة بالروديوم، والعقارب الزرقاء على شكل أسهم، ومسار الدقائق الرمادي اللون.</w:t>
      </w:r>
      <w:r>
        <w:rPr>
          <w:rFonts w:hint="cs"/>
          <w:rtl/>
        </w:rPr>
        <w:t xml:space="preserve"> </w:t>
      </w:r>
    </w:p>
    <w:p w14:paraId="6BB9E253" w14:textId="77777777" w:rsidR="00A321BB" w:rsidRPr="00AB1941" w:rsidRDefault="00A321BB">
      <w:pPr>
        <w:pStyle w:val="Corps"/>
        <w:jc w:val="both"/>
        <w:rPr>
          <w:rFonts w:ascii="Times New Roman" w:hAnsi="Times New Roman" w:cs="Times New Roman"/>
          <w:sz w:val="24"/>
          <w:szCs w:val="24"/>
        </w:rPr>
      </w:pPr>
    </w:p>
    <w:p w14:paraId="582194B2" w14:textId="1467A1A8" w:rsidR="00A321BB" w:rsidRPr="00AB1941" w:rsidRDefault="00E846C7" w:rsidP="0011653D">
      <w:pPr>
        <w:pStyle w:val="Corps"/>
        <w:bidi/>
        <w:jc w:val="both"/>
        <w:rPr>
          <w:rStyle w:val="Aucun"/>
          <w:rFonts w:ascii="Times New Roman" w:hAnsi="Times New Roman" w:cs="Times New Roman"/>
          <w:strike/>
          <w:color w:val="EE220C"/>
          <w:sz w:val="24"/>
          <w:szCs w:val="24"/>
          <w:rtl/>
        </w:rPr>
      </w:pPr>
      <w:r>
        <w:rPr>
          <w:rFonts w:ascii="Times New Roman" w:hAnsi="Times New Roman" w:hint="cs"/>
          <w:sz w:val="24"/>
          <w:szCs w:val="24"/>
          <w:rtl/>
        </w:rPr>
        <w:t xml:space="preserve">تظهر الساعات والدقائق في الخانة المستطيلة للعلبة من الفولاذ المصقول والمقاوم للصدأ ذات أحجام رقيقة حيث تبلغ </w:t>
      </w:r>
      <w:r>
        <w:rPr>
          <w:rFonts w:ascii="Times New Roman" w:hAnsi="Times New Roman"/>
          <w:sz w:val="24"/>
          <w:szCs w:val="24"/>
        </w:rPr>
        <w:t>35</w:t>
      </w:r>
      <w:r w:rsidR="0011653D">
        <w:rPr>
          <w:rFonts w:ascii="Times New Roman" w:hAnsi="Times New Roman"/>
          <w:sz w:val="24"/>
          <w:szCs w:val="24"/>
          <w:lang w:val="en-US"/>
        </w:rPr>
        <w:t xml:space="preserve"> </w:t>
      </w:r>
      <w:r>
        <w:rPr>
          <w:rFonts w:ascii="Times New Roman" w:hAnsi="Times New Roman"/>
          <w:sz w:val="24"/>
          <w:szCs w:val="24"/>
        </w:rPr>
        <w:t>x</w:t>
      </w:r>
      <w:r w:rsidR="0011653D">
        <w:rPr>
          <w:rFonts w:ascii="Times New Roman" w:hAnsi="Times New Roman"/>
          <w:sz w:val="24"/>
          <w:szCs w:val="24"/>
        </w:rPr>
        <w:t xml:space="preserve"> </w:t>
      </w:r>
      <w:r>
        <w:rPr>
          <w:rFonts w:ascii="Times New Roman" w:hAnsi="Times New Roman"/>
          <w:sz w:val="24"/>
          <w:szCs w:val="24"/>
        </w:rPr>
        <w:t>22,2</w:t>
      </w:r>
      <w:r>
        <w:rPr>
          <w:rFonts w:ascii="Times New Roman" w:hAnsi="Times New Roman" w:hint="cs"/>
          <w:sz w:val="24"/>
          <w:szCs w:val="24"/>
          <w:rtl/>
        </w:rPr>
        <w:t xml:space="preserve"> ملم وسماكتها </w:t>
      </w:r>
      <w:r w:rsidR="0011653D">
        <w:rPr>
          <w:rFonts w:ascii="Times New Roman" w:hAnsi="Times New Roman"/>
          <w:sz w:val="24"/>
          <w:szCs w:val="24"/>
          <w:lang w:val="fr-FR"/>
        </w:rPr>
        <w:t>6,92</w:t>
      </w:r>
      <w:r>
        <w:rPr>
          <w:rFonts w:ascii="Times New Roman" w:hAnsi="Times New Roman" w:hint="cs"/>
          <w:sz w:val="24"/>
          <w:szCs w:val="24"/>
          <w:rtl/>
        </w:rPr>
        <w:t xml:space="preserve"> ملم. وهي محميّة بزجاج ياقوتي مقبّب ومقاومة للخدش. ناحية العلبة الخلفية مليئة ويمكن حفرها. أما التاج الأنيق، فهو على شكل كابوشون ومزيّن بإسبينيل أزرق صناعي ومرصّع يذكّر بشكل متناغم بلون العقارب الزرقاء. تقترن هذه الحجارة بفكرة الحكمة والحماية والثقة والاحترام والصدق.</w:t>
      </w:r>
      <w:r>
        <w:rPr>
          <w:rFonts w:hint="cs"/>
          <w:rtl/>
        </w:rPr>
        <w:t xml:space="preserve"> </w:t>
      </w:r>
    </w:p>
    <w:p w14:paraId="23DE523C" w14:textId="77777777" w:rsidR="00A321BB" w:rsidRPr="00AB1941" w:rsidRDefault="00A321BB">
      <w:pPr>
        <w:pStyle w:val="Corps"/>
        <w:jc w:val="both"/>
        <w:rPr>
          <w:rFonts w:ascii="Times New Roman" w:hAnsi="Times New Roman" w:cs="Times New Roman"/>
          <w:sz w:val="24"/>
          <w:szCs w:val="24"/>
        </w:rPr>
      </w:pPr>
    </w:p>
    <w:p w14:paraId="5932B9D5" w14:textId="65A647AD" w:rsidR="00A321BB" w:rsidRPr="00AB1941" w:rsidRDefault="00E846C7" w:rsidP="00213CA4">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يعمل هذا الطراز بواسطة نظام حركة كوارتز ذو قدرة تشغيل ذاتية تدوم ستّ سنوات، وهو مقاوم للماء حتى عمق </w:t>
      </w:r>
      <w:r>
        <w:rPr>
          <w:rFonts w:ascii="Times New Roman" w:hAnsi="Times New Roman"/>
          <w:sz w:val="24"/>
          <w:szCs w:val="24"/>
        </w:rPr>
        <w:t>5 ATM</w:t>
      </w:r>
      <w:r>
        <w:rPr>
          <w:rFonts w:ascii="Times New Roman" w:hAnsi="Times New Roman" w:hint="cs"/>
          <w:sz w:val="24"/>
          <w:szCs w:val="24"/>
          <w:rtl/>
        </w:rPr>
        <w:t xml:space="preserve"> ( أي ما يعادل </w:t>
      </w:r>
      <w:r w:rsidR="00213CA4">
        <w:rPr>
          <w:rFonts w:ascii="Times New Roman" w:hAnsi="Times New Roman"/>
          <w:sz w:val="24"/>
          <w:szCs w:val="24"/>
        </w:rPr>
        <w:t>50</w:t>
      </w:r>
      <w:r>
        <w:rPr>
          <w:rFonts w:ascii="Times New Roman" w:hAnsi="Times New Roman" w:hint="cs"/>
          <w:sz w:val="24"/>
          <w:szCs w:val="24"/>
          <w:rtl/>
        </w:rPr>
        <w:t xml:space="preserve"> متراً تقريباً).</w:t>
      </w:r>
      <w:r>
        <w:rPr>
          <w:rFonts w:hint="cs"/>
          <w:rtl/>
        </w:rPr>
        <w:t xml:space="preserve"> </w:t>
      </w:r>
    </w:p>
    <w:p w14:paraId="52E56223" w14:textId="77777777" w:rsidR="00A321BB" w:rsidRPr="00AB1941" w:rsidRDefault="00A321BB">
      <w:pPr>
        <w:pStyle w:val="Corps"/>
        <w:jc w:val="both"/>
        <w:rPr>
          <w:rFonts w:ascii="Times New Roman" w:hAnsi="Times New Roman" w:cs="Times New Roman"/>
          <w:sz w:val="24"/>
          <w:szCs w:val="24"/>
        </w:rPr>
      </w:pPr>
    </w:p>
    <w:p w14:paraId="204B9B5D" w14:textId="77777777" w:rsidR="00A321BB" w:rsidRPr="00AB1941" w:rsidRDefault="00E846C7">
      <w:pPr>
        <w:pStyle w:val="Corps"/>
        <w:bidi/>
        <w:jc w:val="both"/>
        <w:rPr>
          <w:rFonts w:ascii="Times New Roman" w:hAnsi="Times New Roman" w:cs="Times New Roman"/>
          <w:sz w:val="24"/>
          <w:szCs w:val="24"/>
          <w:rtl/>
        </w:rPr>
      </w:pPr>
      <w:r>
        <w:rPr>
          <w:rFonts w:ascii="Times New Roman" w:hAnsi="Times New Roman" w:hint="cs"/>
          <w:sz w:val="24"/>
          <w:szCs w:val="24"/>
          <w:rtl/>
        </w:rPr>
        <w:t>ويأتي مزوّداً بسوار قابل للتبديل من جلد العجل الأسود مع نمط شبيه بجلد التمساح. يمكن تبديله بسهولة من دون أية أدوات بفضل نظام موثوق من القضبان المستقيمة مزوّدة بلسان.</w:t>
      </w:r>
      <w:r>
        <w:rPr>
          <w:rFonts w:hint="cs"/>
          <w:rtl/>
        </w:rPr>
        <w:t xml:space="preserve"> </w:t>
      </w:r>
    </w:p>
    <w:p w14:paraId="4FAA1056" w14:textId="65D12A72" w:rsidR="00A321BB" w:rsidRPr="00AB1941" w:rsidRDefault="00E846C7">
      <w:pPr>
        <w:pStyle w:val="Corps"/>
        <w:bidi/>
        <w:jc w:val="both"/>
        <w:rPr>
          <w:rFonts w:ascii="Times New Roman" w:hAnsi="Times New Roman" w:cs="Times New Roman"/>
          <w:sz w:val="24"/>
          <w:szCs w:val="24"/>
          <w:rtl/>
        </w:rPr>
      </w:pPr>
      <w:r>
        <w:rPr>
          <w:rFonts w:ascii="Times New Roman" w:hAnsi="Times New Roman" w:hint="cs"/>
          <w:sz w:val="24"/>
          <w:szCs w:val="24"/>
          <w:rtl/>
        </w:rPr>
        <w:t>وهو مزوّد بمشبك أرديون من الفولاذ المقاوم للصدأ.</w:t>
      </w:r>
      <w:r>
        <w:rPr>
          <w:rFonts w:hint="cs"/>
          <w:rtl/>
        </w:rPr>
        <w:t xml:space="preserve"> </w:t>
      </w:r>
    </w:p>
    <w:p w14:paraId="23B59E75" w14:textId="000C5074" w:rsidR="00A321BB" w:rsidRDefault="00E846C7">
      <w:pPr>
        <w:pStyle w:val="Corps"/>
        <w:bidi/>
        <w:jc w:val="both"/>
        <w:rPr>
          <w:rFonts w:ascii="Times New Roman" w:hAnsi="Times New Roman" w:cs="Times New Roman"/>
          <w:sz w:val="24"/>
          <w:szCs w:val="24"/>
          <w:rtl/>
        </w:rPr>
      </w:pPr>
      <w:r>
        <w:rPr>
          <w:rFonts w:ascii="Times New Roman" w:hAnsi="Times New Roman" w:hint="cs"/>
          <w:sz w:val="24"/>
          <w:szCs w:val="24"/>
          <w:rtl/>
        </w:rPr>
        <w:lastRenderedPageBreak/>
        <w:t>تشيد مجموعة هامبتون بهذا اللقاء اللافت بين الصرامة الفنيّة والسعي الجمالي الذي يُعدّ حجز الزاوية في هذه التحفة الساعاتية.</w:t>
      </w:r>
      <w:r>
        <w:rPr>
          <w:rFonts w:hint="cs"/>
          <w:rtl/>
        </w:rPr>
        <w:t xml:space="preserve"> </w:t>
      </w:r>
    </w:p>
    <w:p w14:paraId="11327CB9" w14:textId="77777777" w:rsidR="00194CE2" w:rsidRDefault="00194CE2">
      <w:pPr>
        <w:pStyle w:val="Corps"/>
        <w:jc w:val="both"/>
        <w:rPr>
          <w:rFonts w:ascii="Times New Roman" w:hAnsi="Times New Roman" w:cs="Times New Roman"/>
          <w:sz w:val="24"/>
          <w:szCs w:val="24"/>
          <w:lang w:val="fr-FR"/>
        </w:rPr>
      </w:pPr>
    </w:p>
    <w:p w14:paraId="46327F09" w14:textId="77777777" w:rsidR="00194CE2" w:rsidRDefault="00194CE2">
      <w:pPr>
        <w:pStyle w:val="Corps"/>
        <w:jc w:val="both"/>
        <w:rPr>
          <w:rFonts w:ascii="Times New Roman" w:hAnsi="Times New Roman" w:cs="Times New Roman"/>
          <w:sz w:val="24"/>
          <w:szCs w:val="24"/>
          <w:lang w:val="fr-FR"/>
        </w:rPr>
      </w:pPr>
    </w:p>
    <w:p w14:paraId="7273088A" w14:textId="33E53B23" w:rsidR="00EC2D5D" w:rsidRDefault="00EC2D5D" w:rsidP="00EC2D5D">
      <w:pPr>
        <w:pStyle w:val="Corps"/>
        <w:bidi/>
        <w:jc w:val="center"/>
        <w:rPr>
          <w:rFonts w:ascii="Times New Roman" w:hAnsi="Times New Roman" w:cs="Times New Roman"/>
          <w:sz w:val="24"/>
          <w:szCs w:val="24"/>
          <w:rtl/>
        </w:rPr>
      </w:pPr>
      <w:r>
        <w:rPr>
          <w:rFonts w:ascii="Times New Roman" w:hAnsi="Times New Roman" w:hint="cs"/>
          <w:noProof/>
          <w:sz w:val="24"/>
          <w:rtl/>
          <w:lang w:val="en-US" w:eastAsia="en-US" w:bidi="ar-SA"/>
          <w14:textOutline w14:w="0" w14:cap="rnd" w14:cmpd="sng" w14:algn="ctr">
            <w14:noFill/>
            <w14:prstDash w14:val="solid"/>
            <w14:bevel/>
          </w14:textOutline>
        </w:rPr>
        <w:drawing>
          <wp:inline distT="0" distB="0" distL="0" distR="0" wp14:anchorId="7C1A7066" wp14:editId="45374F8A">
            <wp:extent cx="6076407" cy="5591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l="11044" t="1938" r="-184" b="34269"/>
                    <a:stretch/>
                  </pic:blipFill>
                  <pic:spPr bwMode="auto">
                    <a:xfrm>
                      <a:off x="0" y="0"/>
                      <a:ext cx="6079969" cy="5594453"/>
                    </a:xfrm>
                    <a:prstGeom prst="rect">
                      <a:avLst/>
                    </a:prstGeom>
                    <a:ln>
                      <a:noFill/>
                    </a:ln>
                    <a:extLst>
                      <a:ext uri="{53640926-AAD7-44D8-BBD7-CCE9431645EC}">
                        <a14:shadowObscured xmlns:a14="http://schemas.microsoft.com/office/drawing/2010/main"/>
                      </a:ext>
                    </a:extLst>
                  </pic:spPr>
                </pic:pic>
              </a:graphicData>
            </a:graphic>
          </wp:inline>
        </w:drawing>
      </w:r>
    </w:p>
    <w:p w14:paraId="0DF5F996" w14:textId="04B6E01E" w:rsidR="00EC2D5D" w:rsidRPr="00AB1941" w:rsidRDefault="00EC2D5D" w:rsidP="00EC2D5D">
      <w:pPr>
        <w:pStyle w:val="Corps"/>
        <w:bidi/>
        <w:jc w:val="center"/>
        <w:rPr>
          <w:rFonts w:ascii="Times New Roman" w:hAnsi="Times New Roman" w:cs="Times New Roman"/>
          <w:sz w:val="24"/>
          <w:szCs w:val="24"/>
          <w:rtl/>
        </w:rPr>
      </w:pPr>
      <w:r>
        <w:rPr>
          <w:rFonts w:ascii="Times New Roman" w:hAnsi="Times New Roman" w:hint="cs"/>
          <w:noProof/>
          <w:sz w:val="24"/>
          <w:rtl/>
          <w:lang w:val="en-US" w:eastAsia="en-US" w:bidi="ar-SA"/>
          <w14:textOutline w14:w="0" w14:cap="rnd" w14:cmpd="sng" w14:algn="ctr">
            <w14:noFill/>
            <w14:prstDash w14:val="solid"/>
            <w14:bevel/>
          </w14:textOutline>
        </w:rPr>
        <w:lastRenderedPageBreak/>
        <w:drawing>
          <wp:inline distT="0" distB="0" distL="0" distR="0" wp14:anchorId="76C08256" wp14:editId="7129CDE8">
            <wp:extent cx="5589270" cy="839840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3186" cy="8404287"/>
                    </a:xfrm>
                    <a:prstGeom prst="rect">
                      <a:avLst/>
                    </a:prstGeom>
                  </pic:spPr>
                </pic:pic>
              </a:graphicData>
            </a:graphic>
          </wp:inline>
        </w:drawing>
      </w:r>
    </w:p>
    <w:p w14:paraId="4D8E5E21" w14:textId="409DE3C6" w:rsidR="00EC2D5D" w:rsidRPr="00EC2D5D" w:rsidRDefault="00EC2D5D" w:rsidP="00EC2D5D">
      <w:pPr>
        <w:bidi/>
        <w:rPr>
          <w:rtl/>
        </w:rPr>
      </w:pPr>
      <w:r>
        <w:rPr>
          <w:rFonts w:hint="cs"/>
          <w:rtl/>
        </w:rPr>
        <w:br w:type="page"/>
      </w:r>
      <w:r>
        <w:rPr>
          <w:rStyle w:val="Aucun"/>
          <w:rFonts w:hint="cs"/>
          <w:b/>
          <w:bCs/>
          <w:rtl/>
        </w:rPr>
        <w:lastRenderedPageBreak/>
        <w:t>التعبير عن فنّ عيش أنيق ومسترخي وعن لحظات مميّزة</w:t>
      </w:r>
      <w:r>
        <w:rPr>
          <w:rFonts w:hint="cs"/>
          <w:rtl/>
        </w:rPr>
        <w:t xml:space="preserve"> </w:t>
      </w:r>
    </w:p>
    <w:p w14:paraId="69BDF353" w14:textId="77777777" w:rsidR="00EC2D5D" w:rsidRPr="00AB1941" w:rsidRDefault="00EC2D5D" w:rsidP="00EC2D5D">
      <w:pPr>
        <w:pStyle w:val="Corps"/>
        <w:jc w:val="both"/>
        <w:rPr>
          <w:rFonts w:ascii="Times New Roman" w:hAnsi="Times New Roman" w:cs="Times New Roman"/>
          <w:b/>
          <w:bCs/>
          <w:sz w:val="24"/>
          <w:szCs w:val="24"/>
        </w:rPr>
      </w:pPr>
    </w:p>
    <w:p w14:paraId="372CA11A" w14:textId="21808D33" w:rsidR="00EC2D5D" w:rsidRPr="00AB1941" w:rsidRDefault="00EC2D5D" w:rsidP="000D33B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تجسّد مجموعة هامبتون الأناقة التي تبحث عنها النخبة الأميركية، لا سيّما في نيويورك، والتي جعلت من مقاطعة هامبتونز الأميركية مكان اصطياف استثنائي. يمتدّ هذا المكان البعيد عن ضجيج المدن على مساحة كيلومترات شمال شرق جزيرة لونغ آيلاند في ولاية نيويورك وتقع نقطة الإرساء الرئيسية في شبه جزيرة ساوث فورك. يسود فيه جوٌّ أنيق ومسترخي مع شوارع مُحاطة بمحلات تسوّق فاخرة في ساوثهامبتون أو إيست هامبتون، وصولاً حتى نقطة مونتوك النائية، مروراً بميناء صيد ساغ هاربور الأنيق. وتواكب رموز فنّ العيش المترف، بسلوكه الطبيعي والرزين، حياةَ منازل الفيلاّ الفاخرة والقصور الريفية التاريخية والمنازل الخشبية التقليدية. كما تُسمع ضحكات هنا وهناك آتيةً من حدائق ومسابح خاصة. وتُمارَس أيضاً ألعاب البولو وغيرها من رياضات الخيول. أما من ناحية البحر، فيتحوّل البحر والشواطئ الرملية الشاسعة المُحاطة بكُثبان تهبّ فيها الرياح، إلى مساحات للتنزّه الشاعري عند بزوغ الشمس وسط أشعة النور اللطيف والفريد في بقعة الجنّة هذه. وتُقام حفلات شعبيّة ومرحة عند غروب الشمس </w:t>
      </w:r>
      <w:r w:rsidR="000D33B6">
        <w:rPr>
          <w:rFonts w:ascii="Times New Roman" w:hAnsi="Times New Roman" w:cs="Arial" w:hint="cs"/>
          <w:sz w:val="24"/>
          <w:szCs w:val="24"/>
          <w:rtl/>
        </w:rPr>
        <w:t>حين تكتسي</w:t>
      </w:r>
      <w:bookmarkStart w:id="0" w:name="_GoBack"/>
      <w:bookmarkEnd w:id="0"/>
      <w:r>
        <w:rPr>
          <w:rFonts w:ascii="Times New Roman" w:hAnsi="Times New Roman" w:hint="cs"/>
          <w:sz w:val="24"/>
          <w:szCs w:val="24"/>
          <w:rtl/>
        </w:rPr>
        <w:t xml:space="preserve"> السماء ألوانها الأرجوانيّة. فيتواكب الأسلوبان الطبيعي والمتأنّق حتى نهاية الليل.  </w:t>
      </w:r>
    </w:p>
    <w:p w14:paraId="462D3624" w14:textId="77777777" w:rsidR="00EC2D5D" w:rsidRPr="00AB1941" w:rsidRDefault="00EC2D5D" w:rsidP="00EC2D5D">
      <w:pPr>
        <w:pStyle w:val="Corps"/>
        <w:jc w:val="both"/>
        <w:rPr>
          <w:rFonts w:ascii="Times New Roman" w:hAnsi="Times New Roman" w:cs="Times New Roman"/>
          <w:sz w:val="24"/>
          <w:szCs w:val="24"/>
        </w:rPr>
      </w:pPr>
    </w:p>
    <w:p w14:paraId="4F82D8CC" w14:textId="77777777" w:rsidR="00EC2D5D" w:rsidRPr="00AB1941" w:rsidRDefault="00EC2D5D" w:rsidP="00EC2D5D">
      <w:pPr>
        <w:pStyle w:val="Corps"/>
        <w:bidi/>
        <w:jc w:val="both"/>
        <w:rPr>
          <w:rFonts w:ascii="Times New Roman" w:hAnsi="Times New Roman" w:cs="Times New Roman"/>
          <w:color w:val="EE220C"/>
          <w:sz w:val="24"/>
          <w:szCs w:val="24"/>
          <w:rtl/>
        </w:rPr>
      </w:pPr>
      <w:r>
        <w:rPr>
          <w:rStyle w:val="Aucun"/>
          <w:rFonts w:ascii="Times New Roman" w:hAnsi="Times New Roman" w:hint="cs"/>
          <w:sz w:val="24"/>
          <w:szCs w:val="24"/>
          <w:rtl/>
        </w:rPr>
        <w:t>تقوم مجموعة هامبتون، التي يكمن جوهرها في التصميم من خلال شكلها المستطيل والتي تعبّر إصداراتها عن الجمال الصافي، بتكريس لحظات الحياة الحصريّة هذه. وتقترن هذه الأوقات بسعيٍ أصيل وراء الجمال من خلال تأنّق السلوك وأسلوب أنيق أو جمال بيئة محميّة. لدى مجموعة هامبتون، يكتسب الوقت ملامحه حسب إيقاع هذه الأحاسيس الشاعريّة، كما الوقت الذي يمضي في هذه المناطق.</w:t>
      </w:r>
      <w:r>
        <w:rPr>
          <w:rFonts w:ascii="Times New Roman" w:hAnsi="Times New Roman" w:hint="cs"/>
          <w:color w:val="EE220C"/>
          <w:sz w:val="24"/>
          <w:szCs w:val="24"/>
          <w:rtl/>
        </w:rPr>
        <w:t xml:space="preserve"> </w:t>
      </w:r>
      <w:r>
        <w:rPr>
          <w:rFonts w:hint="cs"/>
          <w:rtl/>
        </w:rPr>
        <w:t xml:space="preserve"> </w:t>
      </w:r>
    </w:p>
    <w:p w14:paraId="7D29F44E" w14:textId="77777777" w:rsidR="00EC2D5D" w:rsidRPr="00EC2D5D" w:rsidRDefault="00EC2D5D">
      <w:pPr>
        <w:rPr>
          <w:rStyle w:val="Aucun"/>
          <w:color w:val="000000"/>
          <w:u w:color="000000"/>
          <w:lang w:val="fr-CH" w:eastAsia="fr-CH"/>
          <w14:textOutline w14:w="12700" w14:cap="flat" w14:cmpd="sng" w14:algn="ctr">
            <w14:noFill/>
            <w14:prstDash w14:val="solid"/>
            <w14:miter w14:lim="400000"/>
          </w14:textOutline>
        </w:rPr>
      </w:pPr>
    </w:p>
    <w:p w14:paraId="73B4F898" w14:textId="77777777" w:rsidR="00ED3546" w:rsidRDefault="00ED3546" w:rsidP="00ED3546">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65AF77F5" w14:textId="77777777" w:rsidR="00ED3546" w:rsidRPr="00B13AF4" w:rsidRDefault="00ED3546" w:rsidP="00ED35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jc w:val="center"/>
        <w:rPr>
          <w:rFonts w:eastAsia="Times"/>
          <w:color w:val="000000" w:themeColor="text1"/>
          <w:rtl/>
        </w:rPr>
      </w:pPr>
      <w:r>
        <w:rPr>
          <w:rFonts w:hint="cs"/>
          <w:noProof/>
          <w:rtl/>
          <w:lang w:bidi="ar-SA"/>
        </w:rPr>
        <w:drawing>
          <wp:inline distT="0" distB="0" distL="0" distR="0" wp14:anchorId="6D6284BA" wp14:editId="778AB7F9">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799D5BC" w14:textId="77777777" w:rsidR="00ED3546" w:rsidRPr="00B13AF4" w:rsidRDefault="00ED3546" w:rsidP="00ED35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03A95E13" w14:textId="77777777" w:rsidR="00ED3546" w:rsidRPr="00B13AF4" w:rsidRDefault="00ED3546" w:rsidP="00ED3546">
      <w:pPr>
        <w:bidi/>
        <w:spacing w:line="259" w:lineRule="auto"/>
        <w:rPr>
          <w:rFonts w:eastAsia="Times"/>
          <w:color w:val="000000" w:themeColor="text1"/>
          <w:rtl/>
        </w:rPr>
      </w:pPr>
      <w:r>
        <w:rPr>
          <w:rFonts w:hint="cs"/>
          <w:b/>
          <w:bCs/>
          <w:color w:val="000000" w:themeColor="text1"/>
          <w:rtl/>
        </w:rPr>
        <w:t>نبذة عن دار بوم إيه مرسييه:</w:t>
      </w:r>
    </w:p>
    <w:p w14:paraId="138AAB0A" w14:textId="77777777" w:rsidR="00ED3546" w:rsidRPr="00B13AF4" w:rsidRDefault="00ED3546" w:rsidP="00ED3546">
      <w:pPr>
        <w:tabs>
          <w:tab w:val="left" w:pos="7087"/>
          <w:tab w:val="left" w:pos="7795"/>
        </w:tabs>
        <w:jc w:val="both"/>
        <w:rPr>
          <w:rFonts w:eastAsia="Century Gothic"/>
          <w:color w:val="000000" w:themeColor="text1"/>
          <w:lang w:val="fr-CH"/>
        </w:rPr>
      </w:pPr>
    </w:p>
    <w:p w14:paraId="49D05195" w14:textId="77777777" w:rsidR="00ED3546" w:rsidRPr="00B13AF4" w:rsidRDefault="00ED3546" w:rsidP="00ED3546">
      <w:pPr>
        <w:bidi/>
        <w:jc w:val="both"/>
        <w:rPr>
          <w:rFonts w:eastAsia="Times"/>
          <w:color w:val="000000" w:themeColor="text1"/>
          <w:rtl/>
        </w:rPr>
      </w:pPr>
      <w:r>
        <w:rPr>
          <w:rFonts w:hint="cs"/>
          <w:color w:val="000000" w:themeColor="text1"/>
          <w:rtl/>
        </w:rPr>
        <w:t xml:space="preserve">تأسّست دار بوم إيه مرسييه لصناعة الساعات عام 1830 في قلب جبال جورا السويسرية وهي تتمتّع بسمعة عالمية. من مصنعها في قلب جبال جورا السويسرية وصولاً إلى مقرّها في جنيف، تقدّم الدار لعملائها ساعاتٍ عالية الجودة. تعتمد الدار على </w:t>
      </w:r>
      <w:r>
        <w:rPr>
          <w:rFonts w:hint="cs"/>
          <w:b/>
          <w:bCs/>
          <w:color w:val="000000" w:themeColor="text1"/>
          <w:rtl/>
        </w:rPr>
        <w:t>توازن متكامل بين التصميم المتمحور حول الشكل والابتكار الساعاتي في خدمة العملاء</w:t>
      </w:r>
      <w:r>
        <w:rPr>
          <w:rFonts w:hint="cs"/>
          <w:color w:val="000000" w:themeColor="text1"/>
          <w:rtl/>
        </w:rPr>
        <w:t>، فهي ما زالت تترك بصمتها على تاريخ صناعة الساعات عبر مواصلة هذه المهارة التصميميّة والساعاتية الخاصة بها. مهارةٌ منبثقة مباشرة عن اللقاء بين المؤسّسَين وليم بوم وبول مرسييه تجمع بين الأسلوب الكلاسيكي والإبداع، والتقاليد والحداثة، والأناقة والشخصية، وتبقى معاصرة أكثر من أيّ وقتٍ مضى.</w:t>
      </w:r>
    </w:p>
    <w:p w14:paraId="57D6AEBF" w14:textId="77777777" w:rsidR="00ED3546" w:rsidRPr="00B13AF4" w:rsidRDefault="00ED3546" w:rsidP="00ED3546">
      <w:pPr>
        <w:jc w:val="both"/>
        <w:rPr>
          <w:rFonts w:eastAsia="Times"/>
          <w:color w:val="000000" w:themeColor="text1"/>
          <w:lang w:val="fr-CH"/>
        </w:rPr>
      </w:pPr>
    </w:p>
    <w:p w14:paraId="61FACB9F" w14:textId="77777777" w:rsidR="00ED3546" w:rsidRDefault="00B0113E" w:rsidP="00ED3546">
      <w:pPr>
        <w:bidi/>
        <w:jc w:val="both"/>
        <w:rPr>
          <w:rStyle w:val="Hyperlink"/>
          <w:rFonts w:eastAsia="Times"/>
          <w:color w:val="000000" w:themeColor="text1"/>
          <w:rtl/>
        </w:rPr>
      </w:pPr>
      <w:hyperlink r:id="rId13">
        <w:r w:rsidR="00ED3546" w:rsidRPr="007A3405">
          <w:rPr>
            <w:rStyle w:val="Hyperlink"/>
            <w:color w:val="000000" w:themeColor="text1"/>
            <w:lang w:val="fr-CH"/>
          </w:rPr>
          <w:t>www.baume-et-mercier.com</w:t>
        </w:r>
      </w:hyperlink>
      <w:r w:rsidR="00ED3546">
        <w:rPr>
          <w:rFonts w:hint="cs"/>
          <w:rtl/>
        </w:rPr>
        <w:t>.</w:t>
      </w:r>
    </w:p>
    <w:p w14:paraId="6537F28F" w14:textId="77777777" w:rsidR="00A321BB" w:rsidRPr="00AB1941" w:rsidRDefault="00A321BB">
      <w:pPr>
        <w:pStyle w:val="Corps"/>
        <w:jc w:val="both"/>
        <w:rPr>
          <w:rFonts w:ascii="Times New Roman" w:hAnsi="Times New Roman" w:cs="Times New Roman"/>
          <w:sz w:val="24"/>
          <w:szCs w:val="24"/>
        </w:rPr>
      </w:pPr>
    </w:p>
    <w:p w14:paraId="6DFB9E20" w14:textId="77777777" w:rsidR="00A321BB" w:rsidRPr="00AB1941" w:rsidRDefault="00A321BB">
      <w:pPr>
        <w:pStyle w:val="Corps"/>
        <w:jc w:val="both"/>
        <w:rPr>
          <w:rFonts w:ascii="Times New Roman" w:hAnsi="Times New Roman" w:cs="Times New Roman"/>
          <w:sz w:val="24"/>
          <w:szCs w:val="24"/>
        </w:rPr>
      </w:pPr>
    </w:p>
    <w:sectPr w:rsidR="00A321BB" w:rsidRPr="00AB1941">
      <w:headerReference w:type="defaul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DC590" w14:textId="77777777" w:rsidR="00B0113E" w:rsidRDefault="00B0113E">
      <w:r>
        <w:separator/>
      </w:r>
    </w:p>
  </w:endnote>
  <w:endnote w:type="continuationSeparator" w:id="0">
    <w:p w14:paraId="32C8EB6B" w14:textId="77777777" w:rsidR="00B0113E" w:rsidRDefault="00B01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5F262" w14:textId="77777777" w:rsidR="00B0113E" w:rsidRDefault="00B0113E">
      <w:r>
        <w:separator/>
      </w:r>
    </w:p>
  </w:footnote>
  <w:footnote w:type="continuationSeparator" w:id="0">
    <w:p w14:paraId="6F3BC5DA" w14:textId="77777777" w:rsidR="00B0113E" w:rsidRDefault="00B01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0FFC0" w14:textId="4073A449" w:rsidR="00A91E6B" w:rsidRDefault="00A91E6B" w:rsidP="00A91E6B">
    <w:pPr>
      <w:pStyle w:val="Header"/>
      <w:bidi/>
      <w:jc w:val="center"/>
      <w:rPr>
        <w:rtl/>
      </w:rPr>
    </w:pPr>
    <w:r>
      <w:rPr>
        <w:rFonts w:hint="cs"/>
        <w:noProof/>
        <w:rtl/>
        <w:lang w:bidi="ar-SA"/>
      </w:rPr>
      <w:drawing>
        <wp:inline distT="0" distB="0" distL="0" distR="0" wp14:anchorId="0CF91E6C" wp14:editId="4C10BA4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4A433684" w14:textId="77777777" w:rsidR="006A171B" w:rsidRDefault="006A171B" w:rsidP="00A91E6B">
    <w:pPr>
      <w:pStyle w:val="Header"/>
      <w:jc w:val="center"/>
    </w:pPr>
  </w:p>
  <w:p w14:paraId="6D525CCF" w14:textId="77777777" w:rsidR="00E71A18" w:rsidRDefault="00E71A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02BA33"/>
    <w:rsid w:val="00006941"/>
    <w:rsid w:val="00035D42"/>
    <w:rsid w:val="00076BC6"/>
    <w:rsid w:val="000B2C9C"/>
    <w:rsid w:val="000D33B6"/>
    <w:rsid w:val="0011653D"/>
    <w:rsid w:val="0016220A"/>
    <w:rsid w:val="001751C3"/>
    <w:rsid w:val="00194CE2"/>
    <w:rsid w:val="001F105E"/>
    <w:rsid w:val="00213CA4"/>
    <w:rsid w:val="0022321C"/>
    <w:rsid w:val="002D6FEB"/>
    <w:rsid w:val="002F0F63"/>
    <w:rsid w:val="004111AE"/>
    <w:rsid w:val="004C4BB6"/>
    <w:rsid w:val="00563B41"/>
    <w:rsid w:val="005A5073"/>
    <w:rsid w:val="005E010B"/>
    <w:rsid w:val="00617D76"/>
    <w:rsid w:val="006A171B"/>
    <w:rsid w:val="006A41CA"/>
    <w:rsid w:val="007A0BEE"/>
    <w:rsid w:val="007A3405"/>
    <w:rsid w:val="007C15C4"/>
    <w:rsid w:val="007F7975"/>
    <w:rsid w:val="0095476A"/>
    <w:rsid w:val="009E42DE"/>
    <w:rsid w:val="00A321BB"/>
    <w:rsid w:val="00A66E14"/>
    <w:rsid w:val="00A91E6B"/>
    <w:rsid w:val="00AB0696"/>
    <w:rsid w:val="00AB1941"/>
    <w:rsid w:val="00AB3409"/>
    <w:rsid w:val="00B0113E"/>
    <w:rsid w:val="00B40B60"/>
    <w:rsid w:val="00B77AD4"/>
    <w:rsid w:val="00C51B9B"/>
    <w:rsid w:val="00C83DF3"/>
    <w:rsid w:val="00D5299A"/>
    <w:rsid w:val="00DB6A6C"/>
    <w:rsid w:val="00DE34A5"/>
    <w:rsid w:val="00E250AB"/>
    <w:rsid w:val="00E4337F"/>
    <w:rsid w:val="00E47503"/>
    <w:rsid w:val="00E71A18"/>
    <w:rsid w:val="00E846C7"/>
    <w:rsid w:val="00EB1D1E"/>
    <w:rsid w:val="00EC2D5D"/>
    <w:rsid w:val="00EC3309"/>
    <w:rsid w:val="00ED3546"/>
    <w:rsid w:val="00F370E6"/>
    <w:rsid w:val="00F65E31"/>
    <w:rsid w:val="00FE187C"/>
    <w:rsid w:val="00FF014E"/>
    <w:rsid w:val="217CEF28"/>
    <w:rsid w:val="4F02BA33"/>
    <w:rsid w:val="59FB1A4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5B581"/>
  <w15:docId w15:val="{7E2F5C56-43CF-42BA-90AD-850391BF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fr-CH" w:eastAsia="fr-CH"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evision">
    <w:name w:val="Revision"/>
    <w:hidden/>
    <w:uiPriority w:val="99"/>
    <w:semiHidden/>
    <w:rsid w:val="00D5299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Header">
    <w:name w:val="header"/>
    <w:basedOn w:val="Normal"/>
    <w:link w:val="HeaderChar"/>
    <w:uiPriority w:val="99"/>
    <w:unhideWhenUsed/>
    <w:rsid w:val="00E4337F"/>
    <w:pPr>
      <w:tabs>
        <w:tab w:val="center" w:pos="4536"/>
        <w:tab w:val="right" w:pos="9072"/>
      </w:tabs>
    </w:pPr>
  </w:style>
  <w:style w:type="character" w:customStyle="1" w:styleId="HeaderChar">
    <w:name w:val="Header Char"/>
    <w:basedOn w:val="DefaultParagraphFont"/>
    <w:link w:val="Header"/>
    <w:uiPriority w:val="99"/>
    <w:rsid w:val="00E4337F"/>
    <w:rPr>
      <w:sz w:val="24"/>
      <w:szCs w:val="24"/>
      <w:lang w:val="en-US" w:eastAsia="en-US"/>
    </w:rPr>
  </w:style>
  <w:style w:type="paragraph" w:styleId="Footer">
    <w:name w:val="footer"/>
    <w:basedOn w:val="Normal"/>
    <w:link w:val="FooterChar"/>
    <w:uiPriority w:val="99"/>
    <w:unhideWhenUsed/>
    <w:rsid w:val="00E4337F"/>
    <w:pPr>
      <w:tabs>
        <w:tab w:val="center" w:pos="4536"/>
        <w:tab w:val="right" w:pos="9072"/>
      </w:tabs>
    </w:pPr>
  </w:style>
  <w:style w:type="character" w:customStyle="1" w:styleId="FooterChar">
    <w:name w:val="Footer Char"/>
    <w:basedOn w:val="DefaultParagraphFont"/>
    <w:link w:val="Footer"/>
    <w:uiPriority w:val="99"/>
    <w:rsid w:val="00E4337F"/>
    <w:rPr>
      <w:sz w:val="24"/>
      <w:szCs w:val="24"/>
      <w:lang w:val="en-US" w:eastAsia="en-US"/>
    </w:rPr>
  </w:style>
  <w:style w:type="paragraph" w:customStyle="1" w:styleId="Pardfaut">
    <w:name w:val="Par défaut"/>
    <w:rsid w:val="002F0F63"/>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aume-et-mercier.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361C0-E1C3-4F0E-807D-39BB6257F4C3}">
  <ds:schemaRefs>
    <ds:schemaRef ds:uri="http://schemas.openxmlformats.org/officeDocument/2006/bibliography"/>
  </ds:schemaRefs>
</ds:datastoreItem>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Template>
  <TotalTime>13</TotalTime>
  <Pages>6</Pages>
  <Words>1109</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Claire (BEM-CH)</dc:creator>
  <cp:lastModifiedBy>user</cp:lastModifiedBy>
  <cp:revision>10</cp:revision>
  <dcterms:created xsi:type="dcterms:W3CDTF">2025-03-03T11:01:00Z</dcterms:created>
  <dcterms:modified xsi:type="dcterms:W3CDTF">2025-03-03T11:17:00Z</dcterms:modified>
</cp:coreProperties>
</file>