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74E7" w14:textId="32B34A0E" w:rsidR="00445CF4" w:rsidRPr="00B82454" w:rsidRDefault="00B82454" w:rsidP="003761A4">
      <w:pPr>
        <w:jc w:val="center"/>
        <w:rPr>
          <w:rFonts w:ascii="Montserrat Medium" w:hAnsi="Montserrat Medium" w:cs="Arial"/>
          <w:spacing w:val="20"/>
          <w:sz w:val="28"/>
          <w:szCs w:val="28"/>
          <w:lang w:val="en-US"/>
        </w:rPr>
      </w:pPr>
      <w:r w:rsidRPr="00B82454">
        <w:rPr>
          <w:rFonts w:ascii="Montserrat Medium" w:hAnsi="Montserrat Medium" w:cs="Arial"/>
          <w:spacing w:val="20"/>
          <w:sz w:val="28"/>
          <w:szCs w:val="28"/>
          <w:lang w:val="en-US"/>
        </w:rPr>
        <w:t>HAMPTON XS, A NEW DIMENSION OF FEMINI</w:t>
      </w:r>
      <w:r w:rsidR="00AF7601">
        <w:rPr>
          <w:rFonts w:ascii="Montserrat Medium" w:hAnsi="Montserrat Medium" w:cs="Arial"/>
          <w:spacing w:val="20"/>
          <w:sz w:val="28"/>
          <w:szCs w:val="28"/>
          <w:lang w:val="en-US"/>
        </w:rPr>
        <w:t>N</w:t>
      </w:r>
      <w:r w:rsidR="00845D18" w:rsidRPr="00B82454">
        <w:rPr>
          <w:rFonts w:ascii="Montserrat Medium" w:hAnsi="Montserrat Medium" w:cs="Arial"/>
          <w:spacing w:val="20"/>
          <w:sz w:val="28"/>
          <w:szCs w:val="28"/>
          <w:lang w:val="en-US"/>
        </w:rPr>
        <w:t>I</w:t>
      </w:r>
      <w:r w:rsidRPr="0E860C25">
        <w:rPr>
          <w:rFonts w:ascii="Montserrat Medium" w:hAnsi="Montserrat Medium" w:cs="Arial"/>
          <w:sz w:val="28"/>
          <w:szCs w:val="28"/>
          <w:lang w:val="en-US"/>
        </w:rPr>
        <w:t>TY</w:t>
      </w:r>
    </w:p>
    <w:p w14:paraId="721510D5" w14:textId="77777777" w:rsidR="003761A4" w:rsidRPr="0085712B" w:rsidRDefault="003761A4" w:rsidP="003761A4">
      <w:pPr>
        <w:rPr>
          <w:rFonts w:ascii="Arial" w:hAnsi="Arial" w:cs="Arial"/>
          <w:sz w:val="22"/>
          <w:szCs w:val="22"/>
          <w:lang w:val="en-US"/>
        </w:rPr>
      </w:pPr>
    </w:p>
    <w:p w14:paraId="327386A2" w14:textId="7D81B958" w:rsidR="00B82454" w:rsidRPr="00B82454" w:rsidRDefault="00B82454" w:rsidP="00B82454">
      <w:pPr>
        <w:jc w:val="both"/>
        <w:rPr>
          <w:rFonts w:ascii="Sabon LT Std" w:hAnsi="Sabon LT Std" w:cs="Arial"/>
          <w:sz w:val="22"/>
          <w:szCs w:val="22"/>
          <w:lang w:val="en-US"/>
        </w:rPr>
      </w:pPr>
      <w:r w:rsidRPr="0E860C25">
        <w:rPr>
          <w:rFonts w:ascii="Sabon LT Std" w:hAnsi="Sabon LT Std" w:cs="Arial"/>
          <w:sz w:val="22"/>
          <w:szCs w:val="22"/>
          <w:lang w:val="en-US"/>
        </w:rPr>
        <w:t>Baume &amp; Mercier introduces Hampton XS, a new interpretation of its distinctive rectangular watch. Presented in a miniatur</w:t>
      </w:r>
      <w:r w:rsidR="0E30AF9F" w:rsidRPr="0E860C25">
        <w:rPr>
          <w:rFonts w:ascii="Sabon LT Std" w:hAnsi="Sabon LT Std" w:cs="Arial"/>
          <w:sz w:val="22"/>
          <w:szCs w:val="22"/>
          <w:lang w:val="en-US"/>
        </w:rPr>
        <w:t>ized</w:t>
      </w:r>
      <w:r w:rsidRPr="0E860C25">
        <w:rPr>
          <w:rFonts w:ascii="Sabon LT Std" w:hAnsi="Sabon LT Std" w:cs="Arial"/>
          <w:sz w:val="22"/>
          <w:szCs w:val="22"/>
          <w:lang w:val="en-US"/>
        </w:rPr>
        <w:t xml:space="preserve"> 28 x 17.75 mm format, Hampton XS preserves the Art Deco spirit and architectural character that </w:t>
      </w:r>
      <w:r w:rsidR="66968500" w:rsidRPr="0E860C25">
        <w:rPr>
          <w:rFonts w:ascii="Sabon LT Std" w:hAnsi="Sabon LT Std" w:cs="Arial"/>
          <w:sz w:val="22"/>
          <w:szCs w:val="22"/>
          <w:lang w:val="en-US"/>
        </w:rPr>
        <w:t>has</w:t>
      </w:r>
      <w:r w:rsidRPr="0E860C25">
        <w:rPr>
          <w:rFonts w:ascii="Sabon LT Std" w:hAnsi="Sabon LT Std" w:cs="Arial"/>
          <w:sz w:val="22"/>
          <w:szCs w:val="22"/>
          <w:lang w:val="en-US"/>
        </w:rPr>
        <w:t xml:space="preserve"> defined the collection since its creation.</w:t>
      </w:r>
    </w:p>
    <w:p w14:paraId="1500D31D" w14:textId="0CBAC3F3" w:rsidR="00B82454" w:rsidRPr="00B82454" w:rsidRDefault="00B82454" w:rsidP="00B82454">
      <w:pPr>
        <w:jc w:val="both"/>
        <w:rPr>
          <w:rFonts w:ascii="Sabon LT Std" w:hAnsi="Sabon LT Std" w:cs="Arial"/>
          <w:sz w:val="22"/>
          <w:szCs w:val="22"/>
          <w:lang w:val="en-US"/>
        </w:rPr>
      </w:pPr>
      <w:r w:rsidRPr="00B82454">
        <w:rPr>
          <w:rFonts w:ascii="Sabon LT Std" w:hAnsi="Sabon LT Std" w:cs="Arial"/>
          <w:sz w:val="22"/>
          <w:szCs w:val="22"/>
          <w:lang w:val="en-US"/>
        </w:rPr>
        <w:t xml:space="preserve">With its sculpted dial, refined geometry and unmistakable rectangular silhouette, Hampton XS brings a fresh perspective to one of </w:t>
      </w:r>
      <w:proofErr w:type="gramStart"/>
      <w:r w:rsidRPr="00B82454">
        <w:rPr>
          <w:rFonts w:ascii="Sabon LT Std" w:hAnsi="Sabon LT Std" w:cs="Arial"/>
          <w:sz w:val="22"/>
          <w:szCs w:val="22"/>
          <w:lang w:val="en-US"/>
        </w:rPr>
        <w:t>the Maison’s</w:t>
      </w:r>
      <w:proofErr w:type="gramEnd"/>
      <w:r w:rsidRPr="00B82454">
        <w:rPr>
          <w:rFonts w:ascii="Sabon LT Std" w:hAnsi="Sabon LT Std" w:cs="Arial"/>
          <w:sz w:val="22"/>
          <w:szCs w:val="22"/>
          <w:lang w:val="en-US"/>
        </w:rPr>
        <w:t xml:space="preserve"> most distinctive designs. Smaller and graphic in expression, it reinterprets Hampton with contemporary elegance.</w:t>
      </w:r>
    </w:p>
    <w:p w14:paraId="7D3622F5" w14:textId="77777777" w:rsidR="000A6A01" w:rsidRPr="00627B58" w:rsidRDefault="000A6A01" w:rsidP="000A6A01">
      <w:pPr>
        <w:jc w:val="both"/>
        <w:rPr>
          <w:rFonts w:ascii="Arial" w:hAnsi="Arial" w:cs="Arial"/>
          <w:sz w:val="12"/>
          <w:szCs w:val="12"/>
          <w:lang w:val="en-US"/>
        </w:rPr>
      </w:pPr>
    </w:p>
    <w:p w14:paraId="158C6D24" w14:textId="6E1D82F7" w:rsidR="00445CF4" w:rsidRPr="0085712B" w:rsidRDefault="00445CF4" w:rsidP="000A6A01">
      <w:pPr>
        <w:jc w:val="center"/>
        <w:rPr>
          <w:rStyle w:val="Aucun"/>
          <w:rFonts w:ascii="Arial" w:hAnsi="Arial" w:cs="Arial"/>
          <w:sz w:val="22"/>
          <w:szCs w:val="22"/>
          <w:lang w:val="en-US"/>
        </w:rPr>
      </w:pPr>
      <w:r w:rsidRPr="7A33526A">
        <w:rPr>
          <w:rStyle w:val="Aucun"/>
          <w:rFonts w:ascii="Arial" w:hAnsi="Arial" w:cs="Arial"/>
          <w:sz w:val="22"/>
          <w:szCs w:val="22"/>
          <w:lang w:val="en"/>
        </w:rPr>
        <w:t>* * * * *</w:t>
      </w:r>
    </w:p>
    <w:p w14:paraId="31F2B540" w14:textId="77777777" w:rsidR="00393C71" w:rsidRPr="00627B58" w:rsidRDefault="00393C71" w:rsidP="7A33526A">
      <w:pPr>
        <w:jc w:val="both"/>
        <w:rPr>
          <w:rFonts w:ascii="Arial" w:hAnsi="Arial" w:cs="Arial"/>
          <w:b/>
          <w:bCs/>
          <w:sz w:val="12"/>
          <w:szCs w:val="12"/>
          <w:lang w:val="en-US"/>
        </w:rPr>
      </w:pPr>
    </w:p>
    <w:p w14:paraId="424BA9F4" w14:textId="37CF2CBA" w:rsidR="00B82454" w:rsidRPr="00B82454" w:rsidRDefault="00B82454" w:rsidP="0E860C25">
      <w:pPr>
        <w:rPr>
          <w:rFonts w:ascii="Montserrat Medium" w:hAnsi="Montserrat Medium" w:cs="Arial"/>
          <w:sz w:val="22"/>
          <w:szCs w:val="22"/>
          <w:lang w:val="en-US"/>
        </w:rPr>
      </w:pPr>
      <w:r w:rsidRPr="0E860C25">
        <w:rPr>
          <w:rFonts w:ascii="Montserrat Medium" w:hAnsi="Montserrat Medium" w:cs="Arial"/>
          <w:sz w:val="22"/>
          <w:szCs w:val="22"/>
          <w:lang w:val="en-US"/>
        </w:rPr>
        <w:t>MINI SIZE, UNMISTAKABLY HAMPTON</w:t>
      </w:r>
    </w:p>
    <w:p w14:paraId="51C6CA51" w14:textId="7922122A" w:rsidR="00B82454" w:rsidRPr="00B82454" w:rsidRDefault="00B82454" w:rsidP="00B82454">
      <w:pPr>
        <w:jc w:val="both"/>
        <w:rPr>
          <w:rFonts w:ascii="Sabon LT Std" w:hAnsi="Sabon LT Std" w:cs="Arial"/>
          <w:sz w:val="22"/>
          <w:szCs w:val="22"/>
          <w:lang w:val="en-US"/>
        </w:rPr>
      </w:pPr>
      <w:r w:rsidRPr="0E860C25">
        <w:rPr>
          <w:rFonts w:ascii="Sabon LT Std" w:hAnsi="Sabon LT Std" w:cs="Arial"/>
          <w:sz w:val="22"/>
          <w:szCs w:val="22"/>
          <w:lang w:val="en-US"/>
        </w:rPr>
        <w:t xml:space="preserve">For the first time, the Hampton collection is available in an XS format. Reduced to 28 x 17.75 mm, the new case introduces a </w:t>
      </w:r>
      <w:r w:rsidR="09709F45" w:rsidRPr="0E860C25">
        <w:rPr>
          <w:rFonts w:ascii="Sabon LT Std" w:hAnsi="Sabon LT Std" w:cs="Arial"/>
          <w:sz w:val="22"/>
          <w:szCs w:val="22"/>
          <w:lang w:val="en-US"/>
        </w:rPr>
        <w:t>new silhouette</w:t>
      </w:r>
      <w:r w:rsidRPr="0E860C25">
        <w:rPr>
          <w:rFonts w:ascii="Sabon LT Std" w:hAnsi="Sabon LT Std" w:cs="Arial"/>
          <w:sz w:val="22"/>
          <w:szCs w:val="22"/>
          <w:lang w:val="en-US"/>
        </w:rPr>
        <w:t xml:space="preserve"> while preserving the balance and </w:t>
      </w:r>
      <w:r w:rsidR="63AA5807" w:rsidRPr="0E860C25">
        <w:rPr>
          <w:rFonts w:ascii="Sabon LT Std" w:hAnsi="Sabon LT Std" w:cs="Arial"/>
          <w:sz w:val="22"/>
          <w:szCs w:val="22"/>
          <w:lang w:val="en-US"/>
        </w:rPr>
        <w:t xml:space="preserve">delicate </w:t>
      </w:r>
      <w:r w:rsidRPr="0E860C25">
        <w:rPr>
          <w:rFonts w:ascii="Sabon LT Std" w:hAnsi="Sabon LT Std" w:cs="Arial"/>
          <w:sz w:val="22"/>
          <w:szCs w:val="22"/>
          <w:lang w:val="en-US"/>
        </w:rPr>
        <w:t>proportions that define the collection.</w:t>
      </w:r>
    </w:p>
    <w:p w14:paraId="35BDAED9" w14:textId="6C546E16" w:rsidR="0E860C25" w:rsidRDefault="00B82454" w:rsidP="0E860C25">
      <w:pPr>
        <w:jc w:val="both"/>
        <w:rPr>
          <w:rFonts w:ascii="Sabon LT Std" w:hAnsi="Sabon LT Std" w:cs="Arial"/>
          <w:sz w:val="22"/>
          <w:szCs w:val="22"/>
          <w:lang w:val="en-US"/>
        </w:rPr>
      </w:pPr>
      <w:r w:rsidRPr="0E860C25">
        <w:rPr>
          <w:rFonts w:ascii="Sabon LT Std" w:hAnsi="Sabon LT Std" w:cs="Arial"/>
          <w:sz w:val="22"/>
          <w:szCs w:val="22"/>
          <w:lang w:val="en-US"/>
        </w:rPr>
        <w:t xml:space="preserve">Designed to accompany everyday life with </w:t>
      </w:r>
      <w:r w:rsidR="5AE4F703" w:rsidRPr="0E860C25">
        <w:rPr>
          <w:rFonts w:ascii="Sabon LT Std" w:hAnsi="Sabon LT Std" w:cs="Arial"/>
          <w:sz w:val="22"/>
          <w:szCs w:val="22"/>
          <w:lang w:val="en-US"/>
        </w:rPr>
        <w:t xml:space="preserve">instinctive </w:t>
      </w:r>
      <w:r w:rsidRPr="0E860C25">
        <w:rPr>
          <w:rFonts w:ascii="Sabon LT Std" w:hAnsi="Sabon LT Std" w:cs="Arial"/>
          <w:sz w:val="22"/>
          <w:szCs w:val="22"/>
          <w:lang w:val="en-US"/>
        </w:rPr>
        <w:t xml:space="preserve">elegance, Hampton XS </w:t>
      </w:r>
      <w:r w:rsidR="5CAF4B1F" w:rsidRPr="0E860C25">
        <w:rPr>
          <w:rFonts w:ascii="Sabon LT Std" w:hAnsi="Sabon LT Std" w:cs="Arial"/>
          <w:sz w:val="22"/>
          <w:szCs w:val="22"/>
          <w:lang w:val="en-US"/>
        </w:rPr>
        <w:t xml:space="preserve">offers </w:t>
      </w:r>
      <w:r w:rsidR="0E609018" w:rsidRPr="0E860C25">
        <w:rPr>
          <w:rFonts w:ascii="Sabon LT Std" w:hAnsi="Sabon LT Std" w:cs="Arial"/>
          <w:sz w:val="22"/>
          <w:szCs w:val="22"/>
          <w:lang w:val="en-US"/>
        </w:rPr>
        <w:t xml:space="preserve">minimalist modernity </w:t>
      </w:r>
      <w:r w:rsidR="39548084" w:rsidRPr="0E860C25">
        <w:rPr>
          <w:rFonts w:ascii="Sabon LT Std" w:hAnsi="Sabon LT Std" w:cs="Arial"/>
          <w:sz w:val="22"/>
          <w:szCs w:val="22"/>
          <w:lang w:val="en-US"/>
        </w:rPr>
        <w:t xml:space="preserve">and </w:t>
      </w:r>
      <w:r w:rsidR="0E609018" w:rsidRPr="0E860C25">
        <w:rPr>
          <w:rFonts w:ascii="Sabon LT Std" w:hAnsi="Sabon LT Std" w:cs="Arial"/>
          <w:sz w:val="22"/>
          <w:szCs w:val="22"/>
          <w:lang w:val="en-US"/>
        </w:rPr>
        <w:t>desirable proportions.</w:t>
      </w:r>
    </w:p>
    <w:p w14:paraId="1BA62B25" w14:textId="77777777" w:rsidR="004240A0" w:rsidRDefault="004240A0" w:rsidP="0E860C25">
      <w:pPr>
        <w:jc w:val="both"/>
        <w:rPr>
          <w:lang w:val="en-US"/>
        </w:rPr>
      </w:pPr>
    </w:p>
    <w:p w14:paraId="4D0B150D" w14:textId="60D6139E" w:rsidR="00327DC6" w:rsidRDefault="004240A0" w:rsidP="004240A0">
      <w:pPr>
        <w:jc w:val="center"/>
        <w:rPr>
          <w:lang w:val="en-US"/>
        </w:rPr>
      </w:pPr>
      <w:r>
        <w:rPr>
          <w:noProof/>
          <w:lang w:val="en-US"/>
        </w:rPr>
        <w:drawing>
          <wp:inline distT="0" distB="0" distL="0" distR="0" wp14:anchorId="25690943" wp14:editId="42C008E1">
            <wp:extent cx="2832100" cy="4248150"/>
            <wp:effectExtent l="0" t="0" r="6350" b="0"/>
            <wp:docPr id="14737449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8535" cy="4257803"/>
                    </a:xfrm>
                    <a:prstGeom prst="rect">
                      <a:avLst/>
                    </a:prstGeom>
                    <a:noFill/>
                    <a:ln>
                      <a:noFill/>
                    </a:ln>
                  </pic:spPr>
                </pic:pic>
              </a:graphicData>
            </a:graphic>
          </wp:inline>
        </w:drawing>
      </w:r>
    </w:p>
    <w:p w14:paraId="0269C1B3" w14:textId="77777777" w:rsidR="004240A0" w:rsidRDefault="004240A0" w:rsidP="004240A0">
      <w:pPr>
        <w:jc w:val="center"/>
        <w:rPr>
          <w:rFonts w:ascii="Montserrat Medium" w:hAnsi="Montserrat Medium" w:cs="Arial"/>
          <w:spacing w:val="20"/>
          <w:sz w:val="22"/>
          <w:szCs w:val="22"/>
          <w:lang w:val="en-US"/>
        </w:rPr>
      </w:pPr>
      <w:r>
        <w:rPr>
          <w:noProof/>
          <w:lang w:val="en-US"/>
        </w:rPr>
        <w:lastRenderedPageBreak/>
        <w:drawing>
          <wp:inline distT="0" distB="0" distL="0" distR="0" wp14:anchorId="40607000" wp14:editId="469CC78A">
            <wp:extent cx="4867186" cy="6076950"/>
            <wp:effectExtent l="0" t="0" r="0" b="0"/>
            <wp:docPr id="3630965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0689" cy="6143751"/>
                    </a:xfrm>
                    <a:prstGeom prst="rect">
                      <a:avLst/>
                    </a:prstGeom>
                    <a:noFill/>
                    <a:ln>
                      <a:noFill/>
                    </a:ln>
                  </pic:spPr>
                </pic:pic>
              </a:graphicData>
            </a:graphic>
          </wp:inline>
        </w:drawing>
      </w:r>
    </w:p>
    <w:p w14:paraId="69E8FCAF" w14:textId="77777777" w:rsidR="004240A0" w:rsidRDefault="004240A0" w:rsidP="004240A0">
      <w:pPr>
        <w:rPr>
          <w:rFonts w:ascii="Montserrat Medium" w:hAnsi="Montserrat Medium" w:cs="Arial"/>
          <w:spacing w:val="20"/>
          <w:sz w:val="22"/>
          <w:szCs w:val="22"/>
          <w:lang w:val="en-US"/>
        </w:rPr>
      </w:pPr>
    </w:p>
    <w:p w14:paraId="70BDC81C" w14:textId="4EC1550F" w:rsidR="00B82454" w:rsidRPr="00B82454" w:rsidRDefault="00B82454" w:rsidP="004240A0">
      <w:pPr>
        <w:rPr>
          <w:rFonts w:ascii="Montserrat Medium" w:hAnsi="Montserrat Medium" w:cs="Arial"/>
          <w:spacing w:val="20"/>
          <w:sz w:val="22"/>
          <w:szCs w:val="22"/>
          <w:lang w:val="en-US"/>
        </w:rPr>
      </w:pPr>
      <w:r w:rsidRPr="00B82454">
        <w:rPr>
          <w:rFonts w:ascii="Montserrat Medium" w:hAnsi="Montserrat Medium" w:cs="Arial"/>
          <w:spacing w:val="20"/>
          <w:sz w:val="22"/>
          <w:szCs w:val="22"/>
          <w:lang w:val="en-US"/>
        </w:rPr>
        <w:t>A SCULPTED DESIGN</w:t>
      </w:r>
    </w:p>
    <w:p w14:paraId="1A8CF716" w14:textId="25FEEA1E" w:rsidR="00B82454" w:rsidRPr="00B82454" w:rsidRDefault="00B82454" w:rsidP="0E860C25">
      <w:pPr>
        <w:jc w:val="both"/>
        <w:rPr>
          <w:rFonts w:ascii="Sabon LT Std" w:hAnsi="Sabon LT Std" w:cs="Arial"/>
          <w:sz w:val="22"/>
          <w:szCs w:val="22"/>
          <w:lang w:val="en-US"/>
        </w:rPr>
      </w:pPr>
      <w:r w:rsidRPr="0E860C25">
        <w:rPr>
          <w:rFonts w:ascii="Sabon LT Std" w:hAnsi="Sabon LT Std" w:cs="Arial"/>
          <w:sz w:val="22"/>
          <w:szCs w:val="22"/>
          <w:lang w:val="en-US"/>
        </w:rPr>
        <w:t xml:space="preserve">The newly designed dial is one of Hampton XS’s defining features. </w:t>
      </w:r>
      <w:proofErr w:type="gramStart"/>
      <w:r w:rsidRPr="0E860C25">
        <w:rPr>
          <w:rFonts w:ascii="Sabon LT Std" w:hAnsi="Sabon LT Std" w:cs="Arial"/>
          <w:sz w:val="22"/>
          <w:szCs w:val="22"/>
          <w:lang w:val="en-US"/>
        </w:rPr>
        <w:t>Faceted</w:t>
      </w:r>
      <w:proofErr w:type="gramEnd"/>
      <w:r w:rsidRPr="0E860C25">
        <w:rPr>
          <w:rFonts w:ascii="Sabon LT Std" w:hAnsi="Sabon LT Std" w:cs="Arial"/>
          <w:sz w:val="22"/>
          <w:szCs w:val="22"/>
          <w:lang w:val="en-US"/>
        </w:rPr>
        <w:t xml:space="preserve"> on all four sides like a finely cut stone, it creates subtle depth while catching and </w:t>
      </w:r>
      <w:proofErr w:type="gramStart"/>
      <w:r w:rsidR="3210C70B" w:rsidRPr="0E860C25">
        <w:rPr>
          <w:rFonts w:ascii="Sabon LT Std" w:hAnsi="Sabon LT Std" w:cs="Arial"/>
          <w:sz w:val="22"/>
          <w:szCs w:val="22"/>
          <w:lang w:val="en-US"/>
        </w:rPr>
        <w:t>reflecting</w:t>
      </w:r>
      <w:proofErr w:type="gramEnd"/>
      <w:r w:rsidRPr="0E860C25">
        <w:rPr>
          <w:rFonts w:ascii="Sabon LT Std" w:hAnsi="Sabon LT Std" w:cs="Arial"/>
          <w:sz w:val="22"/>
          <w:szCs w:val="22"/>
          <w:lang w:val="en-US"/>
        </w:rPr>
        <w:t xml:space="preserve"> the light throughout the day. Free of indexes, the composition highlights the purity of the rectangular case and reinforces the watch’s graphic </w:t>
      </w:r>
      <w:r w:rsidR="0A5A6DB1" w:rsidRPr="0E860C25">
        <w:rPr>
          <w:rFonts w:ascii="Sabon LT Std" w:hAnsi="Sabon LT Std" w:cs="Arial"/>
          <w:sz w:val="22"/>
          <w:szCs w:val="22"/>
          <w:lang w:val="en-US"/>
        </w:rPr>
        <w:t>identity</w:t>
      </w:r>
      <w:r w:rsidRPr="0E860C25">
        <w:rPr>
          <w:rFonts w:ascii="Sabon LT Std" w:hAnsi="Sabon LT Std" w:cs="Arial"/>
          <w:sz w:val="22"/>
          <w:szCs w:val="22"/>
          <w:lang w:val="en-US"/>
        </w:rPr>
        <w:t>.</w:t>
      </w:r>
    </w:p>
    <w:p w14:paraId="2CEFC363" w14:textId="58765F42" w:rsidR="00B82454" w:rsidRPr="00B82454" w:rsidRDefault="00B82454" w:rsidP="0E860C25">
      <w:pPr>
        <w:jc w:val="both"/>
        <w:rPr>
          <w:rFonts w:ascii="Sabon LT Std" w:hAnsi="Sabon LT Std" w:cs="Arial"/>
          <w:sz w:val="22"/>
          <w:szCs w:val="22"/>
          <w:lang w:val="en-US"/>
        </w:rPr>
      </w:pPr>
      <w:r w:rsidRPr="0E860C25">
        <w:rPr>
          <w:rFonts w:ascii="Sabon LT Std" w:hAnsi="Sabon LT Std" w:cs="Arial"/>
          <w:sz w:val="22"/>
          <w:szCs w:val="22"/>
          <w:lang w:val="en-US"/>
        </w:rPr>
        <w:t>Another signature element is the new diamond-</w:t>
      </w:r>
      <w:r w:rsidR="2067A50D" w:rsidRPr="0E860C25">
        <w:rPr>
          <w:rFonts w:ascii="Sabon LT Std" w:hAnsi="Sabon LT Std" w:cs="Arial"/>
          <w:sz w:val="22"/>
          <w:szCs w:val="22"/>
          <w:lang w:val="en-US"/>
        </w:rPr>
        <w:t xml:space="preserve">shaped </w:t>
      </w:r>
      <w:r w:rsidRPr="0E860C25">
        <w:rPr>
          <w:rFonts w:ascii="Sabon LT Std" w:hAnsi="Sabon LT Std" w:cs="Arial"/>
          <w:sz w:val="22"/>
          <w:szCs w:val="22"/>
          <w:lang w:val="en-US"/>
        </w:rPr>
        <w:t>metal bracelet. Its repeating geometric motif extends the architectural language of the case while offering remarkable flexibility and comfort on the wrist.</w:t>
      </w:r>
    </w:p>
    <w:p w14:paraId="05276FE1" w14:textId="49C5773E" w:rsidR="00B82454" w:rsidRDefault="00B82454" w:rsidP="00B82454">
      <w:pPr>
        <w:jc w:val="both"/>
        <w:rPr>
          <w:rFonts w:ascii="Sabon LT Std" w:hAnsi="Sabon LT Std" w:cs="Arial"/>
          <w:sz w:val="22"/>
          <w:szCs w:val="22"/>
          <w:lang w:val="en-US"/>
        </w:rPr>
      </w:pPr>
      <w:r w:rsidRPr="0E860C25">
        <w:rPr>
          <w:rFonts w:ascii="Sabon LT Std" w:hAnsi="Sabon LT Std" w:cs="Arial"/>
          <w:sz w:val="22"/>
          <w:szCs w:val="22"/>
          <w:lang w:val="en-US"/>
        </w:rPr>
        <w:t xml:space="preserve">Available in stainless steel, 4N PVD or a diamond-set interpretation, Hampton XS expresses the same design through different finishes while remaining </w:t>
      </w:r>
      <w:r w:rsidR="3DB63D94" w:rsidRPr="0E860C25">
        <w:rPr>
          <w:rFonts w:ascii="Sabon LT Std" w:hAnsi="Sabon LT Std" w:cs="Arial"/>
          <w:sz w:val="22"/>
          <w:szCs w:val="22"/>
          <w:lang w:val="en-US"/>
        </w:rPr>
        <w:t>unmistakably in</w:t>
      </w:r>
      <w:r w:rsidRPr="0E860C25">
        <w:rPr>
          <w:rFonts w:ascii="Sabon LT Std" w:hAnsi="Sabon LT Std" w:cs="Arial"/>
          <w:sz w:val="22"/>
          <w:szCs w:val="22"/>
          <w:lang w:val="en-US"/>
        </w:rPr>
        <w:t xml:space="preserve"> Hampton.</w:t>
      </w:r>
    </w:p>
    <w:p w14:paraId="3953960C" w14:textId="0D511B56" w:rsidR="00B82454" w:rsidRPr="00B82454" w:rsidRDefault="00B82454" w:rsidP="00B82454">
      <w:pPr>
        <w:rPr>
          <w:rFonts w:ascii="Montserrat Medium" w:hAnsi="Montserrat Medium" w:cs="Arial"/>
          <w:spacing w:val="20"/>
          <w:sz w:val="22"/>
          <w:szCs w:val="22"/>
          <w:lang w:val="en-US"/>
        </w:rPr>
      </w:pPr>
      <w:r w:rsidRPr="00B82454">
        <w:rPr>
          <w:rFonts w:ascii="Montserrat Medium" w:hAnsi="Montserrat Medium" w:cs="Arial"/>
          <w:spacing w:val="20"/>
          <w:sz w:val="22"/>
          <w:szCs w:val="22"/>
          <w:lang w:val="en-US"/>
        </w:rPr>
        <w:lastRenderedPageBreak/>
        <w:t>THE ENDURING LANGUAGE OF ART DECO</w:t>
      </w:r>
    </w:p>
    <w:p w14:paraId="58ED8CB1" w14:textId="2DB2E94E" w:rsidR="00B82454" w:rsidRDefault="00B82454" w:rsidP="0E860C25">
      <w:pPr>
        <w:jc w:val="both"/>
        <w:rPr>
          <w:rFonts w:ascii="Sabon LT Std" w:hAnsi="Sabon LT Std" w:cs="Arial"/>
          <w:sz w:val="22"/>
          <w:szCs w:val="22"/>
          <w:lang w:val="en-US"/>
        </w:rPr>
      </w:pPr>
      <w:r w:rsidRPr="0E860C25">
        <w:rPr>
          <w:rFonts w:ascii="Sabon LT Std" w:hAnsi="Sabon LT Std" w:cs="Arial"/>
          <w:sz w:val="22"/>
          <w:szCs w:val="22"/>
          <w:lang w:val="en-US"/>
        </w:rPr>
        <w:t xml:space="preserve">Since its creation, Hampton has been defined by its </w:t>
      </w:r>
      <w:r w:rsidR="2414750E" w:rsidRPr="0E860C25">
        <w:rPr>
          <w:rFonts w:ascii="Sabon LT Std" w:hAnsi="Sabon LT Std" w:cs="Arial"/>
          <w:sz w:val="22"/>
          <w:szCs w:val="22"/>
          <w:lang w:val="en-US"/>
        </w:rPr>
        <w:t>iconic</w:t>
      </w:r>
      <w:r w:rsidR="5F81D740" w:rsidRPr="0E860C25">
        <w:rPr>
          <w:rFonts w:ascii="Sabon LT Std" w:hAnsi="Sabon LT Std" w:cs="Arial"/>
          <w:sz w:val="22"/>
          <w:szCs w:val="22"/>
          <w:lang w:val="en-US"/>
        </w:rPr>
        <w:t xml:space="preserve"> </w:t>
      </w:r>
      <w:r w:rsidRPr="0E860C25">
        <w:rPr>
          <w:rFonts w:ascii="Sabon LT Std" w:hAnsi="Sabon LT Std" w:cs="Arial"/>
          <w:sz w:val="22"/>
          <w:szCs w:val="22"/>
          <w:lang w:val="en-US"/>
        </w:rPr>
        <w:t xml:space="preserve">rectangular silhouette and </w:t>
      </w:r>
      <w:r w:rsidR="62EB5BD8" w:rsidRPr="0E860C25">
        <w:rPr>
          <w:rFonts w:ascii="Sabon LT Std" w:hAnsi="Sabon LT Std" w:cs="Arial"/>
          <w:sz w:val="22"/>
          <w:szCs w:val="22"/>
          <w:lang w:val="en-US"/>
        </w:rPr>
        <w:t xml:space="preserve">structured </w:t>
      </w:r>
      <w:r w:rsidRPr="0E860C25">
        <w:rPr>
          <w:rFonts w:ascii="Sabon LT Std" w:hAnsi="Sabon LT Std" w:cs="Arial"/>
          <w:sz w:val="22"/>
          <w:szCs w:val="22"/>
          <w:lang w:val="en-US"/>
        </w:rPr>
        <w:t xml:space="preserve">line. Inspired by the geometric language of Art Deco, the collection has always expressed a refined vision of watchmaking, where proportion, </w:t>
      </w:r>
      <w:r w:rsidR="6F04B43A" w:rsidRPr="0E860C25">
        <w:rPr>
          <w:rFonts w:ascii="Sabon LT Std" w:hAnsi="Sabon LT Std" w:cs="Arial"/>
          <w:sz w:val="22"/>
          <w:szCs w:val="22"/>
          <w:lang w:val="en-US"/>
        </w:rPr>
        <w:t>symmetry,</w:t>
      </w:r>
      <w:r w:rsidRPr="0E860C25">
        <w:rPr>
          <w:rFonts w:ascii="Sabon LT Std" w:hAnsi="Sabon LT Std" w:cs="Arial"/>
          <w:sz w:val="22"/>
          <w:szCs w:val="22"/>
          <w:lang w:val="en-US"/>
        </w:rPr>
        <w:t xml:space="preserve"> and </w:t>
      </w:r>
      <w:r w:rsidR="58F857F8" w:rsidRPr="0E860C25">
        <w:rPr>
          <w:rFonts w:ascii="Sabon LT Std" w:hAnsi="Sabon LT Std" w:cs="Arial"/>
          <w:sz w:val="22"/>
          <w:szCs w:val="22"/>
          <w:lang w:val="en-US"/>
        </w:rPr>
        <w:t xml:space="preserve">graphic refinement </w:t>
      </w:r>
      <w:r w:rsidRPr="0E860C25">
        <w:rPr>
          <w:rFonts w:ascii="Sabon LT Std" w:hAnsi="Sabon LT Std" w:cs="Arial"/>
          <w:sz w:val="22"/>
          <w:szCs w:val="22"/>
          <w:lang w:val="en-US"/>
        </w:rPr>
        <w:t>come together.</w:t>
      </w:r>
    </w:p>
    <w:p w14:paraId="4576307E" w14:textId="5D64031D" w:rsidR="003761A4" w:rsidRPr="00B82454" w:rsidRDefault="00B82454" w:rsidP="0E860C25">
      <w:pPr>
        <w:jc w:val="both"/>
        <w:rPr>
          <w:rFonts w:ascii="Sabon LT Std" w:hAnsi="Sabon LT Std" w:cs="Arial"/>
          <w:sz w:val="22"/>
          <w:szCs w:val="22"/>
          <w:lang w:val="en-US"/>
        </w:rPr>
      </w:pPr>
      <w:r w:rsidRPr="0E860C25">
        <w:rPr>
          <w:rFonts w:ascii="Sabon LT Std" w:hAnsi="Sabon LT Std" w:cs="Arial"/>
          <w:sz w:val="22"/>
          <w:szCs w:val="22"/>
          <w:lang w:val="en-US"/>
        </w:rPr>
        <w:t xml:space="preserve">Hampton XS remains faithful to this design heritage while introducing a contemporary new scale. Every detail has been carefully </w:t>
      </w:r>
      <w:r w:rsidR="120693F2" w:rsidRPr="0E860C25">
        <w:rPr>
          <w:rFonts w:ascii="Sabon LT Std" w:hAnsi="Sabon LT Std" w:cs="Arial"/>
          <w:sz w:val="22"/>
          <w:szCs w:val="22"/>
          <w:lang w:val="en-US"/>
        </w:rPr>
        <w:t xml:space="preserve">thought </w:t>
      </w:r>
      <w:r w:rsidRPr="0E860C25">
        <w:rPr>
          <w:rFonts w:ascii="Sabon LT Std" w:hAnsi="Sabon LT Std" w:cs="Arial"/>
          <w:sz w:val="22"/>
          <w:szCs w:val="22"/>
          <w:lang w:val="en-US"/>
        </w:rPr>
        <w:t xml:space="preserve">to preserve the collection’s unmistakable identity in a </w:t>
      </w:r>
      <w:r w:rsidR="00627B58" w:rsidRPr="0E860C25">
        <w:rPr>
          <w:rFonts w:ascii="Sabon LT Std" w:hAnsi="Sabon LT Std" w:cs="Arial"/>
          <w:sz w:val="22"/>
          <w:szCs w:val="22"/>
          <w:lang w:val="en-US"/>
        </w:rPr>
        <w:t>mini</w:t>
      </w:r>
      <w:r w:rsidRPr="0E860C25">
        <w:rPr>
          <w:rFonts w:ascii="Sabon LT Std" w:hAnsi="Sabon LT Std" w:cs="Arial"/>
          <w:sz w:val="22"/>
          <w:szCs w:val="22"/>
          <w:lang w:val="en-US"/>
        </w:rPr>
        <w:t xml:space="preserve"> format.</w:t>
      </w:r>
    </w:p>
    <w:p w14:paraId="4E7ADAF5" w14:textId="6D890D64" w:rsidR="003761A4" w:rsidRDefault="003761A4" w:rsidP="003761A4">
      <w:pPr>
        <w:jc w:val="both"/>
        <w:rPr>
          <w:rFonts w:ascii="Sabon LT Std" w:hAnsi="Sabon LT Std" w:cs="Arial"/>
          <w:sz w:val="22"/>
          <w:szCs w:val="22"/>
          <w:lang w:val="en-US"/>
        </w:rPr>
      </w:pPr>
      <w:r w:rsidRPr="00B82454">
        <w:rPr>
          <w:rFonts w:ascii="Sabon LT Std" w:hAnsi="Sabon LT Std" w:cs="Arial"/>
          <w:sz w:val="22"/>
          <w:szCs w:val="22"/>
          <w:lang w:val="en-US"/>
        </w:rPr>
        <w:t xml:space="preserve">Through </w:t>
      </w:r>
      <w:r w:rsidR="00B82454">
        <w:rPr>
          <w:rFonts w:ascii="Sabon LT Std" w:hAnsi="Sabon LT Std" w:cs="Arial"/>
          <w:sz w:val="22"/>
          <w:szCs w:val="22"/>
          <w:lang w:val="en-US"/>
        </w:rPr>
        <w:t>these new timepieces</w:t>
      </w:r>
      <w:r w:rsidRPr="00B82454">
        <w:rPr>
          <w:rFonts w:ascii="Sabon LT Std" w:hAnsi="Sabon LT Std" w:cs="Arial"/>
          <w:sz w:val="22"/>
          <w:szCs w:val="22"/>
          <w:lang w:val="en-US"/>
        </w:rPr>
        <w:t>, Baume &amp; Mercier celebrates a new generation of femininity: free, contemporary and refined, where elegance is expressed through the mastery of detail and the confidence of personal style.</w:t>
      </w:r>
    </w:p>
    <w:p w14:paraId="0F9F6E46" w14:textId="77777777" w:rsidR="004240A0" w:rsidRDefault="004240A0" w:rsidP="003761A4">
      <w:pPr>
        <w:jc w:val="both"/>
        <w:rPr>
          <w:rFonts w:ascii="Sabon LT Std" w:hAnsi="Sabon LT Std" w:cs="Arial"/>
          <w:sz w:val="22"/>
          <w:szCs w:val="22"/>
          <w:lang w:val="en-US"/>
        </w:rPr>
      </w:pPr>
    </w:p>
    <w:p w14:paraId="70D9E486" w14:textId="1F374962" w:rsidR="004240A0" w:rsidRPr="0085712B" w:rsidRDefault="004240A0" w:rsidP="004240A0">
      <w:pPr>
        <w:jc w:val="center"/>
        <w:rPr>
          <w:rFonts w:ascii="Arial" w:hAnsi="Arial" w:cs="Arial"/>
          <w:sz w:val="22"/>
          <w:szCs w:val="22"/>
          <w:lang w:val="en-US"/>
        </w:rPr>
      </w:pPr>
      <w:r>
        <w:rPr>
          <w:rFonts w:ascii="Sabon LT Std" w:hAnsi="Sabon LT Std" w:cs="Arial"/>
          <w:noProof/>
          <w:sz w:val="22"/>
          <w:szCs w:val="22"/>
          <w:lang w:val="en-US"/>
        </w:rPr>
        <w:drawing>
          <wp:inline distT="0" distB="0" distL="0" distR="0" wp14:anchorId="3D4EF77E" wp14:editId="2AA97A28">
            <wp:extent cx="4051300" cy="6076950"/>
            <wp:effectExtent l="0" t="0" r="6350" b="0"/>
            <wp:docPr id="13983337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0039" cy="6090059"/>
                    </a:xfrm>
                    <a:prstGeom prst="rect">
                      <a:avLst/>
                    </a:prstGeom>
                    <a:noFill/>
                    <a:ln>
                      <a:noFill/>
                    </a:ln>
                  </pic:spPr>
                </pic:pic>
              </a:graphicData>
            </a:graphic>
          </wp:inline>
        </w:drawing>
      </w:r>
    </w:p>
    <w:p w14:paraId="7E7397D4" w14:textId="633041EE" w:rsidR="000A6A01" w:rsidRPr="001131F4" w:rsidRDefault="00B82454" w:rsidP="00A26AA9">
      <w:pPr>
        <w:rPr>
          <w:rFonts w:ascii="Montserrat Medium" w:hAnsi="Montserrat Medium" w:cs="Arial"/>
          <w:spacing w:val="20"/>
          <w:sz w:val="22"/>
          <w:szCs w:val="22"/>
          <w:lang w:val="en-US"/>
        </w:rPr>
      </w:pPr>
      <w:r w:rsidRPr="001131F4">
        <w:rPr>
          <w:rFonts w:ascii="Montserrat Medium" w:hAnsi="Montserrat Medium" w:cs="Arial"/>
          <w:spacing w:val="20"/>
          <w:sz w:val="22"/>
          <w:szCs w:val="22"/>
          <w:lang w:val="en-US"/>
        </w:rPr>
        <w:lastRenderedPageBreak/>
        <w:t>HAMPTON M0A10859, EVERYDAY ELEGANCE REIMAGINED</w:t>
      </w:r>
    </w:p>
    <w:p w14:paraId="69D5B235" w14:textId="554C9FBC" w:rsidR="003761A4" w:rsidRPr="0085712B" w:rsidRDefault="0085712B" w:rsidP="0085712B">
      <w:pPr>
        <w:spacing w:after="120"/>
        <w:rPr>
          <w:rFonts w:ascii="Arial" w:hAnsi="Arial" w:cs="Arial"/>
          <w:b/>
          <w:bCs/>
          <w:sz w:val="22"/>
          <w:szCs w:val="22"/>
          <w:lang w:val="en-US"/>
        </w:rPr>
      </w:pPr>
      <w:r w:rsidRPr="0085712B">
        <w:rPr>
          <w:rFonts w:ascii="Arial" w:hAnsi="Arial" w:cs="Arial"/>
          <w:b/>
          <w:bCs/>
          <w:noProof/>
          <w:sz w:val="22"/>
          <w:szCs w:val="22"/>
          <w:lang w:val="en-US"/>
        </w:rPr>
        <w:drawing>
          <wp:inline distT="0" distB="0" distL="0" distR="0" wp14:anchorId="704CF321" wp14:editId="26A86986">
            <wp:extent cx="2044365" cy="2268000"/>
            <wp:effectExtent l="0" t="0" r="0" b="0"/>
            <wp:docPr id="944905489" name="Image 3">
              <a:extLst xmlns:a="http://schemas.openxmlformats.org/drawingml/2006/main">
                <a:ext uri="{FF2B5EF4-FFF2-40B4-BE49-F238E27FC236}">
                  <a16:creationId xmlns:a16="http://schemas.microsoft.com/office/drawing/2014/main" id="{0B2C98DC-2108-44EA-8FE8-A3EBDD022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568" b="10764"/>
                    <a:stretch>
                      <a:fillRect/>
                    </a:stretch>
                  </pic:blipFill>
                  <pic:spPr bwMode="auto">
                    <a:xfrm>
                      <a:off x="0" y="0"/>
                      <a:ext cx="2044365" cy="2268000"/>
                    </a:xfrm>
                    <a:prstGeom prst="rect">
                      <a:avLst/>
                    </a:prstGeom>
                    <a:noFill/>
                    <a:ln>
                      <a:noFill/>
                    </a:ln>
                    <a:extLst>
                      <a:ext uri="{53640926-AAD7-44D8-BBD7-CCE9431645EC}">
                        <a14:shadowObscured xmlns:a14="http://schemas.microsoft.com/office/drawing/2010/main"/>
                      </a:ext>
                    </a:extLst>
                  </pic:spPr>
                </pic:pic>
              </a:graphicData>
            </a:graphic>
          </wp:inline>
        </w:drawing>
      </w:r>
      <w:r w:rsidRPr="0085712B">
        <w:rPr>
          <w:rFonts w:ascii="Arial" w:hAnsi="Arial" w:cs="Arial"/>
          <w:b/>
          <w:bCs/>
          <w:noProof/>
          <w:sz w:val="22"/>
          <w:szCs w:val="22"/>
          <w:lang w:val="en-US"/>
        </w:rPr>
        <w:drawing>
          <wp:inline distT="0" distB="0" distL="0" distR="0" wp14:anchorId="4190D674" wp14:editId="62C7D0F6">
            <wp:extent cx="1622949" cy="2232000"/>
            <wp:effectExtent l="0" t="0" r="0" b="0"/>
            <wp:docPr id="801248140" name="Image 2">
              <a:extLst xmlns:a="http://schemas.openxmlformats.org/drawingml/2006/main">
                <a:ext uri="{FF2B5EF4-FFF2-40B4-BE49-F238E27FC236}">
                  <a16:creationId xmlns:a16="http://schemas.microsoft.com/office/drawing/2014/main" id="{13CF4932-A3FF-46F6-8167-61D7343EB4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2949" cy="2232000"/>
                    </a:xfrm>
                    <a:prstGeom prst="rect">
                      <a:avLst/>
                    </a:prstGeom>
                    <a:noFill/>
                    <a:ln>
                      <a:noFill/>
                    </a:ln>
                  </pic:spPr>
                </pic:pic>
              </a:graphicData>
            </a:graphic>
          </wp:inline>
        </w:drawing>
      </w:r>
      <w:r w:rsidRPr="0085712B">
        <w:rPr>
          <w:rFonts w:ascii="Arial" w:hAnsi="Arial" w:cs="Arial"/>
          <w:b/>
          <w:bCs/>
          <w:noProof/>
          <w:sz w:val="22"/>
          <w:szCs w:val="22"/>
          <w:lang w:val="en-US"/>
        </w:rPr>
        <w:drawing>
          <wp:inline distT="0" distB="0" distL="0" distR="0" wp14:anchorId="7798CCE1" wp14:editId="2E67E4F8">
            <wp:extent cx="2014434" cy="2268000"/>
            <wp:effectExtent l="0" t="0" r="0" b="0"/>
            <wp:docPr id="290691348" name="Image 1">
              <a:extLst xmlns:a="http://schemas.openxmlformats.org/drawingml/2006/main">
                <a:ext uri="{FF2B5EF4-FFF2-40B4-BE49-F238E27FC236}">
                  <a16:creationId xmlns:a16="http://schemas.microsoft.com/office/drawing/2014/main" id="{9F45EA3D-42EB-44E3-8E11-1EB7D9C3C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316" b="10509"/>
                    <a:stretch>
                      <a:fillRect/>
                    </a:stretch>
                  </pic:blipFill>
                  <pic:spPr bwMode="auto">
                    <a:xfrm>
                      <a:off x="0" y="0"/>
                      <a:ext cx="2014434"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0A7596E9" w14:textId="0140331E" w:rsidR="00834A3B" w:rsidRPr="00627B58" w:rsidRDefault="00834A3B" w:rsidP="0085712B">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Movement</w:t>
      </w:r>
    </w:p>
    <w:p w14:paraId="51939F46" w14:textId="77777777" w:rsidR="0085712B" w:rsidRPr="00627B58" w:rsidRDefault="0085712B" w:rsidP="0085712B">
      <w:pPr>
        <w:spacing w:after="120" w:line="240" w:lineRule="auto"/>
        <w:ind w:left="360" w:firstLine="696"/>
        <w:rPr>
          <w:rFonts w:ascii="Sabon LT Std" w:eastAsia="Times New Roman" w:hAnsi="Sabon LT Std" w:cs="Arial"/>
          <w:sz w:val="22"/>
          <w:szCs w:val="22"/>
        </w:rPr>
      </w:pPr>
      <w:r w:rsidRPr="00627B58">
        <w:rPr>
          <w:rFonts w:ascii="Sabon LT Std" w:eastAsia="Times New Roman" w:hAnsi="Sabon LT Std" w:cs="Arial"/>
          <w:sz w:val="22"/>
          <w:szCs w:val="22"/>
        </w:rPr>
        <w:t xml:space="preserve">Quartz </w:t>
      </w:r>
      <w:proofErr w:type="spellStart"/>
      <w:r w:rsidRPr="00627B58">
        <w:rPr>
          <w:rFonts w:ascii="Sabon LT Std" w:eastAsia="Times New Roman" w:hAnsi="Sabon LT Std" w:cs="Arial"/>
          <w:sz w:val="22"/>
          <w:szCs w:val="22"/>
        </w:rPr>
        <w:t>movement</w:t>
      </w:r>
      <w:proofErr w:type="spellEnd"/>
      <w:r w:rsidRPr="00627B58">
        <w:rPr>
          <w:rFonts w:ascii="Sabon LT Std" w:eastAsia="Times New Roman" w:hAnsi="Sabon LT Std" w:cs="Arial"/>
          <w:sz w:val="22"/>
          <w:szCs w:val="22"/>
        </w:rPr>
        <w:t xml:space="preserve"> (Ronda 751)</w:t>
      </w:r>
    </w:p>
    <w:p w14:paraId="5F538F93" w14:textId="12A1F1E0" w:rsidR="0085712B" w:rsidRPr="00627B58" w:rsidRDefault="0085712B" w:rsidP="0085712B">
      <w:pPr>
        <w:spacing w:after="120" w:line="240" w:lineRule="auto"/>
        <w:ind w:left="708" w:firstLine="348"/>
        <w:rPr>
          <w:rFonts w:ascii="Sabon LT Std" w:eastAsia="Times New Roman" w:hAnsi="Sabon LT Std" w:cs="Arial"/>
          <w:sz w:val="22"/>
          <w:szCs w:val="22"/>
        </w:rPr>
      </w:pPr>
      <w:proofErr w:type="gramStart"/>
      <w:r w:rsidRPr="00627B58">
        <w:rPr>
          <w:rFonts w:ascii="Sabon LT Std" w:eastAsia="Times New Roman" w:hAnsi="Sabon LT Std" w:cs="Arial"/>
          <w:sz w:val="22"/>
          <w:szCs w:val="22"/>
        </w:rPr>
        <w:t>Autonomy:</w:t>
      </w:r>
      <w:proofErr w:type="gramEnd"/>
      <w:r w:rsidRPr="00627B58">
        <w:rPr>
          <w:rFonts w:ascii="Sabon LT Std" w:eastAsia="Times New Roman" w:hAnsi="Sabon LT Std" w:cs="Arial"/>
          <w:sz w:val="22"/>
          <w:szCs w:val="22"/>
        </w:rPr>
        <w:t xml:space="preserve"> 5 </w:t>
      </w:r>
      <w:proofErr w:type="spellStart"/>
      <w:r w:rsidRPr="00627B58">
        <w:rPr>
          <w:rFonts w:ascii="Sabon LT Std" w:eastAsia="Times New Roman" w:hAnsi="Sabon LT Std" w:cs="Arial"/>
          <w:sz w:val="22"/>
          <w:szCs w:val="22"/>
        </w:rPr>
        <w:t>years</w:t>
      </w:r>
      <w:proofErr w:type="spellEnd"/>
    </w:p>
    <w:p w14:paraId="2C7AB318" w14:textId="18D5DB87" w:rsidR="00834A3B" w:rsidRPr="00627B58" w:rsidRDefault="00A26AA9" w:rsidP="0085712B">
      <w:pPr>
        <w:numPr>
          <w:ilvl w:val="0"/>
          <w:numId w:val="2"/>
        </w:numPr>
        <w:spacing w:after="120" w:line="240" w:lineRule="auto"/>
        <w:rPr>
          <w:rFonts w:ascii="Sabon LT Std" w:hAnsi="Sabon LT Std" w:cs="Arial"/>
          <w:sz w:val="22"/>
          <w:szCs w:val="22"/>
        </w:rPr>
      </w:pPr>
      <w:proofErr w:type="spellStart"/>
      <w:r w:rsidRPr="00627B58">
        <w:rPr>
          <w:rFonts w:ascii="Sabon LT Std" w:hAnsi="Sabon LT Std" w:cs="Arial"/>
          <w:sz w:val="22"/>
          <w:szCs w:val="22"/>
        </w:rPr>
        <w:t>Functions</w:t>
      </w:r>
      <w:proofErr w:type="spellEnd"/>
    </w:p>
    <w:p w14:paraId="42253060" w14:textId="69C8CF73" w:rsidR="00A26AA9" w:rsidRPr="00627B58" w:rsidRDefault="00A26AA9" w:rsidP="0085712B">
      <w:pPr>
        <w:spacing w:after="120" w:line="240" w:lineRule="auto"/>
        <w:ind w:left="1080"/>
        <w:rPr>
          <w:rFonts w:ascii="Sabon LT Std" w:hAnsi="Sabon LT Std" w:cs="Arial"/>
          <w:sz w:val="22"/>
          <w:szCs w:val="22"/>
        </w:rPr>
      </w:pPr>
      <w:proofErr w:type="spellStart"/>
      <w:r w:rsidRPr="00627B58">
        <w:rPr>
          <w:rFonts w:ascii="Sabon LT Std" w:hAnsi="Sabon LT Std" w:cs="Arial"/>
          <w:sz w:val="22"/>
          <w:szCs w:val="22"/>
        </w:rPr>
        <w:t>Hours</w:t>
      </w:r>
      <w:proofErr w:type="spellEnd"/>
      <w:r w:rsidRPr="00627B58">
        <w:rPr>
          <w:rFonts w:ascii="Sabon LT Std" w:hAnsi="Sabon LT Std" w:cs="Arial"/>
          <w:sz w:val="22"/>
          <w:szCs w:val="22"/>
        </w:rPr>
        <w:t>, minutes</w:t>
      </w:r>
    </w:p>
    <w:p w14:paraId="11BF208E" w14:textId="29E43D9B" w:rsidR="00834A3B" w:rsidRPr="00627B58" w:rsidRDefault="00834A3B" w:rsidP="0085712B">
      <w:pPr>
        <w:numPr>
          <w:ilvl w:val="0"/>
          <w:numId w:val="2"/>
        </w:numPr>
        <w:spacing w:after="120" w:line="240" w:lineRule="auto"/>
        <w:rPr>
          <w:rFonts w:ascii="Sabon LT Std" w:hAnsi="Sabon LT Std" w:cs="Arial"/>
          <w:sz w:val="22"/>
          <w:szCs w:val="22"/>
        </w:rPr>
      </w:pPr>
      <w:r w:rsidRPr="00627B58">
        <w:rPr>
          <w:rFonts w:ascii="Sabon LT Std" w:hAnsi="Sabon LT Std" w:cs="Arial"/>
          <w:sz w:val="22"/>
          <w:szCs w:val="22"/>
        </w:rPr>
        <w:t>Case</w:t>
      </w:r>
    </w:p>
    <w:p w14:paraId="60C2C1DD" w14:textId="0A6E1B05" w:rsidR="0085712B" w:rsidRPr="00627B58" w:rsidRDefault="0085712B" w:rsidP="0085712B">
      <w:pPr>
        <w:spacing w:after="120" w:line="240" w:lineRule="auto"/>
        <w:ind w:left="360" w:firstLine="696"/>
        <w:rPr>
          <w:rFonts w:ascii="Sabon LT Std" w:eastAsia="Times New Roman" w:hAnsi="Sabon LT Std" w:cs="Arial"/>
          <w:sz w:val="22"/>
          <w:szCs w:val="22"/>
        </w:rPr>
      </w:pPr>
      <w:proofErr w:type="spellStart"/>
      <w:r w:rsidRPr="00627B58">
        <w:rPr>
          <w:rFonts w:ascii="Sabon LT Std" w:eastAsia="Times New Roman" w:hAnsi="Sabon LT Std" w:cs="Arial"/>
          <w:sz w:val="22"/>
          <w:szCs w:val="22"/>
        </w:rPr>
        <w:t>Rectangular</w:t>
      </w:r>
      <w:proofErr w:type="spellEnd"/>
    </w:p>
    <w:p w14:paraId="2A94338C" w14:textId="77777777" w:rsidR="0085712B" w:rsidRPr="00627B58" w:rsidRDefault="0085712B" w:rsidP="0085712B">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Size: 28 x 17.75 mm</w:t>
      </w:r>
    </w:p>
    <w:p w14:paraId="128A49CB" w14:textId="77777777" w:rsidR="0085712B" w:rsidRPr="00627B58" w:rsidRDefault="0085712B" w:rsidP="0085712B">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Thickness: 6.3 mm</w:t>
      </w:r>
    </w:p>
    <w:p w14:paraId="5E3DB29B" w14:textId="77777777" w:rsidR="0085712B" w:rsidRPr="00627B58" w:rsidRDefault="0085712B" w:rsidP="0085712B">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Polished stainless-steel case</w:t>
      </w:r>
    </w:p>
    <w:p w14:paraId="7FF9D78B" w14:textId="77777777" w:rsidR="0085712B" w:rsidRPr="00627B58" w:rsidRDefault="0085712B" w:rsidP="0085712B">
      <w:pPr>
        <w:spacing w:after="120" w:line="240" w:lineRule="auto"/>
        <w:ind w:left="720" w:firstLine="336"/>
        <w:rPr>
          <w:rFonts w:ascii="Sabon LT Std" w:eastAsia="Times New Roman" w:hAnsi="Sabon LT Std" w:cs="Arial"/>
          <w:sz w:val="22"/>
          <w:szCs w:val="22"/>
        </w:rPr>
      </w:pPr>
      <w:r w:rsidRPr="00627B58">
        <w:rPr>
          <w:rFonts w:ascii="Sabon LT Std" w:eastAsia="Times New Roman" w:hAnsi="Sabon LT Std" w:cs="Arial"/>
          <w:sz w:val="22"/>
          <w:szCs w:val="22"/>
        </w:rPr>
        <w:t>Scratch-</w:t>
      </w:r>
      <w:proofErr w:type="spellStart"/>
      <w:r w:rsidRPr="00627B58">
        <w:rPr>
          <w:rFonts w:ascii="Sabon LT Std" w:eastAsia="Times New Roman" w:hAnsi="Sabon LT Std" w:cs="Arial"/>
          <w:sz w:val="22"/>
          <w:szCs w:val="22"/>
        </w:rPr>
        <w:t>resistant</w:t>
      </w:r>
      <w:proofErr w:type="spellEnd"/>
      <w:r w:rsidRPr="00627B58">
        <w:rPr>
          <w:rFonts w:ascii="Sabon LT Std" w:eastAsia="Times New Roman" w:hAnsi="Sabon LT Std" w:cs="Arial"/>
          <w:sz w:val="22"/>
          <w:szCs w:val="22"/>
        </w:rPr>
        <w:t xml:space="preserve"> </w:t>
      </w:r>
      <w:proofErr w:type="spellStart"/>
      <w:r w:rsidRPr="00627B58">
        <w:rPr>
          <w:rFonts w:ascii="Sabon LT Std" w:eastAsia="Times New Roman" w:hAnsi="Sabon LT Std" w:cs="Arial"/>
          <w:sz w:val="22"/>
          <w:szCs w:val="22"/>
        </w:rPr>
        <w:t>sapphire</w:t>
      </w:r>
      <w:proofErr w:type="spellEnd"/>
      <w:r w:rsidRPr="00627B58">
        <w:rPr>
          <w:rFonts w:ascii="Sabon LT Std" w:eastAsia="Times New Roman" w:hAnsi="Sabon LT Std" w:cs="Arial"/>
          <w:sz w:val="22"/>
          <w:szCs w:val="22"/>
        </w:rPr>
        <w:t xml:space="preserve"> </w:t>
      </w:r>
      <w:proofErr w:type="spellStart"/>
      <w:r w:rsidRPr="00627B58">
        <w:rPr>
          <w:rFonts w:ascii="Sabon LT Std" w:eastAsia="Times New Roman" w:hAnsi="Sabon LT Std" w:cs="Arial"/>
          <w:sz w:val="22"/>
          <w:szCs w:val="22"/>
        </w:rPr>
        <w:t>crystal</w:t>
      </w:r>
      <w:proofErr w:type="spellEnd"/>
    </w:p>
    <w:p w14:paraId="2ECEFDA3" w14:textId="77777777" w:rsidR="0085712B" w:rsidRPr="00627B58" w:rsidRDefault="0085712B" w:rsidP="0085712B">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Cone-shaped stainless-steel crown set with black agate</w:t>
      </w:r>
    </w:p>
    <w:p w14:paraId="55E51FB8" w14:textId="4BB553B1" w:rsidR="0085712B" w:rsidRPr="00627B58" w:rsidRDefault="0085712B" w:rsidP="0085712B">
      <w:pPr>
        <w:spacing w:after="120" w:line="240" w:lineRule="auto"/>
        <w:ind w:left="105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Full polished stainless-steel case back with the possibility the engrave the case back</w:t>
      </w:r>
    </w:p>
    <w:p w14:paraId="3CC87859" w14:textId="0BABE6C9" w:rsidR="00834A3B" w:rsidRPr="00627B58" w:rsidRDefault="00834A3B" w:rsidP="0085712B">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Dial</w:t>
      </w:r>
    </w:p>
    <w:p w14:paraId="4055F40F" w14:textId="77777777" w:rsidR="0085712B" w:rsidRPr="00627B58" w:rsidRDefault="0085712B" w:rsidP="0085712B">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Stepped warm silver sunray satin-finished dial</w:t>
      </w:r>
    </w:p>
    <w:p w14:paraId="3C80CB60" w14:textId="77777777" w:rsidR="0085712B" w:rsidRPr="00627B58" w:rsidRDefault="0085712B" w:rsidP="0085712B">
      <w:pPr>
        <w:spacing w:after="120" w:line="240" w:lineRule="auto"/>
        <w:ind w:left="720" w:firstLine="34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4N gilded fan-</w:t>
      </w:r>
      <w:proofErr w:type="gramStart"/>
      <w:r w:rsidRPr="00627B58">
        <w:rPr>
          <w:rFonts w:ascii="Sabon LT Std" w:eastAsia="Times New Roman" w:hAnsi="Sabon LT Std" w:cs="Arial"/>
          <w:sz w:val="22"/>
          <w:szCs w:val="22"/>
          <w:lang w:val="en-US"/>
        </w:rPr>
        <w:t>shaped sword</w:t>
      </w:r>
      <w:proofErr w:type="gramEnd"/>
      <w:r w:rsidRPr="00627B58">
        <w:rPr>
          <w:rFonts w:ascii="Sabon LT Std" w:eastAsia="Times New Roman" w:hAnsi="Sabon LT Std" w:cs="Arial"/>
          <w:sz w:val="22"/>
          <w:szCs w:val="22"/>
          <w:lang w:val="en-US"/>
        </w:rPr>
        <w:t xml:space="preserve"> hands</w:t>
      </w:r>
    </w:p>
    <w:p w14:paraId="3406F93E" w14:textId="77777777" w:rsidR="0085712B" w:rsidRPr="00627B58" w:rsidRDefault="0085712B" w:rsidP="0085712B">
      <w:pPr>
        <w:spacing w:after="120" w:line="240" w:lineRule="auto"/>
        <w:ind w:left="720" w:firstLine="34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4N gilded Phi logo at 12 o’clock</w:t>
      </w:r>
    </w:p>
    <w:p w14:paraId="029CAE6F" w14:textId="1C9E69D6" w:rsidR="00834A3B" w:rsidRPr="00627B58" w:rsidRDefault="005C0029" w:rsidP="0085712B">
      <w:pPr>
        <w:numPr>
          <w:ilvl w:val="0"/>
          <w:numId w:val="2"/>
        </w:numPr>
        <w:spacing w:after="120" w:line="240" w:lineRule="auto"/>
        <w:rPr>
          <w:rFonts w:ascii="Sabon LT Std" w:hAnsi="Sabon LT Std" w:cs="Arial"/>
          <w:sz w:val="22"/>
          <w:szCs w:val="22"/>
          <w:lang w:val="en-US"/>
        </w:rPr>
      </w:pPr>
      <w:r>
        <w:rPr>
          <w:rFonts w:ascii="Sabon LT Std" w:hAnsi="Sabon LT Std" w:cs="Arial"/>
          <w:sz w:val="22"/>
          <w:szCs w:val="22"/>
          <w:lang w:val="en-US"/>
        </w:rPr>
        <w:t>Strap</w:t>
      </w:r>
    </w:p>
    <w:p w14:paraId="3E8B8FE2" w14:textId="77777777" w:rsidR="0085712B" w:rsidRPr="00627B58" w:rsidRDefault="0085712B" w:rsidP="0085712B">
      <w:pPr>
        <w:spacing w:after="120" w:line="240" w:lineRule="auto"/>
        <w:ind w:left="1068"/>
        <w:rPr>
          <w:rFonts w:ascii="Sabon LT Std" w:eastAsia="Times New Roman" w:hAnsi="Sabon LT Std" w:cs="Arial"/>
          <w:sz w:val="22"/>
          <w:szCs w:val="22"/>
        </w:rPr>
      </w:pPr>
      <w:r w:rsidRPr="00627B58">
        <w:rPr>
          <w:rFonts w:ascii="Sabon LT Std" w:eastAsia="Times New Roman" w:hAnsi="Sabon LT Std" w:cs="Arial"/>
          <w:sz w:val="22"/>
          <w:szCs w:val="22"/>
        </w:rPr>
        <w:t xml:space="preserve">Grey taupe </w:t>
      </w:r>
      <w:proofErr w:type="spellStart"/>
      <w:r w:rsidRPr="00627B58">
        <w:rPr>
          <w:rFonts w:ascii="Sabon LT Std" w:eastAsia="Times New Roman" w:hAnsi="Sabon LT Std" w:cs="Arial"/>
          <w:sz w:val="22"/>
          <w:szCs w:val="22"/>
        </w:rPr>
        <w:t>calfskin</w:t>
      </w:r>
      <w:proofErr w:type="spellEnd"/>
      <w:r w:rsidRPr="00627B58">
        <w:rPr>
          <w:rFonts w:ascii="Sabon LT Std" w:eastAsia="Times New Roman" w:hAnsi="Sabon LT Std" w:cs="Arial"/>
          <w:sz w:val="22"/>
          <w:szCs w:val="22"/>
        </w:rPr>
        <w:t xml:space="preserve"> strap</w:t>
      </w:r>
    </w:p>
    <w:p w14:paraId="0B1BACBE" w14:textId="2B073EA8" w:rsidR="0085712B" w:rsidRPr="00627B58" w:rsidRDefault="0085712B" w:rsidP="0085712B">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 xml:space="preserve">Interchangeable bars system </w:t>
      </w:r>
      <w:r w:rsidR="00841593" w:rsidRPr="00627B58">
        <w:rPr>
          <w:rFonts w:ascii="Sabon LT Std" w:hAnsi="Sabon LT Std" w:cs="Arial"/>
          <w:sz w:val="22"/>
          <w:szCs w:val="22"/>
          <w:lang w:val="en-US"/>
        </w:rPr>
        <w:t>allowing bracelet changes without tools</w:t>
      </w:r>
    </w:p>
    <w:p w14:paraId="3A633A29" w14:textId="421D1DBC" w:rsidR="00834A3B" w:rsidRPr="00627B58" w:rsidRDefault="00834A3B" w:rsidP="0085712B">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Buckle</w:t>
      </w:r>
    </w:p>
    <w:p w14:paraId="7C13DB7D" w14:textId="0415AA4B" w:rsidR="0085712B" w:rsidRPr="00627B58" w:rsidRDefault="0085712B" w:rsidP="00B324FC">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Polished stainless-steel pin buckle</w:t>
      </w:r>
    </w:p>
    <w:p w14:paraId="2E4DCA5C" w14:textId="1FBBA0C8" w:rsidR="00B5369E" w:rsidRPr="00627B58" w:rsidRDefault="00A26AA9" w:rsidP="0085712B">
      <w:pPr>
        <w:numPr>
          <w:ilvl w:val="0"/>
          <w:numId w:val="2"/>
        </w:numPr>
        <w:spacing w:after="120" w:line="240" w:lineRule="auto"/>
        <w:rPr>
          <w:rFonts w:ascii="Sabon LT Std" w:hAnsi="Sabon LT Std" w:cs="Arial"/>
          <w:sz w:val="22"/>
          <w:szCs w:val="22"/>
        </w:rPr>
      </w:pPr>
      <w:r w:rsidRPr="00627B58">
        <w:rPr>
          <w:rFonts w:ascii="Sabon LT Std" w:hAnsi="Sabon LT Std" w:cs="Arial"/>
          <w:sz w:val="22"/>
          <w:szCs w:val="22"/>
        </w:rPr>
        <w:t xml:space="preserve">Water </w:t>
      </w:r>
      <w:proofErr w:type="spellStart"/>
      <w:r w:rsidRPr="00627B58">
        <w:rPr>
          <w:rFonts w:ascii="Sabon LT Std" w:hAnsi="Sabon LT Std" w:cs="Arial"/>
          <w:sz w:val="22"/>
          <w:szCs w:val="22"/>
        </w:rPr>
        <w:t>resistance</w:t>
      </w:r>
      <w:proofErr w:type="spellEnd"/>
    </w:p>
    <w:p w14:paraId="03DF3EC7" w14:textId="0DB4C84F" w:rsidR="00A26AA9" w:rsidRPr="00627B58" w:rsidRDefault="00A26AA9" w:rsidP="0085712B">
      <w:pPr>
        <w:spacing w:after="120" w:line="240" w:lineRule="auto"/>
        <w:ind w:left="360" w:firstLine="696"/>
        <w:rPr>
          <w:rFonts w:ascii="Sabon LT Std" w:hAnsi="Sabon LT Std" w:cs="Arial"/>
          <w:sz w:val="22"/>
          <w:szCs w:val="22"/>
        </w:rPr>
      </w:pPr>
      <w:r w:rsidRPr="00627B58">
        <w:rPr>
          <w:rFonts w:ascii="Sabon LT Std" w:hAnsi="Sabon LT Std" w:cs="Arial"/>
          <w:sz w:val="22"/>
          <w:szCs w:val="22"/>
        </w:rPr>
        <w:t>50m (</w:t>
      </w:r>
      <w:r w:rsidR="00B5369E" w:rsidRPr="00627B58">
        <w:rPr>
          <w:rFonts w:ascii="Sabon LT Std" w:hAnsi="Sabon LT Std" w:cs="Arial"/>
          <w:sz w:val="22"/>
          <w:szCs w:val="22"/>
        </w:rPr>
        <w:t xml:space="preserve">approx. </w:t>
      </w:r>
      <w:r w:rsidRPr="00627B58">
        <w:rPr>
          <w:rFonts w:ascii="Sabon LT Std" w:hAnsi="Sabon LT Std" w:cs="Arial"/>
          <w:sz w:val="22"/>
          <w:szCs w:val="22"/>
        </w:rPr>
        <w:t>5 ATM)</w:t>
      </w:r>
    </w:p>
    <w:p w14:paraId="24882B6E" w14:textId="77777777" w:rsidR="00A26AA9" w:rsidRPr="0085712B" w:rsidRDefault="00A26AA9" w:rsidP="00A26AA9">
      <w:pPr>
        <w:rPr>
          <w:rFonts w:ascii="Arial" w:hAnsi="Arial" w:cs="Arial"/>
          <w:sz w:val="22"/>
          <w:szCs w:val="22"/>
        </w:rPr>
      </w:pPr>
    </w:p>
    <w:p w14:paraId="6B4816DD" w14:textId="3E198F1E" w:rsidR="00440756" w:rsidRPr="00B82454" w:rsidRDefault="00B82454" w:rsidP="00440756">
      <w:pPr>
        <w:rPr>
          <w:rFonts w:ascii="Montserrat Medium" w:hAnsi="Montserrat Medium" w:cs="Arial"/>
          <w:spacing w:val="20"/>
          <w:sz w:val="22"/>
          <w:szCs w:val="22"/>
          <w:lang w:val="en-US"/>
        </w:rPr>
      </w:pPr>
      <w:r w:rsidRPr="00B82454">
        <w:rPr>
          <w:rFonts w:ascii="Montserrat Medium" w:hAnsi="Montserrat Medium" w:cs="Arial"/>
          <w:spacing w:val="20"/>
          <w:sz w:val="22"/>
          <w:szCs w:val="22"/>
          <w:lang w:val="en-US"/>
        </w:rPr>
        <w:lastRenderedPageBreak/>
        <w:t>HAMPTON M0A10860, THE SIGNATURE BRACELET</w:t>
      </w:r>
    </w:p>
    <w:p w14:paraId="1542AB5B" w14:textId="13E2EFC9" w:rsidR="001C1C6F" w:rsidRPr="0085712B" w:rsidRDefault="00440756" w:rsidP="00A26AA9">
      <w:pPr>
        <w:rPr>
          <w:rFonts w:ascii="Arial" w:hAnsi="Arial" w:cs="Arial"/>
          <w:b/>
          <w:bCs/>
          <w:sz w:val="22"/>
          <w:szCs w:val="22"/>
          <w:lang w:val="en-US"/>
        </w:rPr>
      </w:pPr>
      <w:r>
        <w:rPr>
          <w:rFonts w:ascii="Arial" w:hAnsi="Arial" w:cs="Arial"/>
          <w:b/>
          <w:bCs/>
          <w:noProof/>
          <w:sz w:val="22"/>
          <w:szCs w:val="22"/>
          <w:lang w:val="en-US"/>
        </w:rPr>
        <w:drawing>
          <wp:inline distT="0" distB="0" distL="0" distR="0" wp14:anchorId="07EABEC7" wp14:editId="23C51A06">
            <wp:extent cx="2047078" cy="2268000"/>
            <wp:effectExtent l="0" t="0" r="0" b="0"/>
            <wp:docPr id="1931693954" name="Image 5">
              <a:extLst xmlns:a="http://schemas.openxmlformats.org/drawingml/2006/main">
                <a:ext uri="{FF2B5EF4-FFF2-40B4-BE49-F238E27FC236}">
                  <a16:creationId xmlns:a16="http://schemas.microsoft.com/office/drawing/2014/main" id="{1CE0136B-AF94-49A6-9092-6CB4CD7DCF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107" b="10333"/>
                    <a:stretch>
                      <a:fillRect/>
                    </a:stretch>
                  </pic:blipFill>
                  <pic:spPr bwMode="auto">
                    <a:xfrm>
                      <a:off x="0" y="0"/>
                      <a:ext cx="2047078"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en-US"/>
        </w:rPr>
        <w:drawing>
          <wp:inline distT="0" distB="0" distL="0" distR="0" wp14:anchorId="5978F59E" wp14:editId="44B7A405">
            <wp:extent cx="1622947" cy="2232000"/>
            <wp:effectExtent l="0" t="0" r="0" b="0"/>
            <wp:docPr id="108724573" name="Image 4">
              <a:extLst xmlns:a="http://schemas.openxmlformats.org/drawingml/2006/main">
                <a:ext uri="{FF2B5EF4-FFF2-40B4-BE49-F238E27FC236}">
                  <a16:creationId xmlns:a16="http://schemas.microsoft.com/office/drawing/2014/main" id="{A357169C-B66D-43F6-B2B0-5BBAC9C2C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13BB6911" wp14:editId="06025D62">
            <wp:extent cx="2051730" cy="2268000"/>
            <wp:effectExtent l="0" t="0" r="0" b="0"/>
            <wp:docPr id="219175280" name="Image 6">
              <a:extLst xmlns:a="http://schemas.openxmlformats.org/drawingml/2006/main">
                <a:ext uri="{FF2B5EF4-FFF2-40B4-BE49-F238E27FC236}">
                  <a16:creationId xmlns:a16="http://schemas.microsoft.com/office/drawing/2014/main" id="{0C38527F-2E0C-4532-949E-834560584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106" b="11195"/>
                    <a:stretch>
                      <a:fillRect/>
                    </a:stretch>
                  </pic:blipFill>
                  <pic:spPr bwMode="auto">
                    <a:xfrm>
                      <a:off x="0" y="0"/>
                      <a:ext cx="205173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7691BC36" w14:textId="16F5C750" w:rsidR="00B324FC" w:rsidRPr="00627B58" w:rsidRDefault="00B324FC" w:rsidP="00B324FC">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Movement</w:t>
      </w:r>
    </w:p>
    <w:p w14:paraId="4FEE688A" w14:textId="77777777" w:rsidR="00B324FC" w:rsidRPr="00627B58" w:rsidRDefault="00B324FC" w:rsidP="00B324FC">
      <w:pPr>
        <w:spacing w:after="120" w:line="240" w:lineRule="auto"/>
        <w:ind w:left="360" w:firstLine="696"/>
        <w:rPr>
          <w:rFonts w:ascii="Sabon LT Std" w:eastAsia="Times New Roman" w:hAnsi="Sabon LT Std" w:cs="Arial"/>
          <w:sz w:val="22"/>
          <w:szCs w:val="22"/>
        </w:rPr>
      </w:pPr>
      <w:r w:rsidRPr="00627B58">
        <w:rPr>
          <w:rFonts w:ascii="Sabon LT Std" w:eastAsia="Times New Roman" w:hAnsi="Sabon LT Std" w:cs="Arial"/>
          <w:sz w:val="22"/>
          <w:szCs w:val="22"/>
        </w:rPr>
        <w:t xml:space="preserve">Quartz </w:t>
      </w:r>
      <w:proofErr w:type="spellStart"/>
      <w:r w:rsidRPr="00627B58">
        <w:rPr>
          <w:rFonts w:ascii="Sabon LT Std" w:eastAsia="Times New Roman" w:hAnsi="Sabon LT Std" w:cs="Arial"/>
          <w:sz w:val="22"/>
          <w:szCs w:val="22"/>
        </w:rPr>
        <w:t>movement</w:t>
      </w:r>
      <w:proofErr w:type="spellEnd"/>
      <w:r w:rsidRPr="00627B58">
        <w:rPr>
          <w:rFonts w:ascii="Sabon LT Std" w:eastAsia="Times New Roman" w:hAnsi="Sabon LT Std" w:cs="Arial"/>
          <w:sz w:val="22"/>
          <w:szCs w:val="22"/>
        </w:rPr>
        <w:t xml:space="preserve"> (Ronda 751)</w:t>
      </w:r>
    </w:p>
    <w:p w14:paraId="082D58F8" w14:textId="77777777" w:rsidR="00B324FC" w:rsidRPr="00627B58" w:rsidRDefault="00B324FC" w:rsidP="00B324FC">
      <w:pPr>
        <w:spacing w:after="120" w:line="240" w:lineRule="auto"/>
        <w:ind w:left="708" w:firstLine="348"/>
        <w:rPr>
          <w:rFonts w:ascii="Sabon LT Std" w:eastAsia="Times New Roman" w:hAnsi="Sabon LT Std" w:cs="Arial"/>
          <w:sz w:val="22"/>
          <w:szCs w:val="22"/>
        </w:rPr>
      </w:pPr>
      <w:proofErr w:type="gramStart"/>
      <w:r w:rsidRPr="00627B58">
        <w:rPr>
          <w:rFonts w:ascii="Sabon LT Std" w:eastAsia="Times New Roman" w:hAnsi="Sabon LT Std" w:cs="Arial"/>
          <w:sz w:val="22"/>
          <w:szCs w:val="22"/>
        </w:rPr>
        <w:t>Autonomy:</w:t>
      </w:r>
      <w:proofErr w:type="gramEnd"/>
      <w:r w:rsidRPr="00627B58">
        <w:rPr>
          <w:rFonts w:ascii="Sabon LT Std" w:eastAsia="Times New Roman" w:hAnsi="Sabon LT Std" w:cs="Arial"/>
          <w:sz w:val="22"/>
          <w:szCs w:val="22"/>
        </w:rPr>
        <w:t xml:space="preserve"> 5 </w:t>
      </w:r>
      <w:proofErr w:type="spellStart"/>
      <w:r w:rsidRPr="00627B58">
        <w:rPr>
          <w:rFonts w:ascii="Sabon LT Std" w:eastAsia="Times New Roman" w:hAnsi="Sabon LT Std" w:cs="Arial"/>
          <w:sz w:val="22"/>
          <w:szCs w:val="22"/>
        </w:rPr>
        <w:t>years</w:t>
      </w:r>
      <w:proofErr w:type="spellEnd"/>
    </w:p>
    <w:p w14:paraId="4EBAC59C" w14:textId="77777777" w:rsidR="00B324FC" w:rsidRPr="00627B58" w:rsidRDefault="00B324FC" w:rsidP="00B324FC">
      <w:pPr>
        <w:numPr>
          <w:ilvl w:val="0"/>
          <w:numId w:val="2"/>
        </w:numPr>
        <w:spacing w:after="120" w:line="240" w:lineRule="auto"/>
        <w:rPr>
          <w:rFonts w:ascii="Sabon LT Std" w:hAnsi="Sabon LT Std" w:cs="Arial"/>
          <w:sz w:val="22"/>
          <w:szCs w:val="22"/>
        </w:rPr>
      </w:pPr>
      <w:proofErr w:type="spellStart"/>
      <w:r w:rsidRPr="00627B58">
        <w:rPr>
          <w:rFonts w:ascii="Sabon LT Std" w:hAnsi="Sabon LT Std" w:cs="Arial"/>
          <w:sz w:val="22"/>
          <w:szCs w:val="22"/>
        </w:rPr>
        <w:t>Functions</w:t>
      </w:r>
      <w:proofErr w:type="spellEnd"/>
    </w:p>
    <w:p w14:paraId="6E3BCF41" w14:textId="77777777" w:rsidR="00B324FC" w:rsidRPr="00627B58" w:rsidRDefault="00B324FC" w:rsidP="00B324FC">
      <w:pPr>
        <w:spacing w:after="120" w:line="240" w:lineRule="auto"/>
        <w:ind w:left="1080"/>
        <w:rPr>
          <w:rFonts w:ascii="Sabon LT Std" w:hAnsi="Sabon LT Std" w:cs="Arial"/>
          <w:sz w:val="22"/>
          <w:szCs w:val="22"/>
        </w:rPr>
      </w:pPr>
      <w:proofErr w:type="spellStart"/>
      <w:r w:rsidRPr="00627B58">
        <w:rPr>
          <w:rFonts w:ascii="Sabon LT Std" w:hAnsi="Sabon LT Std" w:cs="Arial"/>
          <w:sz w:val="22"/>
          <w:szCs w:val="22"/>
        </w:rPr>
        <w:t>Hours</w:t>
      </w:r>
      <w:proofErr w:type="spellEnd"/>
      <w:r w:rsidRPr="00627B58">
        <w:rPr>
          <w:rFonts w:ascii="Sabon LT Std" w:hAnsi="Sabon LT Std" w:cs="Arial"/>
          <w:sz w:val="22"/>
          <w:szCs w:val="22"/>
        </w:rPr>
        <w:t>, minutes</w:t>
      </w:r>
    </w:p>
    <w:p w14:paraId="078AEBCD" w14:textId="77777777" w:rsidR="00B324FC" w:rsidRPr="00627B58" w:rsidRDefault="00B324FC" w:rsidP="00B324FC">
      <w:pPr>
        <w:numPr>
          <w:ilvl w:val="0"/>
          <w:numId w:val="2"/>
        </w:numPr>
        <w:spacing w:after="120" w:line="240" w:lineRule="auto"/>
        <w:rPr>
          <w:rFonts w:ascii="Sabon LT Std" w:hAnsi="Sabon LT Std" w:cs="Arial"/>
          <w:sz w:val="22"/>
          <w:szCs w:val="22"/>
        </w:rPr>
      </w:pPr>
      <w:r w:rsidRPr="00627B58">
        <w:rPr>
          <w:rFonts w:ascii="Sabon LT Std" w:hAnsi="Sabon LT Std" w:cs="Arial"/>
          <w:sz w:val="22"/>
          <w:szCs w:val="22"/>
        </w:rPr>
        <w:t>Case</w:t>
      </w:r>
    </w:p>
    <w:p w14:paraId="7784BC42" w14:textId="0596F7D4" w:rsidR="00B324FC" w:rsidRPr="00627B58" w:rsidRDefault="00B324FC" w:rsidP="00B324FC">
      <w:pPr>
        <w:spacing w:after="120" w:line="240" w:lineRule="auto"/>
        <w:ind w:left="360" w:firstLine="696"/>
        <w:rPr>
          <w:rFonts w:ascii="Sabon LT Std" w:eastAsia="Times New Roman" w:hAnsi="Sabon LT Std" w:cs="Arial"/>
          <w:sz w:val="22"/>
          <w:szCs w:val="22"/>
        </w:rPr>
      </w:pPr>
      <w:proofErr w:type="spellStart"/>
      <w:r w:rsidRPr="00627B58">
        <w:rPr>
          <w:rFonts w:ascii="Sabon LT Std" w:eastAsia="Times New Roman" w:hAnsi="Sabon LT Std" w:cs="Arial"/>
          <w:sz w:val="22"/>
          <w:szCs w:val="22"/>
        </w:rPr>
        <w:t>Rectangular</w:t>
      </w:r>
      <w:proofErr w:type="spellEnd"/>
    </w:p>
    <w:p w14:paraId="3A37374C" w14:textId="77777777" w:rsidR="00B324FC" w:rsidRPr="00627B58" w:rsidRDefault="00B324FC" w:rsidP="00B324FC">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Size: 28 x 17.75 mm</w:t>
      </w:r>
    </w:p>
    <w:p w14:paraId="73513A3E" w14:textId="77777777" w:rsidR="00B324FC" w:rsidRPr="00627B58" w:rsidRDefault="00B324FC" w:rsidP="00B324FC">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Thickness: 6.3 mm</w:t>
      </w:r>
    </w:p>
    <w:p w14:paraId="0E346259" w14:textId="77777777" w:rsidR="00B324FC" w:rsidRPr="00627B58" w:rsidRDefault="00B324FC" w:rsidP="00B324FC">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Polished stainless-steel case</w:t>
      </w:r>
    </w:p>
    <w:p w14:paraId="0AADB3B2" w14:textId="77777777" w:rsidR="00B324FC" w:rsidRPr="00627B58" w:rsidRDefault="00B324FC" w:rsidP="00B324FC">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Scratch-resistant sapphire crystal</w:t>
      </w:r>
    </w:p>
    <w:p w14:paraId="44D37274" w14:textId="77777777" w:rsidR="00B324FC" w:rsidRPr="00627B58" w:rsidRDefault="00B324FC" w:rsidP="00B324FC">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Cone-shaped stainless-steel crown set with black agate</w:t>
      </w:r>
    </w:p>
    <w:p w14:paraId="7EDAAE38" w14:textId="77777777" w:rsidR="00B324FC" w:rsidRPr="00627B58" w:rsidRDefault="00B324FC" w:rsidP="00B324FC">
      <w:pPr>
        <w:spacing w:after="120" w:line="240" w:lineRule="auto"/>
        <w:ind w:left="105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Full polished stainless-steel case back with the possibility the engrave the case back</w:t>
      </w:r>
    </w:p>
    <w:p w14:paraId="265A91A2" w14:textId="77777777" w:rsidR="00B324FC" w:rsidRPr="00627B58" w:rsidRDefault="00B324FC" w:rsidP="00B324FC">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Dial</w:t>
      </w:r>
    </w:p>
    <w:p w14:paraId="7B91ADEB" w14:textId="77777777" w:rsidR="00B324FC" w:rsidRPr="00627B58" w:rsidRDefault="00B324FC" w:rsidP="00B324FC">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Stepped warm silver sunray satin-finished dial</w:t>
      </w:r>
    </w:p>
    <w:p w14:paraId="1ECA07CF" w14:textId="77777777" w:rsidR="00B324FC" w:rsidRPr="00627B58" w:rsidRDefault="00B324FC" w:rsidP="00B324FC">
      <w:pPr>
        <w:spacing w:after="120" w:line="240" w:lineRule="auto"/>
        <w:ind w:left="720" w:firstLine="34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4N gilded fan-</w:t>
      </w:r>
      <w:proofErr w:type="gramStart"/>
      <w:r w:rsidRPr="00627B58">
        <w:rPr>
          <w:rFonts w:ascii="Sabon LT Std" w:eastAsia="Times New Roman" w:hAnsi="Sabon LT Std" w:cs="Arial"/>
          <w:sz w:val="22"/>
          <w:szCs w:val="22"/>
          <w:lang w:val="en-US"/>
        </w:rPr>
        <w:t>shaped sword</w:t>
      </w:r>
      <w:proofErr w:type="gramEnd"/>
      <w:r w:rsidRPr="00627B58">
        <w:rPr>
          <w:rFonts w:ascii="Sabon LT Std" w:eastAsia="Times New Roman" w:hAnsi="Sabon LT Std" w:cs="Arial"/>
          <w:sz w:val="22"/>
          <w:szCs w:val="22"/>
          <w:lang w:val="en-US"/>
        </w:rPr>
        <w:t xml:space="preserve"> hands</w:t>
      </w:r>
    </w:p>
    <w:p w14:paraId="479A585B" w14:textId="77777777" w:rsidR="00B324FC" w:rsidRPr="00627B58" w:rsidRDefault="00B324FC" w:rsidP="00B324FC">
      <w:pPr>
        <w:spacing w:after="120" w:line="240" w:lineRule="auto"/>
        <w:ind w:left="720" w:firstLine="34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4N gilded Phi logo at 12 o’clock</w:t>
      </w:r>
    </w:p>
    <w:p w14:paraId="073C71D4" w14:textId="77777777" w:rsidR="00B324FC" w:rsidRPr="00627B58" w:rsidRDefault="00B324FC" w:rsidP="00B324FC">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Bracelet</w:t>
      </w:r>
    </w:p>
    <w:p w14:paraId="1742E560" w14:textId="77777777" w:rsidR="00B324FC" w:rsidRPr="00627B58" w:rsidRDefault="00B324FC" w:rsidP="00B324FC">
      <w:pPr>
        <w:spacing w:after="120" w:line="240" w:lineRule="auto"/>
        <w:ind w:left="720" w:firstLine="34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Interchangeable polished and satin-finished diamond-shaped steel bracelet</w:t>
      </w:r>
    </w:p>
    <w:p w14:paraId="7C6652BD" w14:textId="31E86532" w:rsidR="00B324FC" w:rsidRPr="00627B58" w:rsidRDefault="00B324FC" w:rsidP="00B324FC">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 xml:space="preserve">Interchangeable bars system </w:t>
      </w:r>
      <w:r w:rsidR="001D57E5" w:rsidRPr="00627B58">
        <w:rPr>
          <w:rFonts w:ascii="Sabon LT Std" w:hAnsi="Sabon LT Std" w:cs="Arial"/>
          <w:sz w:val="22"/>
          <w:szCs w:val="22"/>
          <w:lang w:val="en-US"/>
        </w:rPr>
        <w:t>allowing bracelet changes without tools</w:t>
      </w:r>
    </w:p>
    <w:p w14:paraId="50085BC7" w14:textId="77777777" w:rsidR="00B324FC" w:rsidRPr="00627B58" w:rsidRDefault="00B324FC" w:rsidP="00B324FC">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Buckle</w:t>
      </w:r>
    </w:p>
    <w:p w14:paraId="6BB5CA57" w14:textId="5D032E58" w:rsidR="00B324FC" w:rsidRPr="00627B58" w:rsidRDefault="00B324FC" w:rsidP="00B324FC">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Polished and satin-finish stainless-steel triple folding buckle</w:t>
      </w:r>
    </w:p>
    <w:p w14:paraId="38205EC5" w14:textId="77777777" w:rsidR="00B324FC" w:rsidRPr="00627B58" w:rsidRDefault="00B324FC" w:rsidP="00B324FC">
      <w:pPr>
        <w:numPr>
          <w:ilvl w:val="0"/>
          <w:numId w:val="2"/>
        </w:numPr>
        <w:spacing w:after="120" w:line="240" w:lineRule="auto"/>
        <w:rPr>
          <w:rFonts w:ascii="Sabon LT Std" w:hAnsi="Sabon LT Std" w:cs="Arial"/>
          <w:sz w:val="22"/>
          <w:szCs w:val="22"/>
        </w:rPr>
      </w:pPr>
      <w:r w:rsidRPr="00627B58">
        <w:rPr>
          <w:rFonts w:ascii="Sabon LT Std" w:hAnsi="Sabon LT Std" w:cs="Arial"/>
          <w:sz w:val="22"/>
          <w:szCs w:val="22"/>
        </w:rPr>
        <w:t xml:space="preserve">Water </w:t>
      </w:r>
      <w:proofErr w:type="spellStart"/>
      <w:r w:rsidRPr="00627B58">
        <w:rPr>
          <w:rFonts w:ascii="Sabon LT Std" w:hAnsi="Sabon LT Std" w:cs="Arial"/>
          <w:sz w:val="22"/>
          <w:szCs w:val="22"/>
        </w:rPr>
        <w:t>resistance</w:t>
      </w:r>
      <w:proofErr w:type="spellEnd"/>
    </w:p>
    <w:p w14:paraId="4CE08C73" w14:textId="77777777" w:rsidR="00B324FC" w:rsidRPr="0085712B" w:rsidRDefault="00B324FC" w:rsidP="00B324FC">
      <w:pPr>
        <w:spacing w:after="120" w:line="240" w:lineRule="auto"/>
        <w:ind w:left="360" w:firstLine="696"/>
        <w:rPr>
          <w:rFonts w:ascii="Arial" w:hAnsi="Arial" w:cs="Arial"/>
          <w:sz w:val="22"/>
          <w:szCs w:val="22"/>
        </w:rPr>
      </w:pPr>
      <w:r w:rsidRPr="00627B58">
        <w:rPr>
          <w:rFonts w:ascii="Sabon LT Std" w:hAnsi="Sabon LT Std" w:cs="Arial"/>
          <w:sz w:val="22"/>
          <w:szCs w:val="22"/>
        </w:rPr>
        <w:t>50m (approx. 5 ATM)</w:t>
      </w:r>
    </w:p>
    <w:p w14:paraId="3CF3F6AF" w14:textId="77777777" w:rsidR="00A26AA9" w:rsidRDefault="00A26AA9" w:rsidP="00A26AA9">
      <w:pPr>
        <w:rPr>
          <w:rFonts w:ascii="Arial" w:hAnsi="Arial" w:cs="Arial"/>
          <w:sz w:val="22"/>
          <w:szCs w:val="22"/>
        </w:rPr>
      </w:pPr>
    </w:p>
    <w:p w14:paraId="6EB0DF9C" w14:textId="482896EE" w:rsidR="00841593" w:rsidRPr="00B82454" w:rsidRDefault="00B82454" w:rsidP="00841593">
      <w:pPr>
        <w:rPr>
          <w:rFonts w:ascii="Montserrat Medium" w:hAnsi="Montserrat Medium" w:cs="Arial"/>
          <w:spacing w:val="20"/>
          <w:sz w:val="22"/>
          <w:szCs w:val="22"/>
          <w:lang w:val="en-US"/>
        </w:rPr>
      </w:pPr>
      <w:r w:rsidRPr="00B82454">
        <w:rPr>
          <w:rFonts w:ascii="Montserrat Medium" w:hAnsi="Montserrat Medium" w:cs="Arial"/>
          <w:spacing w:val="20"/>
          <w:sz w:val="22"/>
          <w:szCs w:val="22"/>
          <w:lang w:val="en-US"/>
        </w:rPr>
        <w:lastRenderedPageBreak/>
        <w:t xml:space="preserve">HAMPTON M0A10861, </w:t>
      </w:r>
      <w:r>
        <w:rPr>
          <w:rFonts w:ascii="Montserrat Medium" w:hAnsi="Montserrat Medium" w:cs="Arial"/>
          <w:spacing w:val="20"/>
          <w:sz w:val="22"/>
          <w:szCs w:val="22"/>
          <w:lang w:val="en-US"/>
        </w:rPr>
        <w:t>THE</w:t>
      </w:r>
      <w:r w:rsidRPr="00B82454">
        <w:rPr>
          <w:rFonts w:ascii="Montserrat Medium" w:hAnsi="Montserrat Medium" w:cs="Arial"/>
          <w:spacing w:val="20"/>
          <w:sz w:val="22"/>
          <w:szCs w:val="22"/>
          <w:lang w:val="en-US"/>
        </w:rPr>
        <w:t xml:space="preserve"> WARM INTERPRETATION </w:t>
      </w:r>
    </w:p>
    <w:p w14:paraId="127F53FE" w14:textId="5DD6E213" w:rsidR="00841593" w:rsidRPr="0085712B" w:rsidRDefault="00841593" w:rsidP="00841593">
      <w:pPr>
        <w:rPr>
          <w:rFonts w:ascii="Arial" w:hAnsi="Arial" w:cs="Arial"/>
          <w:b/>
          <w:bCs/>
          <w:sz w:val="22"/>
          <w:szCs w:val="22"/>
          <w:lang w:val="en-US"/>
        </w:rPr>
      </w:pPr>
      <w:r>
        <w:rPr>
          <w:rFonts w:ascii="Arial" w:hAnsi="Arial" w:cs="Arial"/>
          <w:b/>
          <w:bCs/>
          <w:noProof/>
          <w:sz w:val="22"/>
          <w:szCs w:val="22"/>
          <w:lang w:val="en-US"/>
        </w:rPr>
        <w:drawing>
          <wp:inline distT="0" distB="0" distL="0" distR="0" wp14:anchorId="44624296" wp14:editId="082EC9DA">
            <wp:extent cx="2061212" cy="2268000"/>
            <wp:effectExtent l="0" t="0" r="0" b="0"/>
            <wp:docPr id="1791456459" name="Image 7">
              <a:extLst xmlns:a="http://schemas.openxmlformats.org/drawingml/2006/main">
                <a:ext uri="{FF2B5EF4-FFF2-40B4-BE49-F238E27FC236}">
                  <a16:creationId xmlns:a16="http://schemas.microsoft.com/office/drawing/2014/main" id="{EB7E1AB5-1F3A-471F-9FE1-32EC5F0AE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409" b="10583"/>
                    <a:stretch>
                      <a:fillRect/>
                    </a:stretch>
                  </pic:blipFill>
                  <pic:spPr bwMode="auto">
                    <a:xfrm>
                      <a:off x="0" y="0"/>
                      <a:ext cx="2061212"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en-US"/>
        </w:rPr>
        <w:drawing>
          <wp:inline distT="0" distB="0" distL="0" distR="0" wp14:anchorId="17ABEA44" wp14:editId="7E331162">
            <wp:extent cx="1622947" cy="2232000"/>
            <wp:effectExtent l="0" t="0" r="0" b="0"/>
            <wp:docPr id="1633183470" name="Image 9">
              <a:extLst xmlns:a="http://schemas.openxmlformats.org/drawingml/2006/main">
                <a:ext uri="{FF2B5EF4-FFF2-40B4-BE49-F238E27FC236}">
                  <a16:creationId xmlns:a16="http://schemas.microsoft.com/office/drawing/2014/main" id="{DD3CFEE0-39E5-4E28-B0BF-5CA098EA9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3108302E" wp14:editId="4FFB7E8F">
            <wp:extent cx="2066490" cy="2268000"/>
            <wp:effectExtent l="0" t="0" r="0" b="0"/>
            <wp:docPr id="1306770769" name="Image 8">
              <a:extLst xmlns:a="http://schemas.openxmlformats.org/drawingml/2006/main">
                <a:ext uri="{FF2B5EF4-FFF2-40B4-BE49-F238E27FC236}">
                  <a16:creationId xmlns:a16="http://schemas.microsoft.com/office/drawing/2014/main" id="{06BCE7C3-EC4A-48F2-B347-0A613ECE5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676" b="11195"/>
                    <a:stretch>
                      <a:fillRect/>
                    </a:stretch>
                  </pic:blipFill>
                  <pic:spPr bwMode="auto">
                    <a:xfrm>
                      <a:off x="0" y="0"/>
                      <a:ext cx="206649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39C5F58A" w14:textId="6DEC117E" w:rsidR="00841593" w:rsidRPr="00627B58" w:rsidRDefault="00841593" w:rsidP="00841593">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Movement</w:t>
      </w:r>
    </w:p>
    <w:p w14:paraId="7A6986CC" w14:textId="77777777" w:rsidR="00841593" w:rsidRPr="00627B58" w:rsidRDefault="00841593" w:rsidP="00841593">
      <w:pPr>
        <w:spacing w:after="120" w:line="240" w:lineRule="auto"/>
        <w:ind w:left="360" w:firstLine="696"/>
        <w:rPr>
          <w:rFonts w:ascii="Sabon LT Std" w:eastAsia="Times New Roman" w:hAnsi="Sabon LT Std" w:cs="Arial"/>
          <w:sz w:val="22"/>
          <w:szCs w:val="22"/>
        </w:rPr>
      </w:pPr>
      <w:r w:rsidRPr="00627B58">
        <w:rPr>
          <w:rFonts w:ascii="Sabon LT Std" w:eastAsia="Times New Roman" w:hAnsi="Sabon LT Std" w:cs="Arial"/>
          <w:sz w:val="22"/>
          <w:szCs w:val="22"/>
        </w:rPr>
        <w:t xml:space="preserve">Quartz </w:t>
      </w:r>
      <w:proofErr w:type="spellStart"/>
      <w:r w:rsidRPr="00627B58">
        <w:rPr>
          <w:rFonts w:ascii="Sabon LT Std" w:eastAsia="Times New Roman" w:hAnsi="Sabon LT Std" w:cs="Arial"/>
          <w:sz w:val="22"/>
          <w:szCs w:val="22"/>
        </w:rPr>
        <w:t>movement</w:t>
      </w:r>
      <w:proofErr w:type="spellEnd"/>
      <w:r w:rsidRPr="00627B58">
        <w:rPr>
          <w:rFonts w:ascii="Sabon LT Std" w:eastAsia="Times New Roman" w:hAnsi="Sabon LT Std" w:cs="Arial"/>
          <w:sz w:val="22"/>
          <w:szCs w:val="22"/>
        </w:rPr>
        <w:t xml:space="preserve"> (Ronda 751)</w:t>
      </w:r>
    </w:p>
    <w:p w14:paraId="3D652DE1" w14:textId="77777777" w:rsidR="00841593" w:rsidRPr="00627B58" w:rsidRDefault="00841593" w:rsidP="00841593">
      <w:pPr>
        <w:spacing w:after="120" w:line="240" w:lineRule="auto"/>
        <w:ind w:left="708" w:firstLine="348"/>
        <w:rPr>
          <w:rFonts w:ascii="Sabon LT Std" w:eastAsia="Times New Roman" w:hAnsi="Sabon LT Std" w:cs="Arial"/>
          <w:sz w:val="22"/>
          <w:szCs w:val="22"/>
        </w:rPr>
      </w:pPr>
      <w:proofErr w:type="gramStart"/>
      <w:r w:rsidRPr="00627B58">
        <w:rPr>
          <w:rFonts w:ascii="Sabon LT Std" w:eastAsia="Times New Roman" w:hAnsi="Sabon LT Std" w:cs="Arial"/>
          <w:sz w:val="22"/>
          <w:szCs w:val="22"/>
        </w:rPr>
        <w:t>Autonomy:</w:t>
      </w:r>
      <w:proofErr w:type="gramEnd"/>
      <w:r w:rsidRPr="00627B58">
        <w:rPr>
          <w:rFonts w:ascii="Sabon LT Std" w:eastAsia="Times New Roman" w:hAnsi="Sabon LT Std" w:cs="Arial"/>
          <w:sz w:val="22"/>
          <w:szCs w:val="22"/>
        </w:rPr>
        <w:t xml:space="preserve"> 5 </w:t>
      </w:r>
      <w:proofErr w:type="spellStart"/>
      <w:r w:rsidRPr="00627B58">
        <w:rPr>
          <w:rFonts w:ascii="Sabon LT Std" w:eastAsia="Times New Roman" w:hAnsi="Sabon LT Std" w:cs="Arial"/>
          <w:sz w:val="22"/>
          <w:szCs w:val="22"/>
        </w:rPr>
        <w:t>years</w:t>
      </w:r>
      <w:proofErr w:type="spellEnd"/>
    </w:p>
    <w:p w14:paraId="6D9DEE9F" w14:textId="77777777" w:rsidR="00841593" w:rsidRPr="00627B58" w:rsidRDefault="00841593" w:rsidP="00841593">
      <w:pPr>
        <w:numPr>
          <w:ilvl w:val="0"/>
          <w:numId w:val="2"/>
        </w:numPr>
        <w:spacing w:after="120" w:line="240" w:lineRule="auto"/>
        <w:rPr>
          <w:rFonts w:ascii="Sabon LT Std" w:hAnsi="Sabon LT Std" w:cs="Arial"/>
          <w:sz w:val="22"/>
          <w:szCs w:val="22"/>
        </w:rPr>
      </w:pPr>
      <w:proofErr w:type="spellStart"/>
      <w:r w:rsidRPr="00627B58">
        <w:rPr>
          <w:rFonts w:ascii="Sabon LT Std" w:hAnsi="Sabon LT Std" w:cs="Arial"/>
          <w:sz w:val="22"/>
          <w:szCs w:val="22"/>
        </w:rPr>
        <w:t>Functions</w:t>
      </w:r>
      <w:proofErr w:type="spellEnd"/>
    </w:p>
    <w:p w14:paraId="5ED83A74" w14:textId="77777777" w:rsidR="00841593" w:rsidRPr="00627B58" w:rsidRDefault="00841593" w:rsidP="00841593">
      <w:pPr>
        <w:spacing w:after="120" w:line="240" w:lineRule="auto"/>
        <w:ind w:left="1080"/>
        <w:rPr>
          <w:rFonts w:ascii="Sabon LT Std" w:hAnsi="Sabon LT Std" w:cs="Arial"/>
          <w:sz w:val="22"/>
          <w:szCs w:val="22"/>
        </w:rPr>
      </w:pPr>
      <w:proofErr w:type="spellStart"/>
      <w:r w:rsidRPr="00627B58">
        <w:rPr>
          <w:rFonts w:ascii="Sabon LT Std" w:hAnsi="Sabon LT Std" w:cs="Arial"/>
          <w:sz w:val="22"/>
          <w:szCs w:val="22"/>
        </w:rPr>
        <w:t>Hours</w:t>
      </w:r>
      <w:proofErr w:type="spellEnd"/>
      <w:r w:rsidRPr="00627B58">
        <w:rPr>
          <w:rFonts w:ascii="Sabon LT Std" w:hAnsi="Sabon LT Std" w:cs="Arial"/>
          <w:sz w:val="22"/>
          <w:szCs w:val="22"/>
        </w:rPr>
        <w:t>, minutes</w:t>
      </w:r>
    </w:p>
    <w:p w14:paraId="2847552D" w14:textId="12F753A0" w:rsidR="00841593" w:rsidRPr="00627B58" w:rsidRDefault="00841593" w:rsidP="00841593">
      <w:pPr>
        <w:numPr>
          <w:ilvl w:val="0"/>
          <w:numId w:val="2"/>
        </w:numPr>
        <w:spacing w:after="120" w:line="240" w:lineRule="auto"/>
        <w:rPr>
          <w:rFonts w:ascii="Sabon LT Std" w:hAnsi="Sabon LT Std" w:cs="Arial"/>
          <w:sz w:val="22"/>
          <w:szCs w:val="22"/>
        </w:rPr>
      </w:pPr>
      <w:r w:rsidRPr="00627B58">
        <w:rPr>
          <w:rFonts w:ascii="Sabon LT Std" w:hAnsi="Sabon LT Std" w:cs="Arial"/>
          <w:sz w:val="22"/>
          <w:szCs w:val="22"/>
        </w:rPr>
        <w:t>Case</w:t>
      </w:r>
    </w:p>
    <w:p w14:paraId="59C88C0C" w14:textId="5C480883" w:rsidR="00841593" w:rsidRPr="00627B58" w:rsidRDefault="00841593" w:rsidP="00841593">
      <w:pPr>
        <w:spacing w:after="120" w:line="240" w:lineRule="auto"/>
        <w:ind w:left="1080"/>
        <w:rPr>
          <w:rFonts w:ascii="Sabon LT Std" w:hAnsi="Sabon LT Std" w:cs="Arial"/>
          <w:sz w:val="22"/>
          <w:szCs w:val="22"/>
          <w:lang w:val="en-US"/>
        </w:rPr>
      </w:pPr>
      <w:r w:rsidRPr="00627B58">
        <w:rPr>
          <w:rFonts w:ascii="Sabon LT Std" w:hAnsi="Sabon LT Std" w:cs="Arial"/>
          <w:sz w:val="22"/>
          <w:szCs w:val="22"/>
          <w:lang w:val="en-US"/>
        </w:rPr>
        <w:t>Rectangular</w:t>
      </w:r>
    </w:p>
    <w:p w14:paraId="7DB1A09E" w14:textId="77777777" w:rsidR="00841593" w:rsidRPr="00627B58" w:rsidRDefault="00841593" w:rsidP="00841593">
      <w:pPr>
        <w:spacing w:after="120" w:line="240" w:lineRule="auto"/>
        <w:ind w:left="1080"/>
        <w:rPr>
          <w:rFonts w:ascii="Sabon LT Std" w:hAnsi="Sabon LT Std" w:cs="Arial"/>
          <w:sz w:val="22"/>
          <w:szCs w:val="22"/>
          <w:lang w:val="en-US"/>
        </w:rPr>
      </w:pPr>
      <w:r w:rsidRPr="00627B58">
        <w:rPr>
          <w:rFonts w:ascii="Sabon LT Std" w:hAnsi="Sabon LT Std" w:cs="Arial"/>
          <w:sz w:val="22"/>
          <w:szCs w:val="22"/>
          <w:lang w:val="en-US"/>
        </w:rPr>
        <w:t>Size: 28 x 17.75 mm</w:t>
      </w:r>
    </w:p>
    <w:p w14:paraId="226BBBB2" w14:textId="77777777" w:rsidR="00841593" w:rsidRPr="00627B58" w:rsidRDefault="00841593" w:rsidP="00841593">
      <w:pPr>
        <w:spacing w:after="120" w:line="240" w:lineRule="auto"/>
        <w:ind w:left="1080"/>
        <w:rPr>
          <w:rFonts w:ascii="Sabon LT Std" w:hAnsi="Sabon LT Std" w:cs="Arial"/>
          <w:sz w:val="22"/>
          <w:szCs w:val="22"/>
          <w:lang w:val="en-US"/>
        </w:rPr>
      </w:pPr>
      <w:r w:rsidRPr="00627B58">
        <w:rPr>
          <w:rFonts w:ascii="Sabon LT Std" w:hAnsi="Sabon LT Std" w:cs="Arial"/>
          <w:sz w:val="22"/>
          <w:szCs w:val="22"/>
          <w:lang w:val="en-US"/>
        </w:rPr>
        <w:t>Thickness: 6.3 mm</w:t>
      </w:r>
    </w:p>
    <w:p w14:paraId="1A0C5D87" w14:textId="77777777" w:rsidR="00841593" w:rsidRPr="00627B58" w:rsidRDefault="00841593" w:rsidP="00841593">
      <w:pPr>
        <w:spacing w:after="120" w:line="240" w:lineRule="auto"/>
        <w:ind w:left="1080"/>
        <w:rPr>
          <w:rFonts w:ascii="Sabon LT Std" w:hAnsi="Sabon LT Std" w:cs="Arial"/>
          <w:sz w:val="22"/>
          <w:szCs w:val="22"/>
          <w:lang w:val="en-US"/>
        </w:rPr>
      </w:pPr>
      <w:r w:rsidRPr="00627B58">
        <w:rPr>
          <w:rFonts w:ascii="Sabon LT Std" w:hAnsi="Sabon LT Std" w:cs="Arial"/>
          <w:sz w:val="22"/>
          <w:szCs w:val="22"/>
          <w:lang w:val="en-US"/>
        </w:rPr>
        <w:t>PVD 4N polished stainless-steel case</w:t>
      </w:r>
    </w:p>
    <w:p w14:paraId="676CD0EB" w14:textId="77777777" w:rsidR="00841593" w:rsidRPr="00627B58" w:rsidRDefault="00841593" w:rsidP="00841593">
      <w:pPr>
        <w:spacing w:after="120" w:line="240" w:lineRule="auto"/>
        <w:ind w:left="1080"/>
        <w:rPr>
          <w:rFonts w:ascii="Sabon LT Std" w:hAnsi="Sabon LT Std" w:cs="Arial"/>
          <w:sz w:val="22"/>
          <w:szCs w:val="22"/>
          <w:lang w:val="en-US"/>
        </w:rPr>
      </w:pPr>
      <w:r w:rsidRPr="00627B58">
        <w:rPr>
          <w:rFonts w:ascii="Sabon LT Std" w:hAnsi="Sabon LT Std" w:cs="Arial"/>
          <w:sz w:val="22"/>
          <w:szCs w:val="22"/>
          <w:lang w:val="en-US"/>
        </w:rPr>
        <w:t>Scratch-resistant sapphire crystal</w:t>
      </w:r>
    </w:p>
    <w:p w14:paraId="5497AF25" w14:textId="77777777" w:rsidR="00841593" w:rsidRPr="00627B58" w:rsidRDefault="00841593" w:rsidP="00841593">
      <w:pPr>
        <w:spacing w:after="120" w:line="240" w:lineRule="auto"/>
        <w:ind w:left="1080"/>
        <w:rPr>
          <w:rFonts w:ascii="Sabon LT Std" w:hAnsi="Sabon LT Std" w:cs="Arial"/>
          <w:sz w:val="22"/>
          <w:szCs w:val="22"/>
          <w:lang w:val="en-US"/>
        </w:rPr>
      </w:pPr>
      <w:r w:rsidRPr="00627B58">
        <w:rPr>
          <w:rFonts w:ascii="Sabon LT Std" w:hAnsi="Sabon LT Std" w:cs="Arial"/>
          <w:sz w:val="22"/>
          <w:szCs w:val="22"/>
          <w:lang w:val="en-US"/>
        </w:rPr>
        <w:t>PVD 4N stainless-steel cone-shaped crown set with black agate</w:t>
      </w:r>
    </w:p>
    <w:p w14:paraId="5A270E3C" w14:textId="53355364" w:rsidR="00841593" w:rsidRPr="00627B58" w:rsidRDefault="00841593" w:rsidP="00841593">
      <w:pPr>
        <w:spacing w:after="120" w:line="240" w:lineRule="auto"/>
        <w:ind w:left="1080"/>
        <w:rPr>
          <w:rFonts w:ascii="Sabon LT Std" w:hAnsi="Sabon LT Std" w:cs="Arial"/>
          <w:sz w:val="22"/>
          <w:szCs w:val="22"/>
          <w:lang w:val="en-US"/>
        </w:rPr>
      </w:pPr>
      <w:r w:rsidRPr="00627B58">
        <w:rPr>
          <w:rFonts w:ascii="Sabon LT Std" w:hAnsi="Sabon LT Std" w:cs="Arial"/>
          <w:sz w:val="22"/>
          <w:szCs w:val="22"/>
          <w:lang w:val="en-US"/>
        </w:rPr>
        <w:t>Full polished stainless-steel case back with the possibility to engrave the case back</w:t>
      </w:r>
    </w:p>
    <w:p w14:paraId="6D5497A6" w14:textId="77777777" w:rsidR="00841593" w:rsidRPr="00627B58" w:rsidRDefault="00841593" w:rsidP="00841593">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Dial</w:t>
      </w:r>
    </w:p>
    <w:p w14:paraId="614ABE5A" w14:textId="77777777" w:rsidR="00841593" w:rsidRPr="00627B58" w:rsidRDefault="00841593" w:rsidP="00841593">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Stepped warm silver sunray satin-finished dial</w:t>
      </w:r>
    </w:p>
    <w:p w14:paraId="7E0F101B" w14:textId="77777777" w:rsidR="00841593" w:rsidRPr="00627B58" w:rsidRDefault="00841593" w:rsidP="00841593">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Ruthenium fan-shaped sword hands</w:t>
      </w:r>
    </w:p>
    <w:p w14:paraId="22E9C755" w14:textId="77777777" w:rsidR="00841593" w:rsidRPr="00627B58" w:rsidRDefault="00841593" w:rsidP="00841593">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Ruthenium Phi logo at 12 o’clock</w:t>
      </w:r>
    </w:p>
    <w:p w14:paraId="2EE0C6BD" w14:textId="7FAD1BF7" w:rsidR="00841593" w:rsidRPr="00627B58" w:rsidRDefault="005C0029" w:rsidP="00841593">
      <w:pPr>
        <w:numPr>
          <w:ilvl w:val="0"/>
          <w:numId w:val="2"/>
        </w:numPr>
        <w:spacing w:after="120" w:line="240" w:lineRule="auto"/>
        <w:rPr>
          <w:rFonts w:ascii="Sabon LT Std" w:hAnsi="Sabon LT Std" w:cs="Arial"/>
          <w:sz w:val="22"/>
          <w:szCs w:val="22"/>
          <w:lang w:val="en-US"/>
        </w:rPr>
      </w:pPr>
      <w:r>
        <w:rPr>
          <w:rFonts w:ascii="Sabon LT Std" w:hAnsi="Sabon LT Std" w:cs="Arial"/>
          <w:sz w:val="22"/>
          <w:szCs w:val="22"/>
          <w:lang w:val="en-US"/>
        </w:rPr>
        <w:t>Strap</w:t>
      </w:r>
    </w:p>
    <w:p w14:paraId="0034FA0F" w14:textId="5A8B8EA1" w:rsidR="00841593" w:rsidRPr="00627B58" w:rsidRDefault="00841593" w:rsidP="00841593">
      <w:pPr>
        <w:spacing w:after="120" w:line="240" w:lineRule="auto"/>
        <w:ind w:left="720" w:firstLine="34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Black calfskin strap</w:t>
      </w:r>
    </w:p>
    <w:p w14:paraId="0B69CA2C" w14:textId="7FA0E944" w:rsidR="00841593" w:rsidRPr="00627B58" w:rsidRDefault="00841593" w:rsidP="00841593">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 xml:space="preserve">Interchangeable bars system </w:t>
      </w:r>
      <w:r w:rsidR="001D57E5" w:rsidRPr="00627B58">
        <w:rPr>
          <w:rFonts w:ascii="Sabon LT Std" w:hAnsi="Sabon LT Std" w:cs="Arial"/>
          <w:sz w:val="22"/>
          <w:szCs w:val="22"/>
          <w:lang w:val="en-US"/>
        </w:rPr>
        <w:t>allowing bracelet changes without tools</w:t>
      </w:r>
    </w:p>
    <w:p w14:paraId="747DC0B7" w14:textId="77777777" w:rsidR="00841593" w:rsidRPr="00627B58" w:rsidRDefault="00841593" w:rsidP="00841593">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Buckle</w:t>
      </w:r>
    </w:p>
    <w:p w14:paraId="175726AF" w14:textId="73D239E5" w:rsidR="00841593" w:rsidRPr="00627B58" w:rsidRDefault="001D57E5" w:rsidP="001D57E5">
      <w:pPr>
        <w:spacing w:after="120" w:line="240" w:lineRule="auto"/>
        <w:ind w:left="1068"/>
        <w:rPr>
          <w:rFonts w:ascii="Sabon LT Std" w:eastAsia="Times New Roman" w:hAnsi="Sabon LT Std"/>
          <w:lang w:val="en-US"/>
        </w:rPr>
      </w:pPr>
      <w:r w:rsidRPr="00627B58">
        <w:rPr>
          <w:rFonts w:ascii="Sabon LT Std" w:eastAsia="Times New Roman" w:hAnsi="Sabon LT Std" w:cs="Arial"/>
          <w:sz w:val="22"/>
          <w:szCs w:val="22"/>
          <w:lang w:val="en-US"/>
        </w:rPr>
        <w:t>PVD 4N polished stainless-steel pin buckle</w:t>
      </w:r>
    </w:p>
    <w:p w14:paraId="0573B5A9" w14:textId="77777777" w:rsidR="00841593" w:rsidRPr="00627B58" w:rsidRDefault="00841593" w:rsidP="00841593">
      <w:pPr>
        <w:numPr>
          <w:ilvl w:val="0"/>
          <w:numId w:val="2"/>
        </w:numPr>
        <w:spacing w:after="120" w:line="240" w:lineRule="auto"/>
        <w:rPr>
          <w:rFonts w:ascii="Sabon LT Std" w:hAnsi="Sabon LT Std" w:cs="Arial"/>
          <w:sz w:val="22"/>
          <w:szCs w:val="22"/>
        </w:rPr>
      </w:pPr>
      <w:r w:rsidRPr="00627B58">
        <w:rPr>
          <w:rFonts w:ascii="Sabon LT Std" w:hAnsi="Sabon LT Std" w:cs="Arial"/>
          <w:sz w:val="22"/>
          <w:szCs w:val="22"/>
        </w:rPr>
        <w:t xml:space="preserve">Water </w:t>
      </w:r>
      <w:proofErr w:type="spellStart"/>
      <w:r w:rsidRPr="00627B58">
        <w:rPr>
          <w:rFonts w:ascii="Sabon LT Std" w:hAnsi="Sabon LT Std" w:cs="Arial"/>
          <w:sz w:val="22"/>
          <w:szCs w:val="22"/>
        </w:rPr>
        <w:t>resistance</w:t>
      </w:r>
      <w:proofErr w:type="spellEnd"/>
    </w:p>
    <w:p w14:paraId="430CBCB5" w14:textId="77777777" w:rsidR="00841593" w:rsidRPr="00627B58" w:rsidRDefault="00841593" w:rsidP="00841593">
      <w:pPr>
        <w:spacing w:after="120" w:line="240" w:lineRule="auto"/>
        <w:ind w:left="360" w:firstLine="696"/>
        <w:rPr>
          <w:rFonts w:ascii="Sabon LT Std" w:hAnsi="Sabon LT Std" w:cs="Arial"/>
          <w:sz w:val="22"/>
          <w:szCs w:val="22"/>
        </w:rPr>
      </w:pPr>
      <w:r w:rsidRPr="00627B58">
        <w:rPr>
          <w:rFonts w:ascii="Sabon LT Std" w:hAnsi="Sabon LT Std" w:cs="Arial"/>
          <w:sz w:val="22"/>
          <w:szCs w:val="22"/>
        </w:rPr>
        <w:t>50m (approx. 5 ATM)</w:t>
      </w:r>
    </w:p>
    <w:p w14:paraId="0D3B2BD8" w14:textId="77777777" w:rsidR="006E077B" w:rsidRPr="0085712B" w:rsidRDefault="006E077B" w:rsidP="00841593">
      <w:pPr>
        <w:spacing w:after="120" w:line="240" w:lineRule="auto"/>
        <w:ind w:left="360" w:firstLine="696"/>
        <w:rPr>
          <w:rFonts w:ascii="Arial" w:hAnsi="Arial" w:cs="Arial"/>
          <w:sz w:val="22"/>
          <w:szCs w:val="22"/>
        </w:rPr>
      </w:pPr>
    </w:p>
    <w:p w14:paraId="24A29B6B" w14:textId="655F5B75" w:rsidR="000C5B2D" w:rsidRPr="00B82454" w:rsidRDefault="00B82454" w:rsidP="000C5B2D">
      <w:pPr>
        <w:rPr>
          <w:rFonts w:ascii="Montserrat Medium" w:hAnsi="Montserrat Medium" w:cs="Arial"/>
          <w:spacing w:val="20"/>
          <w:sz w:val="22"/>
          <w:szCs w:val="22"/>
          <w:lang w:val="en-US"/>
        </w:rPr>
      </w:pPr>
      <w:r w:rsidRPr="00B82454">
        <w:rPr>
          <w:rFonts w:ascii="Montserrat Medium" w:hAnsi="Montserrat Medium" w:cs="Arial"/>
          <w:spacing w:val="20"/>
          <w:sz w:val="22"/>
          <w:szCs w:val="22"/>
          <w:lang w:val="en-US"/>
        </w:rPr>
        <w:lastRenderedPageBreak/>
        <w:t>HAMPTON M0A1086</w:t>
      </w:r>
      <w:r w:rsidR="009436FA">
        <w:rPr>
          <w:rFonts w:ascii="Montserrat Medium" w:hAnsi="Montserrat Medium" w:cs="Arial"/>
          <w:spacing w:val="20"/>
          <w:sz w:val="22"/>
          <w:szCs w:val="22"/>
          <w:lang w:val="en-US"/>
        </w:rPr>
        <w:t>2</w:t>
      </w:r>
      <w:r w:rsidRPr="00B82454">
        <w:rPr>
          <w:rFonts w:ascii="Montserrat Medium" w:hAnsi="Montserrat Medium" w:cs="Arial"/>
          <w:spacing w:val="20"/>
          <w:sz w:val="22"/>
          <w:szCs w:val="22"/>
          <w:lang w:val="en-US"/>
        </w:rPr>
        <w:t>, THE EVENING EXPRESSION</w:t>
      </w:r>
    </w:p>
    <w:p w14:paraId="7C27725D" w14:textId="239F3723" w:rsidR="000C5B2D" w:rsidRDefault="0058660F" w:rsidP="000C5B2D">
      <w:pPr>
        <w:rPr>
          <w:rFonts w:ascii="Arial" w:hAnsi="Arial" w:cs="Arial"/>
          <w:b/>
          <w:bCs/>
          <w:sz w:val="22"/>
          <w:szCs w:val="22"/>
          <w:lang w:val="en-US"/>
        </w:rPr>
      </w:pPr>
      <w:r>
        <w:rPr>
          <w:rFonts w:ascii="Arial" w:hAnsi="Arial" w:cs="Arial"/>
          <w:b/>
          <w:bCs/>
          <w:noProof/>
          <w:sz w:val="22"/>
          <w:szCs w:val="22"/>
          <w:lang w:val="en-US"/>
        </w:rPr>
        <w:drawing>
          <wp:inline distT="0" distB="0" distL="0" distR="0" wp14:anchorId="26BD70A1" wp14:editId="119F9FDD">
            <wp:extent cx="2053915" cy="2232000"/>
            <wp:effectExtent l="0" t="0" r="0" b="0"/>
            <wp:docPr id="1546656431" name="Image 2">
              <a:extLst xmlns:a="http://schemas.openxmlformats.org/drawingml/2006/main">
                <a:ext uri="{FF2B5EF4-FFF2-40B4-BE49-F238E27FC236}">
                  <a16:creationId xmlns:a16="http://schemas.microsoft.com/office/drawing/2014/main" id="{70164B23-530F-4918-B68B-35C371555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661" b="11353"/>
                    <a:stretch>
                      <a:fillRect/>
                    </a:stretch>
                  </pic:blipFill>
                  <pic:spPr bwMode="auto">
                    <a:xfrm>
                      <a:off x="0" y="0"/>
                      <a:ext cx="2053915" cy="2232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en-US"/>
        </w:rPr>
        <w:drawing>
          <wp:inline distT="0" distB="0" distL="0" distR="0" wp14:anchorId="2E130252" wp14:editId="2D10919C">
            <wp:extent cx="1622296" cy="2232000"/>
            <wp:effectExtent l="0" t="0" r="0" b="0"/>
            <wp:docPr id="213453109" name="Image 1">
              <a:extLst xmlns:a="http://schemas.openxmlformats.org/drawingml/2006/main">
                <a:ext uri="{FF2B5EF4-FFF2-40B4-BE49-F238E27FC236}">
                  <a16:creationId xmlns:a16="http://schemas.microsoft.com/office/drawing/2014/main" id="{ADC556E8-C53A-4ACB-A4B9-82BF5DC31A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2296" cy="2232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600D62AF" wp14:editId="10D9E129">
            <wp:extent cx="2070522" cy="2232000"/>
            <wp:effectExtent l="0" t="0" r="0" b="0"/>
            <wp:docPr id="640386315" name="Image 3">
              <a:extLst xmlns:a="http://schemas.openxmlformats.org/drawingml/2006/main">
                <a:ext uri="{FF2B5EF4-FFF2-40B4-BE49-F238E27FC236}">
                  <a16:creationId xmlns:a16="http://schemas.microsoft.com/office/drawing/2014/main" id="{EC626EBD-5175-48B2-838F-F7191581E6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082" b="12185"/>
                    <a:stretch>
                      <a:fillRect/>
                    </a:stretch>
                  </pic:blipFill>
                  <pic:spPr bwMode="auto">
                    <a:xfrm>
                      <a:off x="0" y="0"/>
                      <a:ext cx="2070522"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48A09851" w14:textId="77777777" w:rsidR="000C5B2D" w:rsidRPr="00627B58" w:rsidRDefault="000C5B2D" w:rsidP="000C5B2D">
      <w:pPr>
        <w:numPr>
          <w:ilvl w:val="0"/>
          <w:numId w:val="2"/>
        </w:numPr>
        <w:spacing w:after="120" w:line="240" w:lineRule="auto"/>
        <w:rPr>
          <w:rFonts w:ascii="Sabon LT Std" w:hAnsi="Sabon LT Std" w:cs="Arial"/>
          <w:sz w:val="22"/>
          <w:szCs w:val="22"/>
          <w:lang w:val="en-US"/>
        </w:rPr>
      </w:pPr>
      <w:proofErr w:type="spellStart"/>
      <w:r w:rsidRPr="00627B58">
        <w:rPr>
          <w:rFonts w:ascii="Sabon LT Std" w:hAnsi="Sabon LT Std" w:cs="Arial"/>
          <w:sz w:val="22"/>
          <w:szCs w:val="22"/>
          <w:lang w:val="en-US"/>
        </w:rPr>
        <w:t>Mouvement</w:t>
      </w:r>
      <w:proofErr w:type="spellEnd"/>
    </w:p>
    <w:p w14:paraId="540025FB" w14:textId="77777777" w:rsidR="000C5B2D" w:rsidRPr="00627B58" w:rsidRDefault="000C5B2D" w:rsidP="000C5B2D">
      <w:pPr>
        <w:spacing w:after="120" w:line="240" w:lineRule="auto"/>
        <w:ind w:left="360" w:firstLine="696"/>
        <w:rPr>
          <w:rFonts w:ascii="Sabon LT Std" w:eastAsia="Times New Roman" w:hAnsi="Sabon LT Std" w:cs="Arial"/>
          <w:sz w:val="22"/>
          <w:szCs w:val="22"/>
        </w:rPr>
      </w:pPr>
      <w:r w:rsidRPr="00627B58">
        <w:rPr>
          <w:rFonts w:ascii="Sabon LT Std" w:eastAsia="Times New Roman" w:hAnsi="Sabon LT Std" w:cs="Arial"/>
          <w:sz w:val="22"/>
          <w:szCs w:val="22"/>
        </w:rPr>
        <w:t xml:space="preserve">Quartz </w:t>
      </w:r>
      <w:proofErr w:type="spellStart"/>
      <w:r w:rsidRPr="00627B58">
        <w:rPr>
          <w:rFonts w:ascii="Sabon LT Std" w:eastAsia="Times New Roman" w:hAnsi="Sabon LT Std" w:cs="Arial"/>
          <w:sz w:val="22"/>
          <w:szCs w:val="22"/>
        </w:rPr>
        <w:t>movement</w:t>
      </w:r>
      <w:proofErr w:type="spellEnd"/>
      <w:r w:rsidRPr="00627B58">
        <w:rPr>
          <w:rFonts w:ascii="Sabon LT Std" w:eastAsia="Times New Roman" w:hAnsi="Sabon LT Std" w:cs="Arial"/>
          <w:sz w:val="22"/>
          <w:szCs w:val="22"/>
        </w:rPr>
        <w:t xml:space="preserve"> (Ronda 751)</w:t>
      </w:r>
    </w:p>
    <w:p w14:paraId="24BDDDC2" w14:textId="77777777" w:rsidR="000C5B2D" w:rsidRPr="00627B58" w:rsidRDefault="000C5B2D" w:rsidP="000C5B2D">
      <w:pPr>
        <w:spacing w:after="120" w:line="240" w:lineRule="auto"/>
        <w:ind w:left="708" w:firstLine="348"/>
        <w:rPr>
          <w:rFonts w:ascii="Sabon LT Std" w:eastAsia="Times New Roman" w:hAnsi="Sabon LT Std" w:cs="Arial"/>
          <w:sz w:val="22"/>
          <w:szCs w:val="22"/>
        </w:rPr>
      </w:pPr>
      <w:proofErr w:type="gramStart"/>
      <w:r w:rsidRPr="00627B58">
        <w:rPr>
          <w:rFonts w:ascii="Sabon LT Std" w:eastAsia="Times New Roman" w:hAnsi="Sabon LT Std" w:cs="Arial"/>
          <w:sz w:val="22"/>
          <w:szCs w:val="22"/>
        </w:rPr>
        <w:t>Autonomy:</w:t>
      </w:r>
      <w:proofErr w:type="gramEnd"/>
      <w:r w:rsidRPr="00627B58">
        <w:rPr>
          <w:rFonts w:ascii="Sabon LT Std" w:eastAsia="Times New Roman" w:hAnsi="Sabon LT Std" w:cs="Arial"/>
          <w:sz w:val="22"/>
          <w:szCs w:val="22"/>
        </w:rPr>
        <w:t xml:space="preserve"> 5 </w:t>
      </w:r>
      <w:proofErr w:type="spellStart"/>
      <w:r w:rsidRPr="00627B58">
        <w:rPr>
          <w:rFonts w:ascii="Sabon LT Std" w:eastAsia="Times New Roman" w:hAnsi="Sabon LT Std" w:cs="Arial"/>
          <w:sz w:val="22"/>
          <w:szCs w:val="22"/>
        </w:rPr>
        <w:t>years</w:t>
      </w:r>
      <w:proofErr w:type="spellEnd"/>
    </w:p>
    <w:p w14:paraId="22F13192" w14:textId="77777777" w:rsidR="000C5B2D" w:rsidRPr="00627B58" w:rsidRDefault="000C5B2D" w:rsidP="000C5B2D">
      <w:pPr>
        <w:numPr>
          <w:ilvl w:val="0"/>
          <w:numId w:val="2"/>
        </w:numPr>
        <w:spacing w:after="120" w:line="240" w:lineRule="auto"/>
        <w:rPr>
          <w:rFonts w:ascii="Sabon LT Std" w:hAnsi="Sabon LT Std" w:cs="Arial"/>
          <w:sz w:val="22"/>
          <w:szCs w:val="22"/>
        </w:rPr>
      </w:pPr>
      <w:proofErr w:type="spellStart"/>
      <w:r w:rsidRPr="00627B58">
        <w:rPr>
          <w:rFonts w:ascii="Sabon LT Std" w:hAnsi="Sabon LT Std" w:cs="Arial"/>
          <w:sz w:val="22"/>
          <w:szCs w:val="22"/>
        </w:rPr>
        <w:t>Functions</w:t>
      </w:r>
      <w:proofErr w:type="spellEnd"/>
    </w:p>
    <w:p w14:paraId="1A077C91" w14:textId="77777777" w:rsidR="000C5B2D" w:rsidRPr="00627B58" w:rsidRDefault="000C5B2D" w:rsidP="000C5B2D">
      <w:pPr>
        <w:spacing w:after="120" w:line="240" w:lineRule="auto"/>
        <w:ind w:left="1080"/>
        <w:rPr>
          <w:rFonts w:ascii="Sabon LT Std" w:hAnsi="Sabon LT Std" w:cs="Arial"/>
          <w:sz w:val="22"/>
          <w:szCs w:val="22"/>
        </w:rPr>
      </w:pPr>
      <w:proofErr w:type="spellStart"/>
      <w:r w:rsidRPr="00627B58">
        <w:rPr>
          <w:rFonts w:ascii="Sabon LT Std" w:hAnsi="Sabon LT Std" w:cs="Arial"/>
          <w:sz w:val="22"/>
          <w:szCs w:val="22"/>
        </w:rPr>
        <w:t>Hours</w:t>
      </w:r>
      <w:proofErr w:type="spellEnd"/>
      <w:r w:rsidRPr="00627B58">
        <w:rPr>
          <w:rFonts w:ascii="Sabon LT Std" w:hAnsi="Sabon LT Std" w:cs="Arial"/>
          <w:sz w:val="22"/>
          <w:szCs w:val="22"/>
        </w:rPr>
        <w:t>, minutes</w:t>
      </w:r>
    </w:p>
    <w:p w14:paraId="2C4287F1" w14:textId="77777777" w:rsidR="000C5B2D" w:rsidRPr="00627B58" w:rsidRDefault="000C5B2D" w:rsidP="000C5B2D">
      <w:pPr>
        <w:numPr>
          <w:ilvl w:val="0"/>
          <w:numId w:val="2"/>
        </w:numPr>
        <w:spacing w:after="120" w:line="240" w:lineRule="auto"/>
        <w:rPr>
          <w:rFonts w:ascii="Sabon LT Std" w:hAnsi="Sabon LT Std" w:cs="Arial"/>
          <w:sz w:val="22"/>
          <w:szCs w:val="22"/>
        </w:rPr>
      </w:pPr>
      <w:r w:rsidRPr="00627B58">
        <w:rPr>
          <w:rFonts w:ascii="Sabon LT Std" w:hAnsi="Sabon LT Std" w:cs="Arial"/>
          <w:sz w:val="22"/>
          <w:szCs w:val="22"/>
        </w:rPr>
        <w:t>Case</w:t>
      </w:r>
    </w:p>
    <w:p w14:paraId="0F65E40C" w14:textId="77777777" w:rsidR="000C5B2D" w:rsidRPr="00627B58" w:rsidRDefault="000C5B2D" w:rsidP="000C5B2D">
      <w:pPr>
        <w:spacing w:after="120" w:line="240" w:lineRule="auto"/>
        <w:ind w:left="360" w:firstLine="696"/>
        <w:rPr>
          <w:rFonts w:ascii="Sabon LT Std" w:eastAsia="Times New Roman" w:hAnsi="Sabon LT Std" w:cs="Arial"/>
          <w:sz w:val="22"/>
          <w:szCs w:val="22"/>
        </w:rPr>
      </w:pPr>
      <w:proofErr w:type="spellStart"/>
      <w:r w:rsidRPr="00627B58">
        <w:rPr>
          <w:rFonts w:ascii="Sabon LT Std" w:eastAsia="Times New Roman" w:hAnsi="Sabon LT Std" w:cs="Arial"/>
          <w:sz w:val="22"/>
          <w:szCs w:val="22"/>
        </w:rPr>
        <w:t>Rectangular</w:t>
      </w:r>
      <w:proofErr w:type="spellEnd"/>
    </w:p>
    <w:p w14:paraId="52EA5C60" w14:textId="77777777" w:rsidR="000C5B2D" w:rsidRPr="00627B58" w:rsidRDefault="000C5B2D" w:rsidP="000C5B2D">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Size: 28 x 17.75 mm</w:t>
      </w:r>
    </w:p>
    <w:p w14:paraId="03E6BBAD" w14:textId="77777777" w:rsidR="000C5B2D" w:rsidRPr="00627B58" w:rsidRDefault="000C5B2D" w:rsidP="000C5B2D">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Thickness: 6.3 mm</w:t>
      </w:r>
    </w:p>
    <w:p w14:paraId="45BA856F" w14:textId="4EA154F8" w:rsidR="000C5B2D" w:rsidRPr="00627B58" w:rsidRDefault="000C5B2D" w:rsidP="006F5316">
      <w:pPr>
        <w:spacing w:after="120" w:line="240" w:lineRule="auto"/>
        <w:ind w:left="105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Polished stainless-steel case</w:t>
      </w:r>
      <w:r w:rsidR="006F5316" w:rsidRPr="00627B58">
        <w:rPr>
          <w:rFonts w:ascii="Sabon LT Std" w:eastAsia="Times New Roman" w:hAnsi="Sabon LT Std" w:cs="Arial"/>
          <w:sz w:val="22"/>
          <w:szCs w:val="22"/>
          <w:lang w:val="en-US"/>
        </w:rPr>
        <w:t xml:space="preserve"> set with 28 diamonds (brilliant-cut, Top </w:t>
      </w:r>
      <w:proofErr w:type="spellStart"/>
      <w:r w:rsidR="006F5316" w:rsidRPr="00627B58">
        <w:rPr>
          <w:rFonts w:ascii="Sabon LT Std" w:eastAsia="Times New Roman" w:hAnsi="Sabon LT Std" w:cs="Arial"/>
          <w:sz w:val="22"/>
          <w:szCs w:val="22"/>
          <w:lang w:val="en-US"/>
        </w:rPr>
        <w:t>Wesselton</w:t>
      </w:r>
      <w:proofErr w:type="spellEnd"/>
      <w:r w:rsidR="006F5316" w:rsidRPr="00627B58">
        <w:rPr>
          <w:rFonts w:ascii="Sabon LT Std" w:eastAsia="Times New Roman" w:hAnsi="Sabon LT Std" w:cs="Arial"/>
          <w:sz w:val="22"/>
          <w:szCs w:val="22"/>
          <w:lang w:val="en-US"/>
        </w:rPr>
        <w:t xml:space="preserve">, VS quality, 0.22 </w:t>
      </w:r>
      <w:proofErr w:type="spellStart"/>
      <w:r w:rsidR="006F5316" w:rsidRPr="00627B58">
        <w:rPr>
          <w:rFonts w:ascii="Sabon LT Std" w:eastAsia="Times New Roman" w:hAnsi="Sabon LT Std" w:cs="Arial"/>
          <w:sz w:val="22"/>
          <w:szCs w:val="22"/>
          <w:lang w:val="en-US"/>
        </w:rPr>
        <w:t>cts</w:t>
      </w:r>
      <w:proofErr w:type="spellEnd"/>
      <w:r w:rsidR="006F5316" w:rsidRPr="00627B58">
        <w:rPr>
          <w:rFonts w:ascii="Sabon LT Std" w:eastAsia="Times New Roman" w:hAnsi="Sabon LT Std" w:cs="Arial"/>
          <w:sz w:val="22"/>
          <w:szCs w:val="22"/>
          <w:lang w:val="en-US"/>
        </w:rPr>
        <w:t>)</w:t>
      </w:r>
    </w:p>
    <w:p w14:paraId="1F9DC5E6" w14:textId="77777777" w:rsidR="000C5B2D" w:rsidRPr="00627B58" w:rsidRDefault="000C5B2D" w:rsidP="000C5B2D">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Scratch-resistant sapphire crystal</w:t>
      </w:r>
    </w:p>
    <w:p w14:paraId="02BDC27A" w14:textId="77777777" w:rsidR="000C5B2D" w:rsidRPr="00627B58" w:rsidRDefault="000C5B2D" w:rsidP="000C5B2D">
      <w:pPr>
        <w:spacing w:after="120" w:line="240" w:lineRule="auto"/>
        <w:ind w:left="720" w:firstLine="33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Cone-shaped stainless-steel crown set with black agate</w:t>
      </w:r>
    </w:p>
    <w:p w14:paraId="44DA8575" w14:textId="77777777" w:rsidR="000C5B2D" w:rsidRPr="00627B58" w:rsidRDefault="000C5B2D" w:rsidP="000C5B2D">
      <w:pPr>
        <w:spacing w:after="120" w:line="240" w:lineRule="auto"/>
        <w:ind w:left="1056"/>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Full polished stainless-steel case back with the possibility the engrave the case back</w:t>
      </w:r>
    </w:p>
    <w:p w14:paraId="0E3EA9C2" w14:textId="77777777" w:rsidR="000C5B2D" w:rsidRPr="00627B58" w:rsidRDefault="000C5B2D" w:rsidP="000C5B2D">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Dial</w:t>
      </w:r>
    </w:p>
    <w:p w14:paraId="15033033" w14:textId="03A2F2C5" w:rsidR="000C5B2D" w:rsidRPr="00627B58" w:rsidRDefault="000C5B2D" w:rsidP="000C5B2D">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 xml:space="preserve">Stepped </w:t>
      </w:r>
      <w:r w:rsidR="0078728D" w:rsidRPr="00627B58">
        <w:rPr>
          <w:rFonts w:ascii="Sabon LT Std" w:eastAsia="Times New Roman" w:hAnsi="Sabon LT Std" w:cs="Arial"/>
          <w:sz w:val="22"/>
          <w:szCs w:val="22"/>
          <w:lang w:val="en-US"/>
        </w:rPr>
        <w:t>black</w:t>
      </w:r>
      <w:r w:rsidRPr="00627B58">
        <w:rPr>
          <w:rFonts w:ascii="Sabon LT Std" w:eastAsia="Times New Roman" w:hAnsi="Sabon LT Std" w:cs="Arial"/>
          <w:sz w:val="22"/>
          <w:szCs w:val="22"/>
          <w:lang w:val="en-US"/>
        </w:rPr>
        <w:t xml:space="preserve"> sunray satin-finished dial</w:t>
      </w:r>
    </w:p>
    <w:p w14:paraId="365CDB43" w14:textId="6735EF4C" w:rsidR="000C5B2D" w:rsidRPr="00627B58" w:rsidRDefault="0078728D" w:rsidP="000C5B2D">
      <w:pPr>
        <w:spacing w:after="120" w:line="240" w:lineRule="auto"/>
        <w:ind w:left="720" w:firstLine="34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Rhodium</w:t>
      </w:r>
      <w:r w:rsidR="000C5B2D" w:rsidRPr="00627B58">
        <w:rPr>
          <w:rFonts w:ascii="Sabon LT Std" w:eastAsia="Times New Roman" w:hAnsi="Sabon LT Std" w:cs="Arial"/>
          <w:sz w:val="22"/>
          <w:szCs w:val="22"/>
          <w:lang w:val="en-US"/>
        </w:rPr>
        <w:t xml:space="preserve"> fan-shaped sword hands</w:t>
      </w:r>
    </w:p>
    <w:p w14:paraId="23545ECD" w14:textId="218D18F7" w:rsidR="000C5B2D" w:rsidRPr="00627B58" w:rsidRDefault="0078728D" w:rsidP="000C5B2D">
      <w:pPr>
        <w:spacing w:after="120" w:line="240" w:lineRule="auto"/>
        <w:ind w:left="720" w:firstLine="34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 xml:space="preserve">Rhodium plated </w:t>
      </w:r>
      <w:r w:rsidR="000C5B2D" w:rsidRPr="00627B58">
        <w:rPr>
          <w:rFonts w:ascii="Sabon LT Std" w:eastAsia="Times New Roman" w:hAnsi="Sabon LT Std" w:cs="Arial"/>
          <w:sz w:val="22"/>
          <w:szCs w:val="22"/>
          <w:lang w:val="en-US"/>
        </w:rPr>
        <w:t>Phi logo at 12 o’clock</w:t>
      </w:r>
    </w:p>
    <w:p w14:paraId="76C5A08E" w14:textId="77777777" w:rsidR="000C5B2D" w:rsidRPr="00627B58" w:rsidRDefault="000C5B2D" w:rsidP="000C5B2D">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Bracelet</w:t>
      </w:r>
    </w:p>
    <w:p w14:paraId="16AD6FBC" w14:textId="77777777" w:rsidR="000C5B2D" w:rsidRPr="00627B58" w:rsidRDefault="000C5B2D" w:rsidP="000C5B2D">
      <w:pPr>
        <w:spacing w:after="120" w:line="240" w:lineRule="auto"/>
        <w:ind w:left="720" w:firstLine="34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Interchangeable polished and satin-finished diamond-shaped steel bracelet</w:t>
      </w:r>
    </w:p>
    <w:p w14:paraId="16A4346D" w14:textId="77777777" w:rsidR="000C5B2D" w:rsidRPr="00627B58" w:rsidRDefault="000C5B2D" w:rsidP="000C5B2D">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 xml:space="preserve">Interchangeable bars system </w:t>
      </w:r>
      <w:r w:rsidRPr="00627B58">
        <w:rPr>
          <w:rFonts w:ascii="Sabon LT Std" w:hAnsi="Sabon LT Std" w:cs="Arial"/>
          <w:sz w:val="22"/>
          <w:szCs w:val="22"/>
          <w:lang w:val="en-US"/>
        </w:rPr>
        <w:t>allowing bracelet changes without tools</w:t>
      </w:r>
    </w:p>
    <w:p w14:paraId="347BE4C2" w14:textId="77777777" w:rsidR="000C5B2D" w:rsidRPr="00627B58" w:rsidRDefault="000C5B2D" w:rsidP="000C5B2D">
      <w:pPr>
        <w:numPr>
          <w:ilvl w:val="0"/>
          <w:numId w:val="2"/>
        </w:numPr>
        <w:spacing w:after="120" w:line="240" w:lineRule="auto"/>
        <w:rPr>
          <w:rFonts w:ascii="Sabon LT Std" w:hAnsi="Sabon LT Std" w:cs="Arial"/>
          <w:sz w:val="22"/>
          <w:szCs w:val="22"/>
          <w:lang w:val="en-US"/>
        </w:rPr>
      </w:pPr>
      <w:r w:rsidRPr="00627B58">
        <w:rPr>
          <w:rFonts w:ascii="Sabon LT Std" w:hAnsi="Sabon LT Std" w:cs="Arial"/>
          <w:sz w:val="22"/>
          <w:szCs w:val="22"/>
          <w:lang w:val="en-US"/>
        </w:rPr>
        <w:t>Buckle</w:t>
      </w:r>
    </w:p>
    <w:p w14:paraId="1003B1EF" w14:textId="77777777" w:rsidR="000C5B2D" w:rsidRPr="00627B58" w:rsidRDefault="000C5B2D" w:rsidP="000C5B2D">
      <w:pPr>
        <w:spacing w:after="120" w:line="240" w:lineRule="auto"/>
        <w:ind w:left="1068"/>
        <w:rPr>
          <w:rFonts w:ascii="Sabon LT Std" w:eastAsia="Times New Roman" w:hAnsi="Sabon LT Std" w:cs="Arial"/>
          <w:sz w:val="22"/>
          <w:szCs w:val="22"/>
          <w:lang w:val="en-US"/>
        </w:rPr>
      </w:pPr>
      <w:r w:rsidRPr="00627B58">
        <w:rPr>
          <w:rFonts w:ascii="Sabon LT Std" w:eastAsia="Times New Roman" w:hAnsi="Sabon LT Std" w:cs="Arial"/>
          <w:sz w:val="22"/>
          <w:szCs w:val="22"/>
          <w:lang w:val="en-US"/>
        </w:rPr>
        <w:t>Polished and satin-finish stainless-steel triple folding buckle</w:t>
      </w:r>
    </w:p>
    <w:p w14:paraId="78CDCDED" w14:textId="77777777" w:rsidR="000C5B2D" w:rsidRPr="00627B58" w:rsidRDefault="000C5B2D" w:rsidP="000C5B2D">
      <w:pPr>
        <w:numPr>
          <w:ilvl w:val="0"/>
          <w:numId w:val="2"/>
        </w:numPr>
        <w:spacing w:after="120" w:line="240" w:lineRule="auto"/>
        <w:rPr>
          <w:rFonts w:ascii="Sabon LT Std" w:hAnsi="Sabon LT Std" w:cs="Arial"/>
          <w:sz w:val="22"/>
          <w:szCs w:val="22"/>
        </w:rPr>
      </w:pPr>
      <w:r w:rsidRPr="00627B58">
        <w:rPr>
          <w:rFonts w:ascii="Sabon LT Std" w:hAnsi="Sabon LT Std" w:cs="Arial"/>
          <w:sz w:val="22"/>
          <w:szCs w:val="22"/>
        </w:rPr>
        <w:t xml:space="preserve">Water </w:t>
      </w:r>
      <w:proofErr w:type="spellStart"/>
      <w:r w:rsidRPr="00627B58">
        <w:rPr>
          <w:rFonts w:ascii="Sabon LT Std" w:hAnsi="Sabon LT Std" w:cs="Arial"/>
          <w:sz w:val="22"/>
          <w:szCs w:val="22"/>
        </w:rPr>
        <w:t>resistance</w:t>
      </w:r>
      <w:proofErr w:type="spellEnd"/>
    </w:p>
    <w:p w14:paraId="0A61EE78" w14:textId="77777777" w:rsidR="000C5B2D" w:rsidRPr="00627B58" w:rsidRDefault="000C5B2D" w:rsidP="000C5B2D">
      <w:pPr>
        <w:spacing w:after="120" w:line="240" w:lineRule="auto"/>
        <w:ind w:left="360" w:firstLine="696"/>
        <w:rPr>
          <w:rFonts w:ascii="Sabon LT Std" w:hAnsi="Sabon LT Std" w:cs="Arial"/>
          <w:sz w:val="22"/>
          <w:szCs w:val="22"/>
        </w:rPr>
      </w:pPr>
      <w:r w:rsidRPr="00627B58">
        <w:rPr>
          <w:rFonts w:ascii="Sabon LT Std" w:hAnsi="Sabon LT Std" w:cs="Arial"/>
          <w:sz w:val="22"/>
          <w:szCs w:val="22"/>
        </w:rPr>
        <w:t>50m (approx. 5 ATM)</w:t>
      </w:r>
    </w:p>
    <w:p w14:paraId="042EAD2E" w14:textId="77777777" w:rsidR="00627B58" w:rsidRDefault="00627B58" w:rsidP="001D57E5">
      <w:pPr>
        <w:jc w:val="both"/>
        <w:rPr>
          <w:rFonts w:ascii="Arial" w:hAnsi="Arial" w:cs="Arial"/>
          <w:sz w:val="22"/>
          <w:szCs w:val="22"/>
          <w:lang w:val="en-US"/>
        </w:rPr>
      </w:pPr>
    </w:p>
    <w:p w14:paraId="06C97AB0" w14:textId="42DFCC0A" w:rsidR="00093917" w:rsidRPr="00627B58" w:rsidRDefault="00627B58" w:rsidP="00627B58">
      <w:pPr>
        <w:jc w:val="both"/>
        <w:rPr>
          <w:rFonts w:ascii="Sabon LT Std" w:hAnsi="Sabon LT Std" w:cs="Arial"/>
          <w:sz w:val="22"/>
          <w:szCs w:val="22"/>
          <w:lang w:val="en-US"/>
        </w:rPr>
      </w:pPr>
      <w:r w:rsidRPr="00627B58">
        <w:rPr>
          <w:rFonts w:ascii="Sabon LT Std" w:hAnsi="Sabon LT Std" w:cs="Arial"/>
          <w:sz w:val="22"/>
          <w:szCs w:val="22"/>
          <w:lang w:val="en-US"/>
        </w:rPr>
        <w:lastRenderedPageBreak/>
        <w:t>With Hampton XS, Baume &amp; Mercier introduces a new interpretation of one of its most distinctive collections. Defined by its Art Deco inspiration, sculpted dial and architectural silhouette, Hampton XS brings the enduring character of the rectangular watch into a</w:t>
      </w:r>
      <w:r>
        <w:rPr>
          <w:rFonts w:ascii="Sabon LT Std" w:hAnsi="Sabon LT Std" w:cs="Arial"/>
          <w:sz w:val="22"/>
          <w:szCs w:val="22"/>
          <w:lang w:val="en-US"/>
        </w:rPr>
        <w:t xml:space="preserve"> </w:t>
      </w:r>
      <w:r w:rsidRPr="00627B58">
        <w:rPr>
          <w:rFonts w:ascii="Sabon LT Std" w:hAnsi="Sabon LT Std" w:cs="Arial"/>
          <w:sz w:val="22"/>
          <w:szCs w:val="22"/>
          <w:lang w:val="en-US"/>
        </w:rPr>
        <w:t>new format, where timeless design is expressed with clarity, balance and refinement.</w:t>
      </w:r>
    </w:p>
    <w:sectPr w:rsidR="00093917" w:rsidRPr="00627B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ontserrat Medium">
    <w:altName w:val="Calibri"/>
    <w:panose1 w:val="00000600000000000000"/>
    <w:charset w:val="00"/>
    <w:family w:val="modern"/>
    <w:notTrueType/>
    <w:pitch w:val="variable"/>
    <w:sig w:usb0="20000007" w:usb1="00000001" w:usb2="00000000" w:usb3="00000000" w:csb0="00000193" w:csb1="00000000"/>
  </w:font>
  <w:font w:name="Sabon LT Std">
    <w:altName w:val="Cambria"/>
    <w:panose1 w:val="02020602060506020403"/>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9796C"/>
    <w:multiLevelType w:val="multilevel"/>
    <w:tmpl w:val="CD908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F5127"/>
    <w:multiLevelType w:val="multilevel"/>
    <w:tmpl w:val="21622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202730"/>
    <w:multiLevelType w:val="multilevel"/>
    <w:tmpl w:val="2CA40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33027517">
    <w:abstractNumId w:val="2"/>
  </w:num>
  <w:num w:numId="2" w16cid:durableId="15741613">
    <w:abstractNumId w:val="1"/>
  </w:num>
  <w:num w:numId="3" w16cid:durableId="166798806">
    <w:abstractNumId w:val="3"/>
  </w:num>
  <w:num w:numId="4" w16cid:durableId="1781413068">
    <w:abstractNumId w:val="0"/>
  </w:num>
  <w:num w:numId="5" w16cid:durableId="807891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52792"/>
    <w:rsid w:val="00090E25"/>
    <w:rsid w:val="00093917"/>
    <w:rsid w:val="000A6A01"/>
    <w:rsid w:val="000C5B2D"/>
    <w:rsid w:val="000F4984"/>
    <w:rsid w:val="001131F4"/>
    <w:rsid w:val="00141CF8"/>
    <w:rsid w:val="001C1C6F"/>
    <w:rsid w:val="001D57E5"/>
    <w:rsid w:val="002C07A9"/>
    <w:rsid w:val="00327DC6"/>
    <w:rsid w:val="0034122B"/>
    <w:rsid w:val="00350FF3"/>
    <w:rsid w:val="003761A4"/>
    <w:rsid w:val="00393C71"/>
    <w:rsid w:val="004240A0"/>
    <w:rsid w:val="00440756"/>
    <w:rsid w:val="00445CF4"/>
    <w:rsid w:val="004B6705"/>
    <w:rsid w:val="004D66C5"/>
    <w:rsid w:val="00566CF7"/>
    <w:rsid w:val="0058660F"/>
    <w:rsid w:val="005A4EF9"/>
    <w:rsid w:val="005C0029"/>
    <w:rsid w:val="005E537F"/>
    <w:rsid w:val="00614DE7"/>
    <w:rsid w:val="00627B58"/>
    <w:rsid w:val="00680557"/>
    <w:rsid w:val="006D754F"/>
    <w:rsid w:val="006E077B"/>
    <w:rsid w:val="006F5316"/>
    <w:rsid w:val="0073102A"/>
    <w:rsid w:val="00736D91"/>
    <w:rsid w:val="0075154B"/>
    <w:rsid w:val="00755739"/>
    <w:rsid w:val="00756D21"/>
    <w:rsid w:val="00770010"/>
    <w:rsid w:val="0078728D"/>
    <w:rsid w:val="007B2493"/>
    <w:rsid w:val="007F12D7"/>
    <w:rsid w:val="00834A3B"/>
    <w:rsid w:val="00841593"/>
    <w:rsid w:val="00845D18"/>
    <w:rsid w:val="0085712B"/>
    <w:rsid w:val="009436FA"/>
    <w:rsid w:val="009A5672"/>
    <w:rsid w:val="009B2A22"/>
    <w:rsid w:val="009B386C"/>
    <w:rsid w:val="00A26AA9"/>
    <w:rsid w:val="00AF7601"/>
    <w:rsid w:val="00B324FC"/>
    <w:rsid w:val="00B5369E"/>
    <w:rsid w:val="00B82454"/>
    <w:rsid w:val="00B90A71"/>
    <w:rsid w:val="00BD4C60"/>
    <w:rsid w:val="00D8169A"/>
    <w:rsid w:val="00D859A2"/>
    <w:rsid w:val="00DC7E09"/>
    <w:rsid w:val="00E303B0"/>
    <w:rsid w:val="00E82A6B"/>
    <w:rsid w:val="00EE17A3"/>
    <w:rsid w:val="00EE5A23"/>
    <w:rsid w:val="00EF6535"/>
    <w:rsid w:val="00EF6E1D"/>
    <w:rsid w:val="00F341F6"/>
    <w:rsid w:val="00FC699C"/>
    <w:rsid w:val="04258C6C"/>
    <w:rsid w:val="090F250F"/>
    <w:rsid w:val="09709F45"/>
    <w:rsid w:val="0A5A6DB1"/>
    <w:rsid w:val="0E30AF9F"/>
    <w:rsid w:val="0E609018"/>
    <w:rsid w:val="0E860C25"/>
    <w:rsid w:val="120693F2"/>
    <w:rsid w:val="1664480C"/>
    <w:rsid w:val="1D2DD546"/>
    <w:rsid w:val="2067A50D"/>
    <w:rsid w:val="2414750E"/>
    <w:rsid w:val="25E52B2B"/>
    <w:rsid w:val="29794465"/>
    <w:rsid w:val="2B571256"/>
    <w:rsid w:val="2DF2A16B"/>
    <w:rsid w:val="2FADC99B"/>
    <w:rsid w:val="31ECE720"/>
    <w:rsid w:val="3210C70B"/>
    <w:rsid w:val="39548084"/>
    <w:rsid w:val="3B82F50A"/>
    <w:rsid w:val="3D69D286"/>
    <w:rsid w:val="3DB63D94"/>
    <w:rsid w:val="46C95FF7"/>
    <w:rsid w:val="473B9D7E"/>
    <w:rsid w:val="4CE83E9F"/>
    <w:rsid w:val="58F857F8"/>
    <w:rsid w:val="5AE4F703"/>
    <w:rsid w:val="5CAF4B1F"/>
    <w:rsid w:val="5F81D740"/>
    <w:rsid w:val="60869BE4"/>
    <w:rsid w:val="62EB5BD8"/>
    <w:rsid w:val="63AA5807"/>
    <w:rsid w:val="65440D59"/>
    <w:rsid w:val="66968500"/>
    <w:rsid w:val="674D3E44"/>
    <w:rsid w:val="681EB169"/>
    <w:rsid w:val="6A73030B"/>
    <w:rsid w:val="6F04B43A"/>
    <w:rsid w:val="6F31BA28"/>
    <w:rsid w:val="75FF67B2"/>
    <w:rsid w:val="761197CA"/>
    <w:rsid w:val="78F987C3"/>
    <w:rsid w:val="7A33526A"/>
    <w:rsid w:val="7C2120C6"/>
    <w:rsid w:val="7C2241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C3B0"/>
  <w15:chartTrackingRefBased/>
  <w15:docId w15:val="{C869B3DB-F0AD-4B03-B01A-BB58F2C5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character" w:styleId="Marquedecommentaire">
    <w:name w:val="annotation reference"/>
    <w:basedOn w:val="Policepardfaut"/>
    <w:uiPriority w:val="99"/>
    <w:semiHidden/>
    <w:unhideWhenUsed/>
    <w:rsid w:val="0073102A"/>
    <w:rPr>
      <w:sz w:val="16"/>
      <w:szCs w:val="16"/>
    </w:rPr>
  </w:style>
  <w:style w:type="paragraph" w:styleId="Commentaire">
    <w:name w:val="annotation text"/>
    <w:basedOn w:val="Normal"/>
    <w:link w:val="CommentaireCar"/>
    <w:uiPriority w:val="99"/>
    <w:unhideWhenUsed/>
    <w:rsid w:val="0073102A"/>
    <w:pPr>
      <w:spacing w:line="240" w:lineRule="auto"/>
    </w:pPr>
    <w:rPr>
      <w:sz w:val="20"/>
      <w:szCs w:val="20"/>
    </w:rPr>
  </w:style>
  <w:style w:type="character" w:customStyle="1" w:styleId="CommentaireCar">
    <w:name w:val="Commentaire Car"/>
    <w:basedOn w:val="Policepardfaut"/>
    <w:link w:val="Commentaire"/>
    <w:uiPriority w:val="99"/>
    <w:rsid w:val="0073102A"/>
    <w:rPr>
      <w:sz w:val="20"/>
      <w:szCs w:val="20"/>
    </w:rPr>
  </w:style>
  <w:style w:type="paragraph" w:styleId="Objetducommentaire">
    <w:name w:val="annotation subject"/>
    <w:basedOn w:val="Commentaire"/>
    <w:next w:val="Commentaire"/>
    <w:link w:val="ObjetducommentaireCar"/>
    <w:uiPriority w:val="99"/>
    <w:semiHidden/>
    <w:unhideWhenUsed/>
    <w:rsid w:val="0073102A"/>
    <w:rPr>
      <w:b/>
      <w:bCs/>
    </w:rPr>
  </w:style>
  <w:style w:type="character" w:customStyle="1" w:styleId="ObjetducommentaireCar">
    <w:name w:val="Objet du commentaire Car"/>
    <w:basedOn w:val="CommentaireCar"/>
    <w:link w:val="Objetducommentaire"/>
    <w:uiPriority w:val="99"/>
    <w:semiHidden/>
    <w:rsid w:val="007310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159</TotalTime>
  <Pages>8</Pages>
  <Words>890</Words>
  <Characters>4896</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22</cp:revision>
  <dcterms:created xsi:type="dcterms:W3CDTF">2026-06-10T16:21:00Z</dcterms:created>
  <dcterms:modified xsi:type="dcterms:W3CDTF">2026-07-21T12:46:00Z</dcterms:modified>
</cp:coreProperties>
</file>