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B447F" w14:textId="794952EA" w:rsidR="00F91691" w:rsidRPr="00D81DEA" w:rsidRDefault="00D81DEA">
      <w:pPr>
        <w:pStyle w:val="Corps"/>
        <w:jc w:val="center"/>
        <w:rPr>
          <w:rStyle w:val="Aucun"/>
          <w:b/>
          <w:bCs/>
          <w:color w:val="EE0000"/>
          <w:sz w:val="20"/>
          <w:szCs w:val="20"/>
          <w:lang w:val="en-US"/>
        </w:rPr>
      </w:pPr>
      <w:r w:rsidRPr="00D81DEA">
        <w:rPr>
          <w:rStyle w:val="Aucun"/>
          <w:b/>
          <w:bCs/>
          <w:color w:val="EE0000"/>
          <w:sz w:val="20"/>
          <w:szCs w:val="20"/>
          <w:lang w:val="en-US"/>
        </w:rPr>
        <w:t>UNDER EMBARGO UNTIL APRIL 14</w:t>
      </w:r>
      <w:r w:rsidRPr="00D81DEA">
        <w:rPr>
          <w:rStyle w:val="Aucun"/>
          <w:b/>
          <w:bCs/>
          <w:color w:val="EE0000"/>
          <w:sz w:val="20"/>
          <w:szCs w:val="20"/>
          <w:vertAlign w:val="superscript"/>
          <w:lang w:val="en-US"/>
        </w:rPr>
        <w:t>TH</w:t>
      </w:r>
      <w:r w:rsidRPr="00D81DEA">
        <w:rPr>
          <w:rStyle w:val="Aucun"/>
          <w:b/>
          <w:bCs/>
          <w:color w:val="EE0000"/>
          <w:sz w:val="20"/>
          <w:szCs w:val="20"/>
          <w:lang w:val="en-US"/>
        </w:rPr>
        <w:t xml:space="preserve"> 8.30AM CET</w:t>
      </w:r>
    </w:p>
    <w:p w14:paraId="43A31268" w14:textId="77777777" w:rsidR="00D81DEA" w:rsidRDefault="00847EE9">
      <w:pPr>
        <w:pStyle w:val="Corps"/>
        <w:jc w:val="center"/>
        <w:rPr>
          <w:rStyle w:val="Aucun"/>
          <w:sz w:val="20"/>
          <w:szCs w:val="20"/>
          <w:lang w:val="es"/>
        </w:rPr>
      </w:pPr>
      <w:r>
        <w:rPr>
          <w:rStyle w:val="Aucun"/>
          <w:sz w:val="20"/>
          <w:szCs w:val="20"/>
          <w:lang w:val="es"/>
        </w:rPr>
        <w:t xml:space="preserve"> </w:t>
      </w:r>
    </w:p>
    <w:p w14:paraId="0734AC8C" w14:textId="77777777" w:rsidR="00D81DEA" w:rsidRDefault="00D81DEA">
      <w:pPr>
        <w:pStyle w:val="Corps"/>
        <w:jc w:val="center"/>
        <w:rPr>
          <w:rStyle w:val="Aucun"/>
          <w:sz w:val="20"/>
          <w:szCs w:val="20"/>
          <w:lang w:val="es"/>
        </w:rPr>
      </w:pPr>
    </w:p>
    <w:p w14:paraId="05FF7E14" w14:textId="3C68453B" w:rsidR="00F91691" w:rsidRPr="001D2C1B" w:rsidRDefault="00847EE9">
      <w:pPr>
        <w:pStyle w:val="Corps"/>
        <w:jc w:val="center"/>
        <w:rPr>
          <w:rStyle w:val="Aucun"/>
          <w:b/>
          <w:bCs/>
          <w:lang w:val="es"/>
        </w:rPr>
      </w:pPr>
      <w:r>
        <w:rPr>
          <w:rStyle w:val="Aucun"/>
          <w:sz w:val="20"/>
          <w:szCs w:val="20"/>
          <w:lang w:val="es"/>
        </w:rPr>
        <w:t xml:space="preserve"> </w:t>
      </w:r>
      <w:r>
        <w:rPr>
          <w:rStyle w:val="Aucun"/>
          <w:b/>
          <w:bCs/>
          <w:sz w:val="20"/>
          <w:szCs w:val="20"/>
          <w:lang w:val="es"/>
        </w:rPr>
        <w:t>LA NUEVA COLECCIÓN FEMENINA JOIA DE BAUME &amp; MERCIER</w:t>
      </w:r>
    </w:p>
    <w:p w14:paraId="359472C0" w14:textId="77777777" w:rsidR="00F91691" w:rsidRPr="001D2C1B" w:rsidRDefault="00F91691">
      <w:pPr>
        <w:pStyle w:val="Corps"/>
        <w:jc w:val="center"/>
        <w:rPr>
          <w:rStyle w:val="Aucun"/>
          <w:sz w:val="20"/>
          <w:szCs w:val="20"/>
          <w:lang w:val="es"/>
        </w:rPr>
      </w:pPr>
    </w:p>
    <w:p w14:paraId="5A4C88CD" w14:textId="77777777" w:rsidR="00F91691" w:rsidRPr="001D2C1B" w:rsidRDefault="00F91691">
      <w:pPr>
        <w:pStyle w:val="Corps"/>
        <w:jc w:val="both"/>
        <w:rPr>
          <w:rStyle w:val="Aucun"/>
          <w:sz w:val="20"/>
          <w:szCs w:val="20"/>
          <w:lang w:val="es"/>
        </w:rPr>
      </w:pPr>
    </w:p>
    <w:p w14:paraId="4528F717" w14:textId="77777777" w:rsidR="00F91691" w:rsidRPr="001D2C1B" w:rsidRDefault="00847EE9">
      <w:pPr>
        <w:pStyle w:val="Corps"/>
        <w:jc w:val="both"/>
        <w:rPr>
          <w:rStyle w:val="Aucun"/>
          <w:color w:val="EE220C"/>
          <w:sz w:val="20"/>
          <w:szCs w:val="20"/>
          <w:lang w:val="es"/>
        </w:rPr>
      </w:pPr>
      <w:r>
        <w:rPr>
          <w:rStyle w:val="Aucun"/>
          <w:color w:val="EE220C"/>
          <w:sz w:val="20"/>
          <w:szCs w:val="20"/>
          <w:lang w:val="es"/>
        </w:rPr>
        <w:t xml:space="preserve"> </w:t>
      </w:r>
    </w:p>
    <w:p w14:paraId="2FAA5C64" w14:textId="71A8A466" w:rsidR="00F91691" w:rsidRPr="001D2C1B" w:rsidRDefault="00847EE9" w:rsidP="75E7ADF8">
      <w:pPr>
        <w:pStyle w:val="Corps"/>
        <w:jc w:val="both"/>
        <w:rPr>
          <w:rStyle w:val="Aucun"/>
          <w:sz w:val="20"/>
          <w:szCs w:val="20"/>
          <w:u w:val="single"/>
          <w:lang w:val="es"/>
        </w:rPr>
      </w:pPr>
      <w:r>
        <w:rPr>
          <w:rStyle w:val="Aucun"/>
          <w:sz w:val="20"/>
          <w:szCs w:val="20"/>
          <w:lang w:val="es"/>
        </w:rPr>
        <w:t>Baume &amp; Mercier desvela su nueva colección Joia de Baume &amp; Mercier,</w:t>
      </w:r>
      <w:r>
        <w:rPr>
          <w:rStyle w:val="Aucun"/>
          <w:color w:val="EE220C"/>
          <w:sz w:val="20"/>
          <w:szCs w:val="20"/>
          <w:lang w:val="es"/>
        </w:rPr>
        <w:t xml:space="preserve"> </w:t>
      </w:r>
      <w:r>
        <w:rPr>
          <w:rStyle w:val="Aucun"/>
          <w:sz w:val="20"/>
          <w:szCs w:val="20"/>
          <w:lang w:val="es"/>
        </w:rPr>
        <w:t xml:space="preserve">dedicada a una mujer joven moderna, libre y </w:t>
      </w:r>
      <w:r w:rsidR="00F111A3">
        <w:rPr>
          <w:rStyle w:val="Aucun"/>
          <w:sz w:val="20"/>
          <w:szCs w:val="20"/>
          <w:lang w:val="es"/>
        </w:rPr>
        <w:t>con un toque</w:t>
      </w:r>
      <w:r>
        <w:rPr>
          <w:rStyle w:val="Aucun"/>
          <w:sz w:val="20"/>
          <w:szCs w:val="20"/>
          <w:lang w:val="es"/>
        </w:rPr>
        <w:t xml:space="preserve"> irreverente. Esta musa refinada transita de lo desenfadado a lo elegante con un sentido del estilo innato, domina todos los códigos y no duda en dejarlos al margen, siempre con </w:t>
      </w:r>
      <w:r w:rsidR="00F111A3">
        <w:rPr>
          <w:rStyle w:val="Aucun"/>
          <w:sz w:val="20"/>
          <w:szCs w:val="20"/>
          <w:lang w:val="es"/>
        </w:rPr>
        <w:t>elegancia</w:t>
      </w:r>
      <w:r>
        <w:rPr>
          <w:rStyle w:val="Aucun"/>
          <w:sz w:val="20"/>
          <w:szCs w:val="20"/>
          <w:lang w:val="es"/>
        </w:rPr>
        <w:t>. Con una mezcla de frescura contemporánea y legado atemporal, Joia de Baume &amp; Mercier sigue la estela de la relojería creativa y exigente que caracteriza al universo femenino de la Maison desde hace casi dos siglos.</w:t>
      </w:r>
      <w:r>
        <w:rPr>
          <w:rStyle w:val="Aucun"/>
          <w:color w:val="EE220C"/>
          <w:sz w:val="20"/>
          <w:szCs w:val="20"/>
          <w:lang w:val="es"/>
        </w:rPr>
        <w:t xml:space="preserve"> </w:t>
      </w:r>
    </w:p>
    <w:p w14:paraId="35A72672" w14:textId="77777777" w:rsidR="00F91691" w:rsidRPr="001D2C1B" w:rsidRDefault="00F91691">
      <w:pPr>
        <w:pStyle w:val="Corps"/>
        <w:jc w:val="both"/>
        <w:rPr>
          <w:rStyle w:val="Aucun"/>
          <w:sz w:val="20"/>
          <w:szCs w:val="20"/>
          <w:lang w:val="es"/>
        </w:rPr>
      </w:pPr>
    </w:p>
    <w:p w14:paraId="687AAD24" w14:textId="7B06D3DC" w:rsidR="00F91691" w:rsidRDefault="00847EE9" w:rsidP="75E7ADF8">
      <w:pPr>
        <w:pStyle w:val="Corps"/>
        <w:jc w:val="both"/>
        <w:rPr>
          <w:rStyle w:val="Aucun"/>
          <w:sz w:val="20"/>
          <w:szCs w:val="20"/>
        </w:rPr>
      </w:pPr>
      <w:r>
        <w:rPr>
          <w:rStyle w:val="Aucun"/>
          <w:sz w:val="20"/>
          <w:szCs w:val="20"/>
          <w:lang w:val="es"/>
        </w:rPr>
        <w:t xml:space="preserve">Esta colección se presenta en cuatro modelos, tres de ellos revelados aquí: Joia de Baume &amp; Mercier M0A10847, M0A10848 y M0A10849. Estos relojes joya son el detalle que completa un atuendo y sublima el estilo. Su tamaño ajustado de 28 mm y su diseño sin asas realzan el refinamiento y el atractivo de sus curvas, redondas y suaves. </w:t>
      </w:r>
    </w:p>
    <w:p w14:paraId="45513417" w14:textId="77777777" w:rsidR="00F91691" w:rsidRDefault="00F91691">
      <w:pPr>
        <w:pStyle w:val="Corps"/>
        <w:jc w:val="both"/>
        <w:rPr>
          <w:rStyle w:val="Aucun"/>
          <w:sz w:val="20"/>
          <w:szCs w:val="20"/>
        </w:rPr>
      </w:pPr>
    </w:p>
    <w:p w14:paraId="07E95A47" w14:textId="6BBEFC9F" w:rsidR="00F91691" w:rsidRPr="001D2C1B" w:rsidRDefault="00847EE9" w:rsidP="75E7ADF8">
      <w:pPr>
        <w:pStyle w:val="Corps"/>
        <w:jc w:val="both"/>
        <w:rPr>
          <w:rStyle w:val="Aucun"/>
          <w:sz w:val="20"/>
          <w:szCs w:val="20"/>
          <w:lang w:val="es"/>
        </w:rPr>
      </w:pPr>
      <w:r>
        <w:rPr>
          <w:rStyle w:val="Aucun"/>
          <w:sz w:val="20"/>
          <w:szCs w:val="20"/>
          <w:lang w:val="es"/>
        </w:rPr>
        <w:t>Estos relojes celebran esos momentos extraordinarios de la vida en que se presenta la oportunidad de permitirse una fantasía, aventurarse hacia lo desconocido o emprender un nuevo reto. My Joia Moment es un instante en el tiempo, apropiado para atreverse.</w:t>
      </w:r>
    </w:p>
    <w:p w14:paraId="1E39176F" w14:textId="77777777" w:rsidR="00F91691" w:rsidRPr="001D2C1B" w:rsidRDefault="00F91691">
      <w:pPr>
        <w:pStyle w:val="Corps"/>
        <w:jc w:val="both"/>
        <w:rPr>
          <w:rStyle w:val="Aucun"/>
          <w:sz w:val="20"/>
          <w:szCs w:val="20"/>
          <w:lang w:val="es"/>
        </w:rPr>
      </w:pPr>
    </w:p>
    <w:p w14:paraId="2217DD2E" w14:textId="542D8153" w:rsidR="00F91691" w:rsidRPr="001D2C1B" w:rsidRDefault="00F91691" w:rsidP="75E7ADF8">
      <w:pPr>
        <w:pStyle w:val="Corps"/>
        <w:jc w:val="both"/>
        <w:rPr>
          <w:rStyle w:val="Aucun"/>
          <w:color w:val="EE220C"/>
          <w:sz w:val="20"/>
          <w:szCs w:val="20"/>
          <w:lang w:val="es"/>
        </w:rPr>
      </w:pPr>
    </w:p>
    <w:p w14:paraId="088CE58A" w14:textId="77777777" w:rsidR="00F91691" w:rsidRPr="001D2C1B" w:rsidRDefault="00847EE9">
      <w:pPr>
        <w:pStyle w:val="Corps"/>
        <w:jc w:val="center"/>
        <w:rPr>
          <w:rStyle w:val="Aucun"/>
          <w:sz w:val="20"/>
          <w:szCs w:val="20"/>
          <w:lang w:val="es"/>
        </w:rPr>
      </w:pPr>
      <w:r>
        <w:rPr>
          <w:rStyle w:val="Aucun"/>
          <w:sz w:val="20"/>
          <w:szCs w:val="20"/>
          <w:lang w:val="es"/>
        </w:rPr>
        <w:t>* * * * *</w:t>
      </w:r>
    </w:p>
    <w:p w14:paraId="204E86FF" w14:textId="77777777" w:rsidR="00F91691" w:rsidRDefault="00F91691">
      <w:pPr>
        <w:pStyle w:val="Corps"/>
        <w:jc w:val="center"/>
        <w:rPr>
          <w:rStyle w:val="Aucun"/>
          <w:sz w:val="20"/>
          <w:szCs w:val="20"/>
          <w:lang w:val="es"/>
        </w:rPr>
      </w:pPr>
    </w:p>
    <w:p w14:paraId="7770005E" w14:textId="15E450FA" w:rsidR="008A3EAA" w:rsidRDefault="008A3EAA">
      <w:pPr>
        <w:pStyle w:val="Corps"/>
        <w:jc w:val="center"/>
        <w:rPr>
          <w:rStyle w:val="Aucun"/>
          <w:sz w:val="20"/>
          <w:szCs w:val="20"/>
          <w:lang w:val="es"/>
        </w:rPr>
      </w:pPr>
      <w:r>
        <w:rPr>
          <w:noProof/>
          <w:sz w:val="20"/>
          <w:szCs w:val="20"/>
        </w:rPr>
        <w:drawing>
          <wp:inline distT="0" distB="0" distL="0" distR="0" wp14:anchorId="73034888" wp14:editId="60026EB5">
            <wp:extent cx="3272480" cy="3600000"/>
            <wp:effectExtent l="0" t="0" r="4445" b="635"/>
            <wp:docPr id="1343405508"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72480" cy="3600000"/>
                    </a:xfrm>
                    <a:prstGeom prst="rect">
                      <a:avLst/>
                    </a:prstGeom>
                    <a:noFill/>
                    <a:ln>
                      <a:noFill/>
                    </a:ln>
                  </pic:spPr>
                </pic:pic>
              </a:graphicData>
            </a:graphic>
          </wp:inline>
        </w:drawing>
      </w:r>
    </w:p>
    <w:p w14:paraId="7A3DA957" w14:textId="77777777" w:rsidR="008A3EAA" w:rsidRDefault="008A3EAA">
      <w:pPr>
        <w:pStyle w:val="Corps"/>
        <w:jc w:val="center"/>
        <w:rPr>
          <w:rStyle w:val="Aucun"/>
          <w:sz w:val="20"/>
          <w:szCs w:val="20"/>
          <w:lang w:val="es"/>
        </w:rPr>
      </w:pPr>
    </w:p>
    <w:p w14:paraId="180CD63C" w14:textId="77777777" w:rsidR="008A3EAA" w:rsidRPr="001D2C1B" w:rsidRDefault="008A3EAA">
      <w:pPr>
        <w:pStyle w:val="Corps"/>
        <w:jc w:val="center"/>
        <w:rPr>
          <w:rStyle w:val="Aucun"/>
          <w:sz w:val="20"/>
          <w:szCs w:val="20"/>
          <w:lang w:val="es"/>
        </w:rPr>
      </w:pPr>
    </w:p>
    <w:p w14:paraId="7F9DB063" w14:textId="5AB39CAD" w:rsidR="00F91691" w:rsidRPr="001D2C1B" w:rsidRDefault="00847EE9" w:rsidP="75E7ADF8">
      <w:pPr>
        <w:pStyle w:val="Corps"/>
        <w:jc w:val="both"/>
        <w:rPr>
          <w:rStyle w:val="Aucun"/>
          <w:b/>
          <w:bCs/>
          <w:sz w:val="20"/>
          <w:szCs w:val="20"/>
          <w:lang w:val="es"/>
        </w:rPr>
      </w:pPr>
      <w:r>
        <w:rPr>
          <w:rStyle w:val="Aucun"/>
          <w:b/>
          <w:bCs/>
          <w:sz w:val="20"/>
          <w:szCs w:val="20"/>
          <w:lang w:val="es"/>
        </w:rPr>
        <w:t xml:space="preserve">La colección Joia de Baume &amp; Mercier, o el reflejo de una feminidad moderna, libre y refinada </w:t>
      </w:r>
    </w:p>
    <w:p w14:paraId="5F84B84E" w14:textId="77777777" w:rsidR="00F91691" w:rsidRPr="001D2C1B" w:rsidRDefault="00F91691">
      <w:pPr>
        <w:pStyle w:val="Corps"/>
        <w:jc w:val="both"/>
        <w:rPr>
          <w:rStyle w:val="Aucun"/>
          <w:b/>
          <w:bCs/>
          <w:sz w:val="20"/>
          <w:szCs w:val="20"/>
          <w:lang w:val="es"/>
        </w:rPr>
      </w:pPr>
    </w:p>
    <w:p w14:paraId="019F695F" w14:textId="2FC66B54" w:rsidR="00F91691" w:rsidRPr="001D2C1B" w:rsidRDefault="00847EE9" w:rsidP="75E7ADF8">
      <w:pPr>
        <w:pStyle w:val="Corps"/>
        <w:jc w:val="both"/>
        <w:rPr>
          <w:rStyle w:val="Aucun"/>
          <w:strike/>
          <w:color w:val="EE220C"/>
          <w:sz w:val="20"/>
          <w:szCs w:val="20"/>
          <w:lang w:val="es"/>
        </w:rPr>
      </w:pPr>
      <w:r>
        <w:rPr>
          <w:rStyle w:val="Aucun"/>
          <w:sz w:val="20"/>
          <w:szCs w:val="20"/>
          <w:lang w:val="es"/>
        </w:rPr>
        <w:t>Esta nueva colección lleva la impronta misma de la relojería pensada para la mujer que William Baume y Paul Mercier concibieron en 1918.</w:t>
      </w:r>
      <w:r>
        <w:rPr>
          <w:rStyle w:val="Aucun"/>
          <w:color w:val="EE220C"/>
          <w:sz w:val="20"/>
          <w:szCs w:val="20"/>
          <w:lang w:val="es"/>
        </w:rPr>
        <w:t xml:space="preserve"> </w:t>
      </w:r>
      <w:r>
        <w:rPr>
          <w:rStyle w:val="Aucun"/>
          <w:b/>
          <w:bCs/>
          <w:sz w:val="20"/>
          <w:szCs w:val="20"/>
          <w:lang w:val="es"/>
        </w:rPr>
        <w:t>Joia de Baume &amp; Mercier</w:t>
      </w:r>
      <w:r>
        <w:rPr>
          <w:rStyle w:val="Aucun"/>
          <w:sz w:val="20"/>
          <w:szCs w:val="20"/>
          <w:lang w:val="es"/>
        </w:rPr>
        <w:t xml:space="preserve"> es una celebración de la emoción y la luz. Tras la estela de los históricos modelos femeninos vanguardistas de la Maison, esta colección delicada es toda una declaración a una mujer joven moderna que posee una elegancia natural y un estilo único liberado de las convenciones. Transita sin dificultad de una ocasión desenfadada a una cita elegante, domina todos los códigos a la perfección y sabe desviarse de ellos a su antojo, siempre con esa clase que la caracteriza. El estilo es para ella una evidencia; y la fantasía, un manifiesto. Con una mezcla de frescura contemporánea y legado atemporal, Joia de Baume &amp; Mercier encarna una elegancia intuitiva, una feminidad asumida y una </w:t>
      </w:r>
      <w:r>
        <w:rPr>
          <w:rStyle w:val="Aucun"/>
          <w:sz w:val="20"/>
          <w:szCs w:val="20"/>
          <w:lang w:val="es"/>
        </w:rPr>
        <w:lastRenderedPageBreak/>
        <w:t xml:space="preserve">libertad deseable, la de una personalidad única. Más que un reloj, es una joya, un detalle que completa un atuendo y sublima el estilo. </w:t>
      </w:r>
    </w:p>
    <w:p w14:paraId="5B9A1D9A" w14:textId="77777777" w:rsidR="00F91691" w:rsidRDefault="00847EE9" w:rsidP="75E7ADF8">
      <w:pPr>
        <w:pStyle w:val="Corps"/>
        <w:jc w:val="both"/>
        <w:rPr>
          <w:rStyle w:val="Aucun"/>
          <w:sz w:val="20"/>
          <w:szCs w:val="20"/>
          <w:lang w:val="es"/>
        </w:rPr>
      </w:pPr>
      <w:r>
        <w:rPr>
          <w:rStyle w:val="Aucun"/>
          <w:sz w:val="20"/>
          <w:szCs w:val="20"/>
          <w:lang w:val="es"/>
        </w:rPr>
        <w:t xml:space="preserve">Joia de Baume &amp; Mercier no se impone, se revela. </w:t>
      </w:r>
    </w:p>
    <w:p w14:paraId="5C640B47" w14:textId="41D35C30" w:rsidR="008A3EAA" w:rsidRPr="001D2C1B" w:rsidRDefault="008A3EAA" w:rsidP="008A3EAA">
      <w:pPr>
        <w:pStyle w:val="Corps"/>
        <w:jc w:val="center"/>
        <w:rPr>
          <w:rStyle w:val="Aucun"/>
          <w:sz w:val="20"/>
          <w:szCs w:val="20"/>
          <w:lang w:val="es"/>
        </w:rPr>
      </w:pPr>
      <w:r>
        <w:rPr>
          <w:noProof/>
          <w:sz w:val="20"/>
          <w:szCs w:val="20"/>
        </w:rPr>
        <w:drawing>
          <wp:inline distT="0" distB="0" distL="0" distR="0" wp14:anchorId="508E134B" wp14:editId="75870414">
            <wp:extent cx="2878206" cy="3240000"/>
            <wp:effectExtent l="0" t="0" r="0" b="0"/>
            <wp:docPr id="464572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8206" cy="3240000"/>
                    </a:xfrm>
                    <a:prstGeom prst="rect">
                      <a:avLst/>
                    </a:prstGeom>
                    <a:noFill/>
                    <a:ln>
                      <a:noFill/>
                    </a:ln>
                  </pic:spPr>
                </pic:pic>
              </a:graphicData>
            </a:graphic>
          </wp:inline>
        </w:drawing>
      </w:r>
      <w:r>
        <w:rPr>
          <w:rStyle w:val="Aucun"/>
          <w:sz w:val="20"/>
          <w:szCs w:val="20"/>
          <w:lang w:val="es"/>
        </w:rPr>
        <w:t xml:space="preserve">   </w:t>
      </w:r>
      <w:r>
        <w:rPr>
          <w:noProof/>
          <w:sz w:val="20"/>
          <w:szCs w:val="20"/>
        </w:rPr>
        <w:drawing>
          <wp:inline distT="0" distB="0" distL="0" distR="0" wp14:anchorId="69CF93EC" wp14:editId="5B6AC0D0">
            <wp:extent cx="2592860" cy="3240000"/>
            <wp:effectExtent l="0" t="0" r="0" b="0"/>
            <wp:docPr id="430395077"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92860" cy="3240000"/>
                    </a:xfrm>
                    <a:prstGeom prst="rect">
                      <a:avLst/>
                    </a:prstGeom>
                    <a:noFill/>
                    <a:ln>
                      <a:noFill/>
                    </a:ln>
                  </pic:spPr>
                </pic:pic>
              </a:graphicData>
            </a:graphic>
          </wp:inline>
        </w:drawing>
      </w:r>
    </w:p>
    <w:p w14:paraId="426E90B6" w14:textId="77777777" w:rsidR="00F91691" w:rsidRPr="001D2C1B" w:rsidRDefault="00F91691">
      <w:pPr>
        <w:pStyle w:val="Corps"/>
        <w:jc w:val="both"/>
        <w:rPr>
          <w:sz w:val="20"/>
          <w:szCs w:val="20"/>
          <w:lang w:val="es"/>
        </w:rPr>
      </w:pPr>
    </w:p>
    <w:p w14:paraId="26B26D69" w14:textId="77777777" w:rsidR="00F91691" w:rsidRPr="001D2C1B" w:rsidRDefault="00F91691">
      <w:pPr>
        <w:pStyle w:val="Corps"/>
        <w:jc w:val="both"/>
        <w:rPr>
          <w:sz w:val="20"/>
          <w:szCs w:val="20"/>
          <w:lang w:val="es"/>
        </w:rPr>
      </w:pPr>
    </w:p>
    <w:p w14:paraId="261C2013" w14:textId="77777777" w:rsidR="00F91691" w:rsidRDefault="00847EE9" w:rsidP="75E7ADF8">
      <w:pPr>
        <w:pStyle w:val="Corps"/>
        <w:jc w:val="both"/>
        <w:rPr>
          <w:rStyle w:val="Aucun"/>
          <w:b/>
          <w:bCs/>
          <w:sz w:val="20"/>
          <w:szCs w:val="20"/>
        </w:rPr>
      </w:pPr>
      <w:r>
        <w:rPr>
          <w:rStyle w:val="Aucun"/>
          <w:b/>
          <w:bCs/>
          <w:sz w:val="20"/>
          <w:szCs w:val="20"/>
          <w:lang w:val="es"/>
        </w:rPr>
        <w:t xml:space="preserve">Tres relojes de feminidad etérea </w:t>
      </w:r>
      <w:proofErr w:type="gramStart"/>
      <w:r>
        <w:rPr>
          <w:rStyle w:val="Aucun"/>
          <w:b/>
          <w:bCs/>
          <w:sz w:val="20"/>
          <w:szCs w:val="20"/>
          <w:lang w:val="es"/>
        </w:rPr>
        <w:t xml:space="preserve">y </w:t>
      </w:r>
      <w:r>
        <w:rPr>
          <w:rStyle w:val="Aucun"/>
          <w:sz w:val="20"/>
          <w:szCs w:val="20"/>
          <w:lang w:val="es"/>
        </w:rPr>
        <w:t xml:space="preserve"> </w:t>
      </w:r>
      <w:r>
        <w:rPr>
          <w:rStyle w:val="Aucun"/>
          <w:b/>
          <w:bCs/>
          <w:sz w:val="20"/>
          <w:szCs w:val="20"/>
          <w:lang w:val="es"/>
        </w:rPr>
        <w:t>diseño</w:t>
      </w:r>
      <w:proofErr w:type="gramEnd"/>
      <w:r>
        <w:rPr>
          <w:rStyle w:val="Aucun"/>
          <w:b/>
          <w:bCs/>
          <w:sz w:val="20"/>
          <w:szCs w:val="20"/>
          <w:lang w:val="es"/>
        </w:rPr>
        <w:t xml:space="preserve"> de armoniosos contrastes</w:t>
      </w:r>
    </w:p>
    <w:p w14:paraId="200744F5" w14:textId="77777777" w:rsidR="00F91691" w:rsidRDefault="00F91691">
      <w:pPr>
        <w:pStyle w:val="Corps"/>
        <w:jc w:val="both"/>
      </w:pPr>
    </w:p>
    <w:p w14:paraId="51ED2C7E" w14:textId="37697F4E" w:rsidR="00F91691" w:rsidRPr="001D2C1B" w:rsidRDefault="00847EE9">
      <w:pPr>
        <w:pStyle w:val="Corps"/>
        <w:jc w:val="both"/>
        <w:rPr>
          <w:sz w:val="20"/>
          <w:szCs w:val="20"/>
          <w:lang w:val="it-IT"/>
        </w:rPr>
      </w:pPr>
      <w:r>
        <w:rPr>
          <w:sz w:val="20"/>
          <w:szCs w:val="20"/>
          <w:lang w:val="es"/>
        </w:rPr>
        <w:t>Joia de Baume &amp; Mercier es una oda a la feminidad, moderna e impertinente. La elegancia de su caja de proporciones ajustadas de 28 mm y la ausencia de asas evocan el uso diario desenfadado</w:t>
      </w:r>
      <w:r>
        <w:rPr>
          <w:rStyle w:val="Aucun"/>
          <w:color w:val="EE220C"/>
          <w:sz w:val="20"/>
          <w:szCs w:val="20"/>
          <w:lang w:val="es"/>
        </w:rPr>
        <w:t xml:space="preserve"> </w:t>
      </w:r>
      <w:r>
        <w:rPr>
          <w:sz w:val="20"/>
          <w:szCs w:val="20"/>
          <w:lang w:val="es"/>
        </w:rPr>
        <w:t xml:space="preserve">de una joya que marca el tiempo. La piedra de ágata negra que adorna su corona brinda a la pieza una fuerza sofisticada y discreta. Su esfera luminosa plateada con motivo "soleil" irradia y subyuga. Cada detalle revela un saber hacer dominado a la perfección.  </w:t>
      </w:r>
    </w:p>
    <w:p w14:paraId="12D0AE2D" w14:textId="77777777" w:rsidR="00F91691" w:rsidRDefault="00847EE9">
      <w:pPr>
        <w:pStyle w:val="Corps"/>
        <w:jc w:val="both"/>
        <w:rPr>
          <w:sz w:val="20"/>
          <w:szCs w:val="20"/>
          <w:lang w:val="es"/>
        </w:rPr>
      </w:pPr>
      <w:r>
        <w:rPr>
          <w:sz w:val="20"/>
          <w:szCs w:val="20"/>
          <w:lang w:val="es"/>
        </w:rPr>
        <w:t>Inspirada e inspiradora, la colección Joia de Baume &amp; Mercier invita a jugar con los estilos y los gustos mediante una oferta de correas adicionales de piel de distintos colores que se adaptan a</w:t>
      </w:r>
      <w:r>
        <w:rPr>
          <w:rStyle w:val="Aucun"/>
          <w:color w:val="EE220C"/>
          <w:sz w:val="20"/>
          <w:szCs w:val="20"/>
          <w:lang w:val="es"/>
        </w:rPr>
        <w:t xml:space="preserve"> </w:t>
      </w:r>
      <w:r>
        <w:rPr>
          <w:sz w:val="20"/>
          <w:szCs w:val="20"/>
          <w:lang w:val="es"/>
        </w:rPr>
        <w:t xml:space="preserve">cada uno de los tres relojes. </w:t>
      </w:r>
    </w:p>
    <w:p w14:paraId="2A70B0B4" w14:textId="77777777" w:rsidR="008A3EAA" w:rsidRDefault="008A3EAA">
      <w:pPr>
        <w:pStyle w:val="Corps"/>
        <w:jc w:val="both"/>
        <w:rPr>
          <w:sz w:val="20"/>
          <w:szCs w:val="20"/>
          <w:lang w:val="es"/>
        </w:rPr>
      </w:pPr>
    </w:p>
    <w:p w14:paraId="5964A6B8" w14:textId="2F1F13DD" w:rsidR="008A3EAA" w:rsidRDefault="008A3EAA" w:rsidP="008A3EAA">
      <w:pPr>
        <w:pStyle w:val="Corps"/>
        <w:jc w:val="center"/>
        <w:rPr>
          <w:sz w:val="20"/>
          <w:szCs w:val="20"/>
        </w:rPr>
      </w:pPr>
      <w:r>
        <w:rPr>
          <w:noProof/>
          <w:sz w:val="20"/>
          <w:szCs w:val="20"/>
          <w:lang w:val="fr-FR"/>
        </w:rPr>
        <w:drawing>
          <wp:inline distT="0" distB="0" distL="0" distR="0" wp14:anchorId="5649D7A1" wp14:editId="69E22D3A">
            <wp:extent cx="2274422" cy="2916000"/>
            <wp:effectExtent l="0" t="0" r="0" b="0"/>
            <wp:docPr id="9060254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74422" cy="2916000"/>
                    </a:xfrm>
                    <a:prstGeom prst="rect">
                      <a:avLst/>
                    </a:prstGeom>
                    <a:noFill/>
                    <a:ln>
                      <a:noFill/>
                    </a:ln>
                  </pic:spPr>
                </pic:pic>
              </a:graphicData>
            </a:graphic>
          </wp:inline>
        </w:drawing>
      </w:r>
    </w:p>
    <w:p w14:paraId="02746AC4" w14:textId="77777777" w:rsidR="008A3EAA" w:rsidRDefault="008A3EAA" w:rsidP="008A3EAA">
      <w:pPr>
        <w:pStyle w:val="Corps"/>
        <w:jc w:val="center"/>
        <w:rPr>
          <w:sz w:val="20"/>
          <w:szCs w:val="20"/>
        </w:rPr>
      </w:pPr>
    </w:p>
    <w:p w14:paraId="2B71503A" w14:textId="77777777" w:rsidR="008A3EAA" w:rsidRDefault="008A3EAA" w:rsidP="008A3EAA">
      <w:pPr>
        <w:pStyle w:val="Corps"/>
        <w:jc w:val="center"/>
        <w:rPr>
          <w:sz w:val="20"/>
          <w:szCs w:val="20"/>
        </w:rPr>
      </w:pPr>
    </w:p>
    <w:p w14:paraId="6C77E347" w14:textId="77777777" w:rsidR="008A3EAA" w:rsidRDefault="008A3EAA" w:rsidP="008A3EAA">
      <w:pPr>
        <w:pStyle w:val="Corps"/>
        <w:jc w:val="center"/>
        <w:rPr>
          <w:sz w:val="20"/>
          <w:szCs w:val="20"/>
        </w:rPr>
      </w:pPr>
    </w:p>
    <w:p w14:paraId="0F887B34" w14:textId="77777777" w:rsidR="008A3EAA" w:rsidRPr="00004CAF" w:rsidRDefault="008A3EAA" w:rsidP="008A3EAA">
      <w:pPr>
        <w:pStyle w:val="Corps"/>
        <w:jc w:val="center"/>
        <w:rPr>
          <w:sz w:val="20"/>
          <w:szCs w:val="20"/>
        </w:rPr>
      </w:pPr>
    </w:p>
    <w:p w14:paraId="6AB6A400" w14:textId="77777777" w:rsidR="00F91691" w:rsidRPr="00004CAF" w:rsidRDefault="00F91691">
      <w:pPr>
        <w:pStyle w:val="Corps"/>
        <w:jc w:val="both"/>
        <w:rPr>
          <w:sz w:val="20"/>
          <w:szCs w:val="20"/>
        </w:rPr>
      </w:pPr>
    </w:p>
    <w:p w14:paraId="7BBE81EB" w14:textId="77777777" w:rsidR="00F91691" w:rsidRPr="00004CAF" w:rsidRDefault="00F91691">
      <w:pPr>
        <w:pStyle w:val="Corps"/>
        <w:jc w:val="both"/>
        <w:rPr>
          <w:sz w:val="20"/>
          <w:szCs w:val="20"/>
        </w:rPr>
      </w:pPr>
    </w:p>
    <w:p w14:paraId="568B001E" w14:textId="465ACFC6" w:rsidR="00F91691" w:rsidRDefault="00847EE9" w:rsidP="75E7ADF8">
      <w:pPr>
        <w:pStyle w:val="Corps"/>
        <w:jc w:val="both"/>
        <w:rPr>
          <w:rStyle w:val="Aucun"/>
          <w:b/>
          <w:bCs/>
          <w:sz w:val="20"/>
          <w:szCs w:val="20"/>
          <w:lang w:val="es"/>
        </w:rPr>
      </w:pPr>
      <w:r>
        <w:rPr>
          <w:rStyle w:val="Aucun"/>
          <w:b/>
          <w:bCs/>
          <w:sz w:val="20"/>
          <w:szCs w:val="20"/>
          <w:lang w:val="es"/>
        </w:rPr>
        <w:t xml:space="preserve">Joia de Baume &amp; Mercier M0A10847: el resplandor de una esfera plateada con motivo "soleil" y una correa azul noche </w:t>
      </w:r>
    </w:p>
    <w:p w14:paraId="7F55F167" w14:textId="77777777" w:rsidR="008A3EAA" w:rsidRDefault="008A3EAA" w:rsidP="75E7ADF8">
      <w:pPr>
        <w:pStyle w:val="Corps"/>
        <w:jc w:val="both"/>
        <w:rPr>
          <w:rStyle w:val="Aucun"/>
          <w:b/>
          <w:bCs/>
          <w:sz w:val="20"/>
          <w:szCs w:val="20"/>
          <w:lang w:val="es"/>
        </w:rPr>
      </w:pPr>
    </w:p>
    <w:p w14:paraId="3E06DD0C" w14:textId="03023E8D" w:rsidR="008A3EAA" w:rsidRPr="001D2C1B" w:rsidRDefault="008A3EAA" w:rsidP="75E7ADF8">
      <w:pPr>
        <w:pStyle w:val="Corps"/>
        <w:jc w:val="both"/>
        <w:rPr>
          <w:sz w:val="20"/>
          <w:szCs w:val="20"/>
          <w:lang w:val="it-IT"/>
        </w:rPr>
      </w:pPr>
      <w:r>
        <w:rPr>
          <w:rStyle w:val="Aucun"/>
          <w:b/>
          <w:bCs/>
          <w:noProof/>
          <w:sz w:val="20"/>
          <w:szCs w:val="20"/>
        </w:rPr>
        <w:drawing>
          <wp:inline distT="0" distB="0" distL="0" distR="0" wp14:anchorId="1ED55656" wp14:editId="795DEE6A">
            <wp:extent cx="1518430" cy="2088000"/>
            <wp:effectExtent l="0" t="0" r="0" b="0"/>
            <wp:docPr id="20968569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8430" cy="2088000"/>
                    </a:xfrm>
                    <a:prstGeom prst="rect">
                      <a:avLst/>
                    </a:prstGeom>
                    <a:noFill/>
                    <a:ln>
                      <a:noFill/>
                    </a:ln>
                  </pic:spPr>
                </pic:pic>
              </a:graphicData>
            </a:graphic>
          </wp:inline>
        </w:drawing>
      </w:r>
      <w:r>
        <w:rPr>
          <w:rStyle w:val="Aucun"/>
          <w:b/>
          <w:bCs/>
          <w:noProof/>
          <w:sz w:val="20"/>
          <w:szCs w:val="20"/>
        </w:rPr>
        <w:drawing>
          <wp:inline distT="0" distB="0" distL="0" distR="0" wp14:anchorId="6D09E03B" wp14:editId="2EEC3610">
            <wp:extent cx="1570790" cy="2160000"/>
            <wp:effectExtent l="0" t="0" r="0" b="0"/>
            <wp:docPr id="113162139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70790" cy="2160000"/>
                    </a:xfrm>
                    <a:prstGeom prst="rect">
                      <a:avLst/>
                    </a:prstGeom>
                    <a:noFill/>
                    <a:ln>
                      <a:noFill/>
                    </a:ln>
                  </pic:spPr>
                </pic:pic>
              </a:graphicData>
            </a:graphic>
          </wp:inline>
        </w:drawing>
      </w:r>
      <w:r>
        <w:rPr>
          <w:rStyle w:val="Aucun"/>
          <w:b/>
          <w:bCs/>
          <w:noProof/>
          <w:sz w:val="20"/>
          <w:szCs w:val="20"/>
        </w:rPr>
        <w:drawing>
          <wp:inline distT="0" distB="0" distL="0" distR="0" wp14:anchorId="09ACB379" wp14:editId="416DD23E">
            <wp:extent cx="1439888" cy="1980000"/>
            <wp:effectExtent l="0" t="0" r="8255" b="1270"/>
            <wp:docPr id="828181708"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39888" cy="1980000"/>
                    </a:xfrm>
                    <a:prstGeom prst="rect">
                      <a:avLst/>
                    </a:prstGeom>
                    <a:noFill/>
                    <a:ln>
                      <a:noFill/>
                    </a:ln>
                  </pic:spPr>
                </pic:pic>
              </a:graphicData>
            </a:graphic>
          </wp:inline>
        </w:drawing>
      </w:r>
      <w:r>
        <w:rPr>
          <w:rStyle w:val="Aucun"/>
          <w:b/>
          <w:bCs/>
          <w:noProof/>
          <w:sz w:val="20"/>
          <w:szCs w:val="20"/>
        </w:rPr>
        <w:drawing>
          <wp:inline distT="0" distB="0" distL="0" distR="0" wp14:anchorId="08264C77" wp14:editId="40502F46">
            <wp:extent cx="1518426" cy="2088000"/>
            <wp:effectExtent l="0" t="0" r="0" b="0"/>
            <wp:docPr id="1376463867"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18426" cy="2088000"/>
                    </a:xfrm>
                    <a:prstGeom prst="rect">
                      <a:avLst/>
                    </a:prstGeom>
                    <a:noFill/>
                    <a:ln>
                      <a:noFill/>
                    </a:ln>
                  </pic:spPr>
                </pic:pic>
              </a:graphicData>
            </a:graphic>
          </wp:inline>
        </w:drawing>
      </w:r>
    </w:p>
    <w:p w14:paraId="2478ACA9" w14:textId="31194823" w:rsidR="75E7ADF8" w:rsidRPr="001D2C1B" w:rsidRDefault="75E7ADF8" w:rsidP="75E7ADF8">
      <w:pPr>
        <w:pStyle w:val="Corps"/>
        <w:jc w:val="both"/>
        <w:rPr>
          <w:rStyle w:val="Aucun"/>
          <w:b/>
          <w:bCs/>
          <w:sz w:val="20"/>
          <w:szCs w:val="20"/>
          <w:lang w:val="it-IT"/>
        </w:rPr>
      </w:pPr>
    </w:p>
    <w:p w14:paraId="2C1EE4DF" w14:textId="123A3319" w:rsidR="019FB9F0" w:rsidRDefault="019FB9F0" w:rsidP="75E7ADF8">
      <w:pPr>
        <w:pStyle w:val="Corps"/>
        <w:numPr>
          <w:ilvl w:val="0"/>
          <w:numId w:val="9"/>
        </w:numPr>
        <w:spacing w:line="259" w:lineRule="auto"/>
        <w:jc w:val="both"/>
        <w:rPr>
          <w:b/>
          <w:bCs/>
          <w:sz w:val="20"/>
          <w:szCs w:val="20"/>
        </w:rPr>
      </w:pPr>
      <w:r>
        <w:rPr>
          <w:b/>
          <w:bCs/>
          <w:sz w:val="20"/>
          <w:szCs w:val="20"/>
          <w:lang w:val="es"/>
        </w:rPr>
        <w:t>Movimiento</w:t>
      </w:r>
    </w:p>
    <w:p w14:paraId="0D547FD5" w14:textId="149BF76A" w:rsidR="6A3D8026" w:rsidRDefault="6A3D8026" w:rsidP="75E7ADF8">
      <w:pPr>
        <w:pStyle w:val="Corps"/>
        <w:spacing w:line="259" w:lineRule="auto"/>
        <w:ind w:left="1440"/>
        <w:jc w:val="both"/>
        <w:rPr>
          <w:sz w:val="20"/>
          <w:szCs w:val="20"/>
        </w:rPr>
      </w:pPr>
      <w:r>
        <w:rPr>
          <w:sz w:val="20"/>
          <w:szCs w:val="20"/>
          <w:lang w:val="es"/>
        </w:rPr>
        <w:t>Cuarzo (Ronda 751)</w:t>
      </w:r>
    </w:p>
    <w:p w14:paraId="308A9424" w14:textId="6ED649D9" w:rsidR="6A3D8026" w:rsidRDefault="6A3D8026" w:rsidP="75E7ADF8">
      <w:pPr>
        <w:pStyle w:val="Corps"/>
        <w:spacing w:line="259" w:lineRule="auto"/>
        <w:ind w:left="720" w:hanging="360"/>
        <w:jc w:val="both"/>
        <w:rPr>
          <w:sz w:val="20"/>
          <w:szCs w:val="20"/>
        </w:rPr>
      </w:pPr>
      <w:r>
        <w:rPr>
          <w:sz w:val="20"/>
          <w:szCs w:val="20"/>
          <w:lang w:val="es"/>
        </w:rPr>
        <w:t>5 años de autonomía</w:t>
      </w:r>
    </w:p>
    <w:p w14:paraId="1B4041B8" w14:textId="3DFDD90F" w:rsidR="2A676C32" w:rsidRDefault="2A676C32" w:rsidP="75E7ADF8">
      <w:pPr>
        <w:pStyle w:val="Corps"/>
        <w:numPr>
          <w:ilvl w:val="0"/>
          <w:numId w:val="8"/>
        </w:numPr>
        <w:spacing w:line="259" w:lineRule="auto"/>
        <w:jc w:val="both"/>
        <w:rPr>
          <w:b/>
          <w:bCs/>
          <w:sz w:val="20"/>
          <w:szCs w:val="20"/>
        </w:rPr>
      </w:pPr>
      <w:r>
        <w:rPr>
          <w:b/>
          <w:bCs/>
          <w:sz w:val="20"/>
          <w:szCs w:val="20"/>
          <w:lang w:val="es"/>
        </w:rPr>
        <w:t>Funciones</w:t>
      </w:r>
    </w:p>
    <w:p w14:paraId="608FEFBA" w14:textId="446EB932" w:rsidR="6A3D8026" w:rsidRDefault="6A3D8026" w:rsidP="75E7ADF8">
      <w:pPr>
        <w:pStyle w:val="Corps"/>
        <w:spacing w:line="259" w:lineRule="auto"/>
        <w:ind w:left="720" w:firstLine="720"/>
        <w:jc w:val="both"/>
        <w:rPr>
          <w:sz w:val="20"/>
          <w:szCs w:val="20"/>
        </w:rPr>
      </w:pPr>
      <w:r>
        <w:rPr>
          <w:sz w:val="20"/>
          <w:szCs w:val="20"/>
          <w:lang w:val="es"/>
        </w:rPr>
        <w:t>H/M</w:t>
      </w:r>
    </w:p>
    <w:p w14:paraId="0D49D8C3" w14:textId="3FF0F89B" w:rsidR="0D99E8DE" w:rsidRDefault="0D99E8DE" w:rsidP="75E7ADF8">
      <w:pPr>
        <w:pStyle w:val="Corps"/>
        <w:numPr>
          <w:ilvl w:val="0"/>
          <w:numId w:val="6"/>
        </w:numPr>
        <w:spacing w:line="259" w:lineRule="auto"/>
        <w:jc w:val="both"/>
        <w:rPr>
          <w:b/>
          <w:bCs/>
          <w:sz w:val="20"/>
          <w:szCs w:val="20"/>
        </w:rPr>
      </w:pPr>
      <w:r>
        <w:rPr>
          <w:b/>
          <w:bCs/>
          <w:sz w:val="20"/>
          <w:szCs w:val="20"/>
          <w:lang w:val="es"/>
        </w:rPr>
        <w:t>Caja</w:t>
      </w:r>
    </w:p>
    <w:p w14:paraId="38BBD37A" w14:textId="4B19CD16" w:rsidR="6BDA4059" w:rsidRDefault="6BDA4059" w:rsidP="75E7ADF8">
      <w:pPr>
        <w:pStyle w:val="Corps"/>
        <w:spacing w:line="259" w:lineRule="auto"/>
        <w:ind w:left="720" w:firstLine="720"/>
        <w:jc w:val="both"/>
        <w:rPr>
          <w:sz w:val="20"/>
          <w:szCs w:val="20"/>
        </w:rPr>
      </w:pPr>
      <w:r>
        <w:rPr>
          <w:sz w:val="20"/>
          <w:szCs w:val="20"/>
          <w:lang w:val="es"/>
        </w:rPr>
        <w:t>Redonda sin asas</w:t>
      </w:r>
    </w:p>
    <w:p w14:paraId="67B4AF4D" w14:textId="7846456B" w:rsidR="6BDA4059" w:rsidRDefault="6BDA4059" w:rsidP="75E7ADF8">
      <w:pPr>
        <w:pStyle w:val="Corps"/>
        <w:spacing w:line="259" w:lineRule="auto"/>
        <w:ind w:left="720" w:firstLine="720"/>
        <w:jc w:val="both"/>
      </w:pPr>
      <w:r>
        <w:rPr>
          <w:sz w:val="20"/>
          <w:szCs w:val="20"/>
          <w:lang w:val="es"/>
        </w:rPr>
        <w:t xml:space="preserve">Dimensiones: 28 mm </w:t>
      </w:r>
    </w:p>
    <w:p w14:paraId="4A3D9F22" w14:textId="3B6753E1" w:rsidR="6BDA4059" w:rsidRDefault="6BDA4059" w:rsidP="75E7ADF8">
      <w:pPr>
        <w:pStyle w:val="Corps"/>
        <w:spacing w:line="259" w:lineRule="auto"/>
        <w:ind w:left="720" w:firstLine="720"/>
        <w:jc w:val="both"/>
      </w:pPr>
      <w:r>
        <w:rPr>
          <w:sz w:val="20"/>
          <w:szCs w:val="20"/>
          <w:lang w:val="es"/>
        </w:rPr>
        <w:t>Grosor: 7,2 mm</w:t>
      </w:r>
    </w:p>
    <w:p w14:paraId="6C9A791F" w14:textId="32A5BAE0" w:rsidR="6BDA4059" w:rsidRDefault="6BDA4059" w:rsidP="75E7ADF8">
      <w:pPr>
        <w:pStyle w:val="Corps"/>
        <w:spacing w:line="259" w:lineRule="auto"/>
        <w:ind w:left="720" w:firstLine="720"/>
        <w:jc w:val="both"/>
      </w:pPr>
      <w:r>
        <w:rPr>
          <w:sz w:val="20"/>
          <w:szCs w:val="20"/>
          <w:lang w:val="es"/>
        </w:rPr>
        <w:t>Caja y bisel de acero inoxidable pulido</w:t>
      </w:r>
    </w:p>
    <w:p w14:paraId="0098F40C" w14:textId="7673AE77" w:rsidR="6BDA4059" w:rsidRDefault="6BDA4059" w:rsidP="75E7ADF8">
      <w:pPr>
        <w:pStyle w:val="Corps"/>
        <w:spacing w:line="259" w:lineRule="auto"/>
        <w:ind w:left="720" w:firstLine="720"/>
        <w:jc w:val="both"/>
      </w:pPr>
      <w:r>
        <w:rPr>
          <w:sz w:val="20"/>
          <w:szCs w:val="20"/>
          <w:lang w:val="es"/>
        </w:rPr>
        <w:t>Cristal de zafiro antirreflectante e irrayable</w:t>
      </w:r>
    </w:p>
    <w:p w14:paraId="43F37941" w14:textId="605FF0A0" w:rsidR="6BDA4059" w:rsidRPr="001D2C1B" w:rsidRDefault="6BDA4059" w:rsidP="75E7ADF8">
      <w:pPr>
        <w:pStyle w:val="Corps"/>
        <w:spacing w:line="259" w:lineRule="auto"/>
        <w:ind w:left="720" w:firstLine="720"/>
        <w:jc w:val="both"/>
        <w:rPr>
          <w:lang w:val="it-IT"/>
        </w:rPr>
      </w:pPr>
      <w:r>
        <w:rPr>
          <w:sz w:val="20"/>
          <w:szCs w:val="20"/>
          <w:lang w:val="es"/>
        </w:rPr>
        <w:t xml:space="preserve">Corona abombada de acero inoxidable pulido con ágata negra engastada   </w:t>
      </w:r>
    </w:p>
    <w:p w14:paraId="212171C1" w14:textId="2FA23299" w:rsidR="6BDA4059" w:rsidRPr="001D2C1B" w:rsidRDefault="6BDA4059" w:rsidP="75E7ADF8">
      <w:pPr>
        <w:pStyle w:val="Corps"/>
        <w:spacing w:line="259" w:lineRule="auto"/>
        <w:ind w:left="720" w:firstLine="720"/>
        <w:jc w:val="both"/>
        <w:rPr>
          <w:lang w:val="it-IT"/>
        </w:rPr>
      </w:pPr>
      <w:r>
        <w:rPr>
          <w:sz w:val="20"/>
          <w:szCs w:val="20"/>
          <w:lang w:val="es"/>
        </w:rPr>
        <w:t>Fondo cerrado de acero inoxidable pulido (grabable)</w:t>
      </w:r>
    </w:p>
    <w:p w14:paraId="2A9C18FF" w14:textId="2E113DE3" w:rsidR="6AD62D15" w:rsidRDefault="6AD62D15" w:rsidP="75E7ADF8">
      <w:pPr>
        <w:pStyle w:val="Corps"/>
        <w:numPr>
          <w:ilvl w:val="0"/>
          <w:numId w:val="5"/>
        </w:numPr>
        <w:spacing w:line="259" w:lineRule="auto"/>
        <w:jc w:val="both"/>
        <w:rPr>
          <w:b/>
          <w:bCs/>
          <w:sz w:val="20"/>
          <w:szCs w:val="20"/>
        </w:rPr>
      </w:pPr>
      <w:r>
        <w:rPr>
          <w:b/>
          <w:bCs/>
          <w:sz w:val="20"/>
          <w:szCs w:val="20"/>
          <w:lang w:val="es"/>
        </w:rPr>
        <w:t>Esfera</w:t>
      </w:r>
    </w:p>
    <w:p w14:paraId="7BE511E1" w14:textId="046976C7" w:rsidR="3F88F158" w:rsidRPr="001D2C1B" w:rsidRDefault="3F88F158" w:rsidP="75E7ADF8">
      <w:pPr>
        <w:pStyle w:val="Corps"/>
        <w:spacing w:line="259" w:lineRule="auto"/>
        <w:ind w:left="720" w:firstLine="720"/>
        <w:jc w:val="both"/>
        <w:rPr>
          <w:sz w:val="20"/>
          <w:szCs w:val="20"/>
          <w:lang w:val="it-IT"/>
        </w:rPr>
      </w:pPr>
      <w:r>
        <w:rPr>
          <w:color w:val="000000" w:themeColor="text1"/>
          <w:sz w:val="20"/>
          <w:szCs w:val="20"/>
          <w:lang w:val="es"/>
        </w:rPr>
        <w:t>Esfera plateada con motivo "</w:t>
      </w:r>
      <w:proofErr w:type="spellStart"/>
      <w:r>
        <w:rPr>
          <w:color w:val="000000" w:themeColor="text1"/>
          <w:sz w:val="20"/>
          <w:szCs w:val="20"/>
          <w:lang w:val="es"/>
        </w:rPr>
        <w:t>soleil</w:t>
      </w:r>
      <w:proofErr w:type="spellEnd"/>
      <w:r>
        <w:rPr>
          <w:color w:val="000000" w:themeColor="text1"/>
          <w:sz w:val="20"/>
          <w:szCs w:val="20"/>
          <w:lang w:val="es"/>
        </w:rPr>
        <w:t>"</w:t>
      </w:r>
    </w:p>
    <w:p w14:paraId="41CB6E62" w14:textId="326EC467" w:rsidR="3F88F158" w:rsidRPr="008F7116" w:rsidRDefault="3F88F158" w:rsidP="75E7ADF8">
      <w:pPr>
        <w:pStyle w:val="Corps"/>
        <w:spacing w:line="259" w:lineRule="auto"/>
        <w:ind w:left="720" w:firstLine="720"/>
        <w:jc w:val="both"/>
        <w:rPr>
          <w:sz w:val="20"/>
          <w:szCs w:val="20"/>
          <w:lang w:val="it-IT"/>
        </w:rPr>
      </w:pPr>
      <w:r>
        <w:rPr>
          <w:sz w:val="20"/>
          <w:szCs w:val="20"/>
          <w:lang w:val="es"/>
        </w:rPr>
        <w:t>Números romanos dorados 4N</w:t>
      </w:r>
    </w:p>
    <w:p w14:paraId="4CA1C05F" w14:textId="415E8284" w:rsidR="3F88F158" w:rsidRPr="008F7116" w:rsidRDefault="3F88F158" w:rsidP="75E7ADF8">
      <w:pPr>
        <w:pStyle w:val="Corps"/>
        <w:spacing w:line="259" w:lineRule="auto"/>
        <w:ind w:left="720" w:firstLine="720"/>
        <w:jc w:val="both"/>
        <w:rPr>
          <w:sz w:val="20"/>
          <w:szCs w:val="20"/>
          <w:lang w:val="it-IT"/>
        </w:rPr>
      </w:pPr>
      <w:r>
        <w:rPr>
          <w:sz w:val="20"/>
          <w:szCs w:val="20"/>
          <w:lang w:val="es"/>
        </w:rPr>
        <w:t>Agujas hoja doradas 4N</w:t>
      </w:r>
    </w:p>
    <w:p w14:paraId="44DCEBDD" w14:textId="7A783DEF" w:rsidR="5E216C3B" w:rsidRDefault="5E216C3B" w:rsidP="75E7ADF8">
      <w:pPr>
        <w:pStyle w:val="Corps"/>
        <w:numPr>
          <w:ilvl w:val="0"/>
          <w:numId w:val="3"/>
        </w:numPr>
        <w:spacing w:line="259" w:lineRule="auto"/>
        <w:jc w:val="both"/>
        <w:rPr>
          <w:b/>
          <w:bCs/>
          <w:sz w:val="20"/>
          <w:szCs w:val="20"/>
        </w:rPr>
      </w:pPr>
      <w:r>
        <w:rPr>
          <w:b/>
          <w:bCs/>
          <w:sz w:val="20"/>
          <w:szCs w:val="20"/>
          <w:lang w:val="es"/>
        </w:rPr>
        <w:t>Pulsera</w:t>
      </w:r>
    </w:p>
    <w:p w14:paraId="5089F8D4" w14:textId="245C289B" w:rsidR="2CF826DB" w:rsidRDefault="2CF826DB" w:rsidP="75E7ADF8">
      <w:pPr>
        <w:pStyle w:val="Corps"/>
        <w:spacing w:line="259" w:lineRule="auto"/>
        <w:ind w:left="720" w:firstLine="720"/>
        <w:jc w:val="both"/>
        <w:rPr>
          <w:sz w:val="20"/>
          <w:szCs w:val="20"/>
        </w:rPr>
      </w:pPr>
      <w:r>
        <w:rPr>
          <w:sz w:val="20"/>
          <w:szCs w:val="20"/>
          <w:lang w:val="es"/>
        </w:rPr>
        <w:t>Correa de piel de becerro azul noche</w:t>
      </w:r>
      <w:r>
        <w:rPr>
          <w:lang w:val="es"/>
        </w:rPr>
        <w:tab/>
      </w:r>
      <w:r>
        <w:rPr>
          <w:lang w:val="es"/>
        </w:rPr>
        <w:tab/>
      </w:r>
      <w:r>
        <w:rPr>
          <w:lang w:val="es"/>
        </w:rPr>
        <w:tab/>
      </w:r>
    </w:p>
    <w:p w14:paraId="7F457C02" w14:textId="65EAC663" w:rsidR="2CF826DB" w:rsidRDefault="2CF826DB" w:rsidP="75E7ADF8">
      <w:pPr>
        <w:pStyle w:val="Corps"/>
        <w:spacing w:line="259" w:lineRule="auto"/>
        <w:ind w:left="720" w:firstLine="720"/>
        <w:jc w:val="both"/>
        <w:rPr>
          <w:sz w:val="20"/>
          <w:szCs w:val="20"/>
        </w:rPr>
      </w:pPr>
      <w:r>
        <w:rPr>
          <w:sz w:val="20"/>
          <w:szCs w:val="20"/>
          <w:lang w:val="es"/>
        </w:rPr>
        <w:t>Sistema de varillas intercambiables que permite cambiar la correa o el brazalete sin herramientas</w:t>
      </w:r>
    </w:p>
    <w:p w14:paraId="2087B50C" w14:textId="1F8950F4" w:rsidR="33274C49" w:rsidRDefault="33274C49" w:rsidP="75E7ADF8">
      <w:pPr>
        <w:pStyle w:val="Corps"/>
        <w:numPr>
          <w:ilvl w:val="0"/>
          <w:numId w:val="2"/>
        </w:numPr>
        <w:spacing w:line="259" w:lineRule="auto"/>
        <w:jc w:val="both"/>
        <w:rPr>
          <w:b/>
          <w:bCs/>
          <w:sz w:val="20"/>
          <w:szCs w:val="20"/>
        </w:rPr>
      </w:pPr>
      <w:r>
        <w:rPr>
          <w:b/>
          <w:bCs/>
          <w:sz w:val="20"/>
          <w:szCs w:val="20"/>
          <w:lang w:val="es"/>
        </w:rPr>
        <w:t>Hebilla</w:t>
      </w:r>
    </w:p>
    <w:p w14:paraId="6F10D3DD" w14:textId="6F1F7EC6" w:rsidR="2CF826DB" w:rsidRPr="001D2C1B" w:rsidRDefault="2CF826DB" w:rsidP="75E7ADF8">
      <w:pPr>
        <w:pStyle w:val="Corps"/>
        <w:spacing w:line="259" w:lineRule="auto"/>
        <w:jc w:val="both"/>
        <w:rPr>
          <w:sz w:val="20"/>
          <w:szCs w:val="20"/>
          <w:lang w:val="it-IT"/>
        </w:rPr>
      </w:pPr>
      <w:r>
        <w:rPr>
          <w:color w:val="000000" w:themeColor="text1"/>
          <w:sz w:val="20"/>
          <w:szCs w:val="20"/>
          <w:lang w:val="es"/>
        </w:rPr>
        <w:t>Hebilla ardillón de acero inoxidable pulido</w:t>
      </w:r>
    </w:p>
    <w:p w14:paraId="53FAE438" w14:textId="0FF10A02" w:rsidR="2CF826DB" w:rsidRDefault="2CF826DB" w:rsidP="75E7ADF8">
      <w:pPr>
        <w:pStyle w:val="Corps"/>
        <w:numPr>
          <w:ilvl w:val="0"/>
          <w:numId w:val="1"/>
        </w:numPr>
        <w:spacing w:line="259" w:lineRule="auto"/>
        <w:jc w:val="both"/>
        <w:rPr>
          <w:b/>
          <w:bCs/>
          <w:color w:val="000000" w:themeColor="text1"/>
          <w:sz w:val="20"/>
          <w:szCs w:val="20"/>
        </w:rPr>
      </w:pPr>
      <w:r>
        <w:rPr>
          <w:b/>
          <w:bCs/>
          <w:color w:val="000000" w:themeColor="text1"/>
          <w:sz w:val="20"/>
          <w:szCs w:val="20"/>
          <w:lang w:val="es"/>
        </w:rPr>
        <w:t>Hermeticidad</w:t>
      </w:r>
    </w:p>
    <w:p w14:paraId="4D7C7442" w14:textId="590C1DBD" w:rsidR="4C7B667C" w:rsidRDefault="4C7B667C" w:rsidP="75E7ADF8">
      <w:pPr>
        <w:pStyle w:val="Corps"/>
        <w:spacing w:line="259" w:lineRule="auto"/>
        <w:ind w:left="720" w:firstLine="720"/>
        <w:jc w:val="both"/>
        <w:rPr>
          <w:color w:val="000000" w:themeColor="text1"/>
          <w:sz w:val="20"/>
          <w:szCs w:val="20"/>
        </w:rPr>
      </w:pPr>
      <w:r>
        <w:rPr>
          <w:color w:val="000000" w:themeColor="text1"/>
          <w:sz w:val="20"/>
          <w:szCs w:val="20"/>
          <w:lang w:val="es"/>
        </w:rPr>
        <w:t>50 m (aprox. 5 ATM)</w:t>
      </w:r>
    </w:p>
    <w:p w14:paraId="7932DC59" w14:textId="718D9478" w:rsidR="75E7ADF8" w:rsidRDefault="75E7ADF8" w:rsidP="75E7ADF8">
      <w:pPr>
        <w:pStyle w:val="Corps"/>
        <w:spacing w:line="259" w:lineRule="auto"/>
        <w:jc w:val="both"/>
      </w:pPr>
    </w:p>
    <w:p w14:paraId="0C013437" w14:textId="77777777" w:rsidR="008A3EAA" w:rsidRDefault="008A3EAA" w:rsidP="75E7ADF8">
      <w:pPr>
        <w:pStyle w:val="Corps"/>
        <w:spacing w:line="259" w:lineRule="auto"/>
        <w:jc w:val="both"/>
      </w:pPr>
    </w:p>
    <w:p w14:paraId="492527AB" w14:textId="77777777" w:rsidR="008A3EAA" w:rsidRDefault="008A3EAA" w:rsidP="75E7ADF8">
      <w:pPr>
        <w:pStyle w:val="Corps"/>
        <w:spacing w:line="259" w:lineRule="auto"/>
        <w:jc w:val="both"/>
      </w:pPr>
    </w:p>
    <w:p w14:paraId="53B6BDF8" w14:textId="77777777" w:rsidR="008A3EAA" w:rsidRDefault="008A3EAA" w:rsidP="75E7ADF8">
      <w:pPr>
        <w:pStyle w:val="Corps"/>
        <w:spacing w:line="259" w:lineRule="auto"/>
        <w:jc w:val="both"/>
      </w:pPr>
    </w:p>
    <w:p w14:paraId="52DC1BDF" w14:textId="77777777" w:rsidR="008A3EAA" w:rsidRDefault="008A3EAA" w:rsidP="75E7ADF8">
      <w:pPr>
        <w:pStyle w:val="Corps"/>
        <w:spacing w:line="259" w:lineRule="auto"/>
        <w:jc w:val="both"/>
      </w:pPr>
    </w:p>
    <w:p w14:paraId="564FB9F9" w14:textId="77777777" w:rsidR="008A3EAA" w:rsidRDefault="008A3EAA" w:rsidP="75E7ADF8">
      <w:pPr>
        <w:pStyle w:val="Corps"/>
        <w:spacing w:line="259" w:lineRule="auto"/>
        <w:jc w:val="both"/>
      </w:pPr>
    </w:p>
    <w:p w14:paraId="3AFBFF7E" w14:textId="77777777" w:rsidR="008A3EAA" w:rsidRDefault="008A3EAA" w:rsidP="75E7ADF8">
      <w:pPr>
        <w:pStyle w:val="Corps"/>
        <w:spacing w:line="259" w:lineRule="auto"/>
        <w:jc w:val="both"/>
      </w:pPr>
    </w:p>
    <w:p w14:paraId="7FB8BDB3" w14:textId="77777777" w:rsidR="008A3EAA" w:rsidRDefault="008A3EAA" w:rsidP="75E7ADF8">
      <w:pPr>
        <w:pStyle w:val="Corps"/>
        <w:spacing w:line="259" w:lineRule="auto"/>
        <w:jc w:val="both"/>
      </w:pPr>
    </w:p>
    <w:p w14:paraId="444C2F4B" w14:textId="77777777" w:rsidR="008A3EAA" w:rsidRDefault="008A3EAA" w:rsidP="75E7ADF8">
      <w:pPr>
        <w:pStyle w:val="Corps"/>
        <w:spacing w:line="259" w:lineRule="auto"/>
        <w:jc w:val="both"/>
      </w:pPr>
    </w:p>
    <w:p w14:paraId="3ABA8427" w14:textId="77777777" w:rsidR="008A3EAA" w:rsidRDefault="008A3EAA" w:rsidP="75E7ADF8">
      <w:pPr>
        <w:pStyle w:val="Corps"/>
        <w:spacing w:line="259" w:lineRule="auto"/>
        <w:jc w:val="both"/>
      </w:pPr>
    </w:p>
    <w:p w14:paraId="4637FF0D" w14:textId="77777777" w:rsidR="008A3EAA" w:rsidRDefault="008A3EAA" w:rsidP="75E7ADF8">
      <w:pPr>
        <w:pStyle w:val="Corps"/>
        <w:spacing w:line="259" w:lineRule="auto"/>
        <w:jc w:val="both"/>
      </w:pPr>
    </w:p>
    <w:p w14:paraId="3FED3199" w14:textId="77777777" w:rsidR="008A3EAA" w:rsidRDefault="008A3EAA" w:rsidP="75E7ADF8">
      <w:pPr>
        <w:pStyle w:val="Corps"/>
        <w:spacing w:line="259" w:lineRule="auto"/>
        <w:jc w:val="both"/>
      </w:pPr>
    </w:p>
    <w:p w14:paraId="16D40EE3" w14:textId="77777777" w:rsidR="00F91691" w:rsidRDefault="00F91691">
      <w:pPr>
        <w:pStyle w:val="Corps"/>
        <w:jc w:val="both"/>
        <w:rPr>
          <w:sz w:val="20"/>
          <w:szCs w:val="20"/>
        </w:rPr>
      </w:pPr>
    </w:p>
    <w:p w14:paraId="604BC6E5" w14:textId="12617C30" w:rsidR="00F91691" w:rsidRDefault="00847EE9" w:rsidP="75E7ADF8">
      <w:pPr>
        <w:pStyle w:val="Corps"/>
        <w:jc w:val="both"/>
        <w:rPr>
          <w:rStyle w:val="Aucun"/>
          <w:b/>
          <w:bCs/>
          <w:sz w:val="20"/>
          <w:szCs w:val="20"/>
          <w:lang w:val="es"/>
        </w:rPr>
      </w:pPr>
      <w:r>
        <w:rPr>
          <w:rStyle w:val="Aucun"/>
          <w:b/>
          <w:bCs/>
          <w:sz w:val="20"/>
          <w:szCs w:val="20"/>
          <w:lang w:val="es"/>
        </w:rPr>
        <w:lastRenderedPageBreak/>
        <w:t>Joia de Baume &amp; Mercier M0A10848: una silueta escultural luminosa</w:t>
      </w:r>
    </w:p>
    <w:p w14:paraId="7E136B7B" w14:textId="77777777" w:rsidR="008A3EAA" w:rsidRDefault="008A3EAA" w:rsidP="75E7ADF8">
      <w:pPr>
        <w:pStyle w:val="Corps"/>
        <w:jc w:val="both"/>
        <w:rPr>
          <w:rStyle w:val="Aucun"/>
          <w:b/>
          <w:bCs/>
          <w:sz w:val="20"/>
          <w:szCs w:val="20"/>
          <w:lang w:val="es"/>
        </w:rPr>
      </w:pPr>
    </w:p>
    <w:p w14:paraId="22156F8A" w14:textId="700D79D4" w:rsidR="008A3EAA" w:rsidRPr="001D2C1B" w:rsidRDefault="008A3EAA" w:rsidP="75E7ADF8">
      <w:pPr>
        <w:pStyle w:val="Corps"/>
        <w:jc w:val="both"/>
        <w:rPr>
          <w:sz w:val="20"/>
          <w:szCs w:val="20"/>
          <w:lang w:val="it-IT"/>
        </w:rPr>
      </w:pPr>
      <w:r>
        <w:rPr>
          <w:rStyle w:val="Aucun"/>
          <w:b/>
          <w:bCs/>
          <w:noProof/>
          <w:sz w:val="20"/>
          <w:szCs w:val="20"/>
        </w:rPr>
        <w:drawing>
          <wp:inline distT="0" distB="0" distL="0" distR="0" wp14:anchorId="0BE718D1" wp14:editId="3BAFC4F8">
            <wp:extent cx="2068206" cy="2844000"/>
            <wp:effectExtent l="0" t="0" r="0" b="0"/>
            <wp:docPr id="1745368488"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68206" cy="2844000"/>
                    </a:xfrm>
                    <a:prstGeom prst="rect">
                      <a:avLst/>
                    </a:prstGeom>
                    <a:noFill/>
                    <a:ln>
                      <a:noFill/>
                    </a:ln>
                  </pic:spPr>
                </pic:pic>
              </a:graphicData>
            </a:graphic>
          </wp:inline>
        </w:drawing>
      </w:r>
      <w:r>
        <w:rPr>
          <w:rStyle w:val="Aucun"/>
          <w:b/>
          <w:bCs/>
          <w:noProof/>
          <w:sz w:val="20"/>
          <w:szCs w:val="20"/>
        </w:rPr>
        <w:drawing>
          <wp:inline distT="0" distB="0" distL="0" distR="0" wp14:anchorId="423EC987" wp14:editId="7DC60C64">
            <wp:extent cx="1911126" cy="2628000"/>
            <wp:effectExtent l="0" t="0" r="0" b="1270"/>
            <wp:docPr id="1857661143"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11126" cy="2628000"/>
                    </a:xfrm>
                    <a:prstGeom prst="rect">
                      <a:avLst/>
                    </a:prstGeom>
                    <a:noFill/>
                    <a:ln>
                      <a:noFill/>
                    </a:ln>
                  </pic:spPr>
                </pic:pic>
              </a:graphicData>
            </a:graphic>
          </wp:inline>
        </w:drawing>
      </w:r>
      <w:r>
        <w:rPr>
          <w:rStyle w:val="Aucun"/>
          <w:b/>
          <w:bCs/>
          <w:noProof/>
          <w:sz w:val="20"/>
          <w:szCs w:val="20"/>
        </w:rPr>
        <w:drawing>
          <wp:inline distT="0" distB="0" distL="0" distR="0" wp14:anchorId="5007ADB4" wp14:editId="519FBD9D">
            <wp:extent cx="2068207" cy="2844000"/>
            <wp:effectExtent l="0" t="0" r="0" b="0"/>
            <wp:docPr id="162743238"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68207" cy="2844000"/>
                    </a:xfrm>
                    <a:prstGeom prst="rect">
                      <a:avLst/>
                    </a:prstGeom>
                    <a:noFill/>
                    <a:ln>
                      <a:noFill/>
                    </a:ln>
                  </pic:spPr>
                </pic:pic>
              </a:graphicData>
            </a:graphic>
          </wp:inline>
        </w:drawing>
      </w:r>
    </w:p>
    <w:p w14:paraId="39CCEE61" w14:textId="31194823" w:rsidR="75E7ADF8" w:rsidRPr="001D2C1B" w:rsidRDefault="75E7ADF8" w:rsidP="75E7ADF8">
      <w:pPr>
        <w:pStyle w:val="Corps"/>
        <w:jc w:val="both"/>
        <w:rPr>
          <w:rStyle w:val="Aucun"/>
          <w:b/>
          <w:bCs/>
          <w:sz w:val="20"/>
          <w:szCs w:val="20"/>
          <w:lang w:val="it-IT"/>
        </w:rPr>
      </w:pPr>
    </w:p>
    <w:p w14:paraId="2294E614" w14:textId="1EF4605F" w:rsidR="2FB39D8E" w:rsidRDefault="2FB39D8E" w:rsidP="75E7ADF8">
      <w:pPr>
        <w:pStyle w:val="Corps"/>
        <w:numPr>
          <w:ilvl w:val="0"/>
          <w:numId w:val="9"/>
        </w:numPr>
        <w:spacing w:line="259" w:lineRule="auto"/>
        <w:jc w:val="both"/>
        <w:rPr>
          <w:b/>
          <w:bCs/>
          <w:sz w:val="20"/>
          <w:szCs w:val="20"/>
        </w:rPr>
      </w:pPr>
      <w:r>
        <w:rPr>
          <w:b/>
          <w:bCs/>
          <w:sz w:val="20"/>
          <w:szCs w:val="20"/>
          <w:lang w:val="es"/>
        </w:rPr>
        <w:t>Movimiento</w:t>
      </w:r>
    </w:p>
    <w:p w14:paraId="7584304E" w14:textId="149BF76A" w:rsidR="561B6FD8" w:rsidRDefault="561B6FD8" w:rsidP="75E7ADF8">
      <w:pPr>
        <w:pStyle w:val="Corps"/>
        <w:spacing w:line="259" w:lineRule="auto"/>
        <w:ind w:left="1440"/>
        <w:jc w:val="both"/>
        <w:rPr>
          <w:sz w:val="20"/>
          <w:szCs w:val="20"/>
        </w:rPr>
      </w:pPr>
      <w:r>
        <w:rPr>
          <w:sz w:val="20"/>
          <w:szCs w:val="20"/>
          <w:lang w:val="es"/>
        </w:rPr>
        <w:t>Cuarzo (Ronda 751)</w:t>
      </w:r>
    </w:p>
    <w:p w14:paraId="47F280D5" w14:textId="6ED649D9" w:rsidR="561B6FD8" w:rsidRDefault="561B6FD8" w:rsidP="75E7ADF8">
      <w:pPr>
        <w:pStyle w:val="Corps"/>
        <w:spacing w:line="259" w:lineRule="auto"/>
        <w:ind w:left="720" w:hanging="360"/>
        <w:jc w:val="both"/>
        <w:rPr>
          <w:sz w:val="20"/>
          <w:szCs w:val="20"/>
        </w:rPr>
      </w:pPr>
      <w:r>
        <w:rPr>
          <w:sz w:val="20"/>
          <w:szCs w:val="20"/>
          <w:lang w:val="es"/>
        </w:rPr>
        <w:t>5 años de autonomía</w:t>
      </w:r>
    </w:p>
    <w:p w14:paraId="1630E1D7" w14:textId="6869B9EA" w:rsidR="5DF4882F" w:rsidRDefault="5DF4882F" w:rsidP="75E7ADF8">
      <w:pPr>
        <w:pStyle w:val="Corps"/>
        <w:numPr>
          <w:ilvl w:val="0"/>
          <w:numId w:val="8"/>
        </w:numPr>
        <w:spacing w:line="259" w:lineRule="auto"/>
        <w:jc w:val="both"/>
        <w:rPr>
          <w:b/>
          <w:bCs/>
          <w:sz w:val="20"/>
          <w:szCs w:val="20"/>
        </w:rPr>
      </w:pPr>
      <w:r>
        <w:rPr>
          <w:b/>
          <w:bCs/>
          <w:sz w:val="20"/>
          <w:szCs w:val="20"/>
          <w:lang w:val="es"/>
        </w:rPr>
        <w:t>Funciones</w:t>
      </w:r>
    </w:p>
    <w:p w14:paraId="7D11EFB7" w14:textId="446EB932" w:rsidR="561B6FD8" w:rsidRDefault="561B6FD8" w:rsidP="75E7ADF8">
      <w:pPr>
        <w:pStyle w:val="Corps"/>
        <w:spacing w:line="259" w:lineRule="auto"/>
        <w:ind w:left="720" w:firstLine="720"/>
        <w:jc w:val="both"/>
        <w:rPr>
          <w:sz w:val="20"/>
          <w:szCs w:val="20"/>
        </w:rPr>
      </w:pPr>
      <w:r>
        <w:rPr>
          <w:sz w:val="20"/>
          <w:szCs w:val="20"/>
          <w:lang w:val="es"/>
        </w:rPr>
        <w:t>H/M</w:t>
      </w:r>
    </w:p>
    <w:p w14:paraId="0CCE6FDD" w14:textId="768B9C69" w:rsidR="594E98E4" w:rsidRDefault="594E98E4" w:rsidP="75E7ADF8">
      <w:pPr>
        <w:pStyle w:val="Corps"/>
        <w:numPr>
          <w:ilvl w:val="0"/>
          <w:numId w:val="6"/>
        </w:numPr>
        <w:spacing w:line="259" w:lineRule="auto"/>
        <w:jc w:val="both"/>
        <w:rPr>
          <w:b/>
          <w:bCs/>
          <w:sz w:val="20"/>
          <w:szCs w:val="20"/>
        </w:rPr>
      </w:pPr>
      <w:r>
        <w:rPr>
          <w:b/>
          <w:bCs/>
          <w:sz w:val="20"/>
          <w:szCs w:val="20"/>
          <w:lang w:val="es"/>
        </w:rPr>
        <w:t>Caja</w:t>
      </w:r>
    </w:p>
    <w:p w14:paraId="0EFD34DE" w14:textId="4B19CD16" w:rsidR="561B6FD8" w:rsidRDefault="561B6FD8" w:rsidP="75E7ADF8">
      <w:pPr>
        <w:pStyle w:val="Corps"/>
        <w:spacing w:line="259" w:lineRule="auto"/>
        <w:ind w:left="720" w:firstLine="720"/>
        <w:jc w:val="both"/>
        <w:rPr>
          <w:sz w:val="20"/>
          <w:szCs w:val="20"/>
        </w:rPr>
      </w:pPr>
      <w:r>
        <w:rPr>
          <w:sz w:val="20"/>
          <w:szCs w:val="20"/>
          <w:lang w:val="es"/>
        </w:rPr>
        <w:t>Redonda sin asas</w:t>
      </w:r>
    </w:p>
    <w:p w14:paraId="5203AFAF" w14:textId="7846456B" w:rsidR="561B6FD8" w:rsidRDefault="561B6FD8" w:rsidP="75E7ADF8">
      <w:pPr>
        <w:pStyle w:val="Corps"/>
        <w:spacing w:line="259" w:lineRule="auto"/>
        <w:ind w:left="720" w:firstLine="720"/>
        <w:jc w:val="both"/>
      </w:pPr>
      <w:r>
        <w:rPr>
          <w:sz w:val="20"/>
          <w:szCs w:val="20"/>
          <w:lang w:val="es"/>
        </w:rPr>
        <w:t xml:space="preserve">Dimensiones: 28 mm </w:t>
      </w:r>
    </w:p>
    <w:p w14:paraId="78F43604" w14:textId="3B6753E1" w:rsidR="561B6FD8" w:rsidRDefault="561B6FD8" w:rsidP="75E7ADF8">
      <w:pPr>
        <w:pStyle w:val="Corps"/>
        <w:spacing w:line="259" w:lineRule="auto"/>
        <w:ind w:left="720" w:firstLine="720"/>
        <w:jc w:val="both"/>
      </w:pPr>
      <w:r>
        <w:rPr>
          <w:sz w:val="20"/>
          <w:szCs w:val="20"/>
          <w:lang w:val="es"/>
        </w:rPr>
        <w:t>Grosor: 7,2 mm</w:t>
      </w:r>
    </w:p>
    <w:p w14:paraId="3BFEE0B6" w14:textId="32A5BAE0" w:rsidR="561B6FD8" w:rsidRDefault="561B6FD8" w:rsidP="75E7ADF8">
      <w:pPr>
        <w:pStyle w:val="Corps"/>
        <w:spacing w:line="259" w:lineRule="auto"/>
        <w:ind w:left="720" w:firstLine="720"/>
        <w:jc w:val="both"/>
      </w:pPr>
      <w:r>
        <w:rPr>
          <w:sz w:val="20"/>
          <w:szCs w:val="20"/>
          <w:lang w:val="es"/>
        </w:rPr>
        <w:t>Caja y bisel de acero inoxidable pulido</w:t>
      </w:r>
    </w:p>
    <w:p w14:paraId="73B72904" w14:textId="7673AE77" w:rsidR="561B6FD8" w:rsidRDefault="561B6FD8" w:rsidP="75E7ADF8">
      <w:pPr>
        <w:pStyle w:val="Corps"/>
        <w:spacing w:line="259" w:lineRule="auto"/>
        <w:ind w:left="720" w:firstLine="720"/>
        <w:jc w:val="both"/>
      </w:pPr>
      <w:r>
        <w:rPr>
          <w:sz w:val="20"/>
          <w:szCs w:val="20"/>
          <w:lang w:val="es"/>
        </w:rPr>
        <w:t>Cristal de zafiro antirreflectante e irrayable</w:t>
      </w:r>
    </w:p>
    <w:p w14:paraId="376A49F1" w14:textId="605FF0A0" w:rsidR="561B6FD8" w:rsidRPr="001D2C1B" w:rsidRDefault="561B6FD8" w:rsidP="75E7ADF8">
      <w:pPr>
        <w:pStyle w:val="Corps"/>
        <w:spacing w:line="259" w:lineRule="auto"/>
        <w:ind w:left="720" w:firstLine="720"/>
        <w:jc w:val="both"/>
        <w:rPr>
          <w:lang w:val="it-IT"/>
        </w:rPr>
      </w:pPr>
      <w:r>
        <w:rPr>
          <w:sz w:val="20"/>
          <w:szCs w:val="20"/>
          <w:lang w:val="es"/>
        </w:rPr>
        <w:t xml:space="preserve">Corona abombada de acero inoxidable pulido con ágata negra engastada   </w:t>
      </w:r>
    </w:p>
    <w:p w14:paraId="709CA8AB" w14:textId="2FA23299" w:rsidR="561B6FD8" w:rsidRPr="001D2C1B" w:rsidRDefault="561B6FD8" w:rsidP="75E7ADF8">
      <w:pPr>
        <w:pStyle w:val="Corps"/>
        <w:spacing w:line="259" w:lineRule="auto"/>
        <w:ind w:left="720" w:firstLine="720"/>
        <w:jc w:val="both"/>
        <w:rPr>
          <w:lang w:val="it-IT"/>
        </w:rPr>
      </w:pPr>
      <w:r>
        <w:rPr>
          <w:sz w:val="20"/>
          <w:szCs w:val="20"/>
          <w:lang w:val="es"/>
        </w:rPr>
        <w:t>Fondo cerrado de acero inoxidable pulido (grabable)</w:t>
      </w:r>
    </w:p>
    <w:p w14:paraId="364EC60C" w14:textId="60F99D13" w:rsidR="6352C2B0" w:rsidRDefault="6352C2B0" w:rsidP="75E7ADF8">
      <w:pPr>
        <w:pStyle w:val="Corps"/>
        <w:numPr>
          <w:ilvl w:val="0"/>
          <w:numId w:val="5"/>
        </w:numPr>
        <w:spacing w:line="259" w:lineRule="auto"/>
        <w:jc w:val="both"/>
        <w:rPr>
          <w:b/>
          <w:bCs/>
          <w:sz w:val="20"/>
          <w:szCs w:val="20"/>
        </w:rPr>
      </w:pPr>
      <w:r>
        <w:rPr>
          <w:b/>
          <w:bCs/>
          <w:sz w:val="20"/>
          <w:szCs w:val="20"/>
          <w:lang w:val="es"/>
        </w:rPr>
        <w:t>Esfera</w:t>
      </w:r>
    </w:p>
    <w:p w14:paraId="1308F0D3" w14:textId="046976C7" w:rsidR="561B6FD8" w:rsidRPr="001D2C1B" w:rsidRDefault="561B6FD8" w:rsidP="75E7ADF8">
      <w:pPr>
        <w:pStyle w:val="Corps"/>
        <w:spacing w:line="259" w:lineRule="auto"/>
        <w:ind w:left="720" w:firstLine="720"/>
        <w:jc w:val="both"/>
        <w:rPr>
          <w:sz w:val="20"/>
          <w:szCs w:val="20"/>
          <w:lang w:val="it-IT"/>
        </w:rPr>
      </w:pPr>
      <w:r>
        <w:rPr>
          <w:color w:val="000000" w:themeColor="text1"/>
          <w:sz w:val="20"/>
          <w:szCs w:val="20"/>
          <w:lang w:val="es"/>
        </w:rPr>
        <w:t>Esfera plateada con motivo "</w:t>
      </w:r>
      <w:proofErr w:type="spellStart"/>
      <w:r>
        <w:rPr>
          <w:color w:val="000000" w:themeColor="text1"/>
          <w:sz w:val="20"/>
          <w:szCs w:val="20"/>
          <w:lang w:val="es"/>
        </w:rPr>
        <w:t>soleil</w:t>
      </w:r>
      <w:proofErr w:type="spellEnd"/>
      <w:r>
        <w:rPr>
          <w:color w:val="000000" w:themeColor="text1"/>
          <w:sz w:val="20"/>
          <w:szCs w:val="20"/>
          <w:lang w:val="es"/>
        </w:rPr>
        <w:t>"</w:t>
      </w:r>
    </w:p>
    <w:p w14:paraId="3889600B" w14:textId="326EC467" w:rsidR="561B6FD8" w:rsidRPr="008F7116" w:rsidRDefault="561B6FD8" w:rsidP="75E7ADF8">
      <w:pPr>
        <w:pStyle w:val="Corps"/>
        <w:spacing w:line="259" w:lineRule="auto"/>
        <w:ind w:left="720" w:firstLine="720"/>
        <w:jc w:val="both"/>
        <w:rPr>
          <w:sz w:val="20"/>
          <w:szCs w:val="20"/>
          <w:lang w:val="it-IT"/>
        </w:rPr>
      </w:pPr>
      <w:r>
        <w:rPr>
          <w:sz w:val="20"/>
          <w:szCs w:val="20"/>
          <w:lang w:val="es"/>
        </w:rPr>
        <w:t>Números romanos dorados 4N</w:t>
      </w:r>
    </w:p>
    <w:p w14:paraId="4CA035CE" w14:textId="415E8284" w:rsidR="561B6FD8" w:rsidRPr="008F7116" w:rsidRDefault="561B6FD8" w:rsidP="75E7ADF8">
      <w:pPr>
        <w:pStyle w:val="Corps"/>
        <w:spacing w:line="259" w:lineRule="auto"/>
        <w:ind w:left="720" w:firstLine="720"/>
        <w:jc w:val="both"/>
        <w:rPr>
          <w:sz w:val="20"/>
          <w:szCs w:val="20"/>
          <w:lang w:val="it-IT"/>
        </w:rPr>
      </w:pPr>
      <w:r>
        <w:rPr>
          <w:sz w:val="20"/>
          <w:szCs w:val="20"/>
          <w:lang w:val="es"/>
        </w:rPr>
        <w:t>Agujas hoja doradas 4N</w:t>
      </w:r>
    </w:p>
    <w:p w14:paraId="6AFC3568" w14:textId="0D6F5648" w:rsidR="4FB9C88F" w:rsidRDefault="4FB9C88F" w:rsidP="75E7ADF8">
      <w:pPr>
        <w:pStyle w:val="Corps"/>
        <w:numPr>
          <w:ilvl w:val="0"/>
          <w:numId w:val="3"/>
        </w:numPr>
        <w:spacing w:line="259" w:lineRule="auto"/>
        <w:jc w:val="both"/>
        <w:rPr>
          <w:b/>
          <w:bCs/>
          <w:sz w:val="20"/>
          <w:szCs w:val="20"/>
        </w:rPr>
      </w:pPr>
      <w:r>
        <w:rPr>
          <w:b/>
          <w:bCs/>
          <w:sz w:val="20"/>
          <w:szCs w:val="20"/>
          <w:lang w:val="es"/>
        </w:rPr>
        <w:t>Pulsera</w:t>
      </w:r>
    </w:p>
    <w:p w14:paraId="65B535E1" w14:textId="49F7C4E8" w:rsidR="561B6FD8" w:rsidRDefault="561B6FD8" w:rsidP="75E7ADF8">
      <w:pPr>
        <w:pStyle w:val="Corps"/>
        <w:spacing w:line="259" w:lineRule="auto"/>
        <w:ind w:left="720" w:firstLine="720"/>
        <w:jc w:val="both"/>
        <w:rPr>
          <w:sz w:val="20"/>
          <w:szCs w:val="20"/>
        </w:rPr>
      </w:pPr>
      <w:r>
        <w:rPr>
          <w:sz w:val="20"/>
          <w:szCs w:val="20"/>
          <w:lang w:val="es"/>
        </w:rPr>
        <w:t>Brazalete integrado de acero inoxidable de 3 hileras en forma de H, pulido y satinado</w:t>
      </w:r>
    </w:p>
    <w:p w14:paraId="16DE27EC" w14:textId="66E2A571" w:rsidR="561B6FD8" w:rsidRDefault="561B6FD8" w:rsidP="75E7ADF8">
      <w:pPr>
        <w:pStyle w:val="Corps"/>
        <w:spacing w:line="259" w:lineRule="auto"/>
        <w:ind w:left="720" w:firstLine="720"/>
        <w:jc w:val="both"/>
      </w:pPr>
      <w:r>
        <w:rPr>
          <w:sz w:val="20"/>
          <w:szCs w:val="20"/>
          <w:lang w:val="es"/>
        </w:rPr>
        <w:t>Sistema de varillas intercambiables que permite cambiar la correa o el brazalete sin herramientas</w:t>
      </w:r>
    </w:p>
    <w:p w14:paraId="4FE6F6BE" w14:textId="069B1F09" w:rsidR="36B19AAF" w:rsidRDefault="36B19AAF" w:rsidP="75E7ADF8">
      <w:pPr>
        <w:pStyle w:val="Corps"/>
        <w:numPr>
          <w:ilvl w:val="0"/>
          <w:numId w:val="2"/>
        </w:numPr>
        <w:spacing w:line="259" w:lineRule="auto"/>
        <w:jc w:val="both"/>
        <w:rPr>
          <w:b/>
          <w:bCs/>
          <w:sz w:val="20"/>
          <w:szCs w:val="20"/>
        </w:rPr>
      </w:pPr>
      <w:r>
        <w:rPr>
          <w:b/>
          <w:bCs/>
          <w:sz w:val="20"/>
          <w:szCs w:val="20"/>
          <w:lang w:val="es"/>
        </w:rPr>
        <w:t>Cierre</w:t>
      </w:r>
    </w:p>
    <w:p w14:paraId="28A2F889" w14:textId="1D44CDD7" w:rsidR="561B6FD8" w:rsidRDefault="561B6FD8" w:rsidP="75E7ADF8">
      <w:pPr>
        <w:pStyle w:val="Corps"/>
        <w:spacing w:line="259" w:lineRule="auto"/>
        <w:jc w:val="both"/>
        <w:rPr>
          <w:sz w:val="20"/>
          <w:szCs w:val="20"/>
        </w:rPr>
      </w:pPr>
      <w:r>
        <w:rPr>
          <w:color w:val="000000" w:themeColor="text1"/>
          <w:sz w:val="20"/>
          <w:szCs w:val="20"/>
          <w:lang w:val="es"/>
        </w:rPr>
        <w:t>Triple cierre desplegable de acero inoxidable pulido y satinado</w:t>
      </w:r>
    </w:p>
    <w:p w14:paraId="56837C87" w14:textId="5AC0A6B9" w:rsidR="09D59A6C" w:rsidRDefault="09D59A6C" w:rsidP="75E7ADF8">
      <w:pPr>
        <w:pStyle w:val="Corps"/>
        <w:numPr>
          <w:ilvl w:val="0"/>
          <w:numId w:val="1"/>
        </w:numPr>
        <w:spacing w:line="259" w:lineRule="auto"/>
        <w:jc w:val="both"/>
        <w:rPr>
          <w:b/>
          <w:bCs/>
          <w:color w:val="000000" w:themeColor="text1"/>
          <w:sz w:val="20"/>
          <w:szCs w:val="20"/>
        </w:rPr>
      </w:pPr>
      <w:r>
        <w:rPr>
          <w:b/>
          <w:bCs/>
          <w:color w:val="000000" w:themeColor="text1"/>
          <w:sz w:val="20"/>
          <w:szCs w:val="20"/>
          <w:lang w:val="es"/>
        </w:rPr>
        <w:t>Hermeticidad</w:t>
      </w:r>
    </w:p>
    <w:p w14:paraId="748A12CB" w14:textId="590C1DBD" w:rsidR="561B6FD8" w:rsidRDefault="561B6FD8" w:rsidP="75E7ADF8">
      <w:pPr>
        <w:pStyle w:val="Corps"/>
        <w:spacing w:line="259" w:lineRule="auto"/>
        <w:ind w:left="720" w:firstLine="720"/>
        <w:jc w:val="both"/>
        <w:rPr>
          <w:color w:val="000000" w:themeColor="text1"/>
          <w:sz w:val="20"/>
          <w:szCs w:val="20"/>
        </w:rPr>
      </w:pPr>
      <w:r>
        <w:rPr>
          <w:color w:val="000000" w:themeColor="text1"/>
          <w:sz w:val="20"/>
          <w:szCs w:val="20"/>
          <w:lang w:val="es"/>
        </w:rPr>
        <w:t>50 m (aprox. 5 ATM)</w:t>
      </w:r>
    </w:p>
    <w:p w14:paraId="0695F8F7" w14:textId="66A22438" w:rsidR="75E7ADF8" w:rsidRDefault="75E7ADF8" w:rsidP="75E7ADF8">
      <w:pPr>
        <w:pStyle w:val="Corps"/>
        <w:jc w:val="both"/>
        <w:rPr>
          <w:color w:val="EE220C"/>
          <w:sz w:val="20"/>
          <w:szCs w:val="20"/>
        </w:rPr>
      </w:pPr>
    </w:p>
    <w:p w14:paraId="46584A60" w14:textId="77777777" w:rsidR="00F91691" w:rsidRDefault="00F91691">
      <w:pPr>
        <w:pStyle w:val="Corps"/>
        <w:jc w:val="both"/>
        <w:rPr>
          <w:sz w:val="20"/>
          <w:szCs w:val="20"/>
        </w:rPr>
      </w:pPr>
    </w:p>
    <w:p w14:paraId="36C32614" w14:textId="77777777" w:rsidR="008A3EAA" w:rsidRDefault="008A3EAA">
      <w:pPr>
        <w:pStyle w:val="Corps"/>
        <w:jc w:val="both"/>
        <w:rPr>
          <w:sz w:val="20"/>
          <w:szCs w:val="20"/>
        </w:rPr>
      </w:pPr>
    </w:p>
    <w:p w14:paraId="2DC7729F" w14:textId="77777777" w:rsidR="008A3EAA" w:rsidRDefault="008A3EAA">
      <w:pPr>
        <w:pStyle w:val="Corps"/>
        <w:jc w:val="both"/>
        <w:rPr>
          <w:sz w:val="20"/>
          <w:szCs w:val="20"/>
        </w:rPr>
      </w:pPr>
    </w:p>
    <w:p w14:paraId="0B37EC65" w14:textId="77777777" w:rsidR="008A3EAA" w:rsidRDefault="008A3EAA">
      <w:pPr>
        <w:pStyle w:val="Corps"/>
        <w:jc w:val="both"/>
        <w:rPr>
          <w:sz w:val="20"/>
          <w:szCs w:val="20"/>
        </w:rPr>
      </w:pPr>
    </w:p>
    <w:p w14:paraId="4EC6596F" w14:textId="77777777" w:rsidR="008A3EAA" w:rsidRDefault="008A3EAA">
      <w:pPr>
        <w:pStyle w:val="Corps"/>
        <w:jc w:val="both"/>
        <w:rPr>
          <w:sz w:val="20"/>
          <w:szCs w:val="20"/>
        </w:rPr>
      </w:pPr>
    </w:p>
    <w:p w14:paraId="3124E413" w14:textId="77777777" w:rsidR="008A3EAA" w:rsidRDefault="008A3EAA">
      <w:pPr>
        <w:pStyle w:val="Corps"/>
        <w:jc w:val="both"/>
        <w:rPr>
          <w:sz w:val="20"/>
          <w:szCs w:val="20"/>
        </w:rPr>
      </w:pPr>
    </w:p>
    <w:p w14:paraId="6CAD3137" w14:textId="77777777" w:rsidR="008A3EAA" w:rsidRDefault="008A3EAA">
      <w:pPr>
        <w:pStyle w:val="Corps"/>
        <w:jc w:val="both"/>
        <w:rPr>
          <w:sz w:val="20"/>
          <w:szCs w:val="20"/>
        </w:rPr>
      </w:pPr>
    </w:p>
    <w:p w14:paraId="2B4CA509" w14:textId="77777777" w:rsidR="008A3EAA" w:rsidRDefault="008A3EAA">
      <w:pPr>
        <w:pStyle w:val="Corps"/>
        <w:jc w:val="both"/>
        <w:rPr>
          <w:sz w:val="20"/>
          <w:szCs w:val="20"/>
        </w:rPr>
      </w:pPr>
    </w:p>
    <w:p w14:paraId="1EEFE355" w14:textId="77777777" w:rsidR="008A3EAA" w:rsidRDefault="008A3EAA">
      <w:pPr>
        <w:pStyle w:val="Corps"/>
        <w:jc w:val="both"/>
        <w:rPr>
          <w:sz w:val="20"/>
          <w:szCs w:val="20"/>
        </w:rPr>
      </w:pPr>
    </w:p>
    <w:p w14:paraId="249352D5" w14:textId="77777777" w:rsidR="008A3EAA" w:rsidRDefault="008A3EAA">
      <w:pPr>
        <w:pStyle w:val="Corps"/>
        <w:jc w:val="both"/>
        <w:rPr>
          <w:sz w:val="20"/>
          <w:szCs w:val="20"/>
        </w:rPr>
      </w:pPr>
    </w:p>
    <w:p w14:paraId="705ECCAF" w14:textId="77777777" w:rsidR="008A3EAA" w:rsidRDefault="008A3EAA">
      <w:pPr>
        <w:pStyle w:val="Corps"/>
        <w:jc w:val="both"/>
        <w:rPr>
          <w:sz w:val="20"/>
          <w:szCs w:val="20"/>
        </w:rPr>
      </w:pPr>
    </w:p>
    <w:p w14:paraId="343808F1" w14:textId="77777777" w:rsidR="008A3EAA" w:rsidRDefault="008A3EAA">
      <w:pPr>
        <w:pStyle w:val="Corps"/>
        <w:jc w:val="both"/>
        <w:rPr>
          <w:sz w:val="20"/>
          <w:szCs w:val="20"/>
        </w:rPr>
      </w:pPr>
    </w:p>
    <w:p w14:paraId="47461043" w14:textId="77777777" w:rsidR="008A3EAA" w:rsidRDefault="008A3EAA">
      <w:pPr>
        <w:pStyle w:val="Corps"/>
        <w:jc w:val="both"/>
        <w:rPr>
          <w:sz w:val="20"/>
          <w:szCs w:val="20"/>
        </w:rPr>
      </w:pPr>
    </w:p>
    <w:p w14:paraId="0FBED814" w14:textId="77777777" w:rsidR="008A3EAA" w:rsidRDefault="008A3EAA">
      <w:pPr>
        <w:pStyle w:val="Corps"/>
        <w:jc w:val="both"/>
        <w:rPr>
          <w:sz w:val="20"/>
          <w:szCs w:val="20"/>
        </w:rPr>
      </w:pPr>
    </w:p>
    <w:p w14:paraId="442A163F" w14:textId="403BA354" w:rsidR="00F91691" w:rsidRDefault="00847EE9" w:rsidP="75E7ADF8">
      <w:pPr>
        <w:pStyle w:val="Corps"/>
        <w:jc w:val="both"/>
        <w:rPr>
          <w:rStyle w:val="Aucun"/>
          <w:b/>
          <w:bCs/>
          <w:sz w:val="20"/>
          <w:szCs w:val="20"/>
          <w:lang w:val="es"/>
        </w:rPr>
      </w:pPr>
      <w:r>
        <w:rPr>
          <w:rStyle w:val="Aucun"/>
          <w:b/>
          <w:bCs/>
          <w:sz w:val="20"/>
          <w:szCs w:val="20"/>
          <w:lang w:val="es"/>
        </w:rPr>
        <w:t xml:space="preserve">Joia de Baume &amp; Mercier M0A10849: la potencia del contraste cromático </w:t>
      </w:r>
    </w:p>
    <w:p w14:paraId="6E2A85CE" w14:textId="77777777" w:rsidR="008A3EAA" w:rsidRDefault="008A3EAA" w:rsidP="75E7ADF8">
      <w:pPr>
        <w:pStyle w:val="Corps"/>
        <w:jc w:val="both"/>
        <w:rPr>
          <w:rStyle w:val="Aucun"/>
          <w:b/>
          <w:bCs/>
          <w:sz w:val="20"/>
          <w:szCs w:val="20"/>
          <w:lang w:val="es"/>
        </w:rPr>
      </w:pPr>
    </w:p>
    <w:p w14:paraId="4273ED50" w14:textId="3330B7A1" w:rsidR="008A3EAA" w:rsidRPr="001D2C1B" w:rsidRDefault="008A3EAA" w:rsidP="75E7ADF8">
      <w:pPr>
        <w:pStyle w:val="Corps"/>
        <w:jc w:val="both"/>
        <w:rPr>
          <w:sz w:val="20"/>
          <w:szCs w:val="20"/>
          <w:lang w:val="it-IT"/>
        </w:rPr>
      </w:pPr>
      <w:r>
        <w:rPr>
          <w:rStyle w:val="Aucun"/>
          <w:b/>
          <w:bCs/>
          <w:noProof/>
          <w:sz w:val="20"/>
          <w:szCs w:val="20"/>
        </w:rPr>
        <w:drawing>
          <wp:inline distT="0" distB="0" distL="0" distR="0" wp14:anchorId="78C6C707" wp14:editId="7CCE58DE">
            <wp:extent cx="2068209" cy="2844000"/>
            <wp:effectExtent l="0" t="0" r="0" b="0"/>
            <wp:docPr id="1952950280"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68209" cy="2844000"/>
                    </a:xfrm>
                    <a:prstGeom prst="rect">
                      <a:avLst/>
                    </a:prstGeom>
                    <a:noFill/>
                    <a:ln>
                      <a:noFill/>
                    </a:ln>
                  </pic:spPr>
                </pic:pic>
              </a:graphicData>
            </a:graphic>
          </wp:inline>
        </w:drawing>
      </w:r>
      <w:r>
        <w:rPr>
          <w:rStyle w:val="Aucun"/>
          <w:b/>
          <w:bCs/>
          <w:noProof/>
          <w:sz w:val="20"/>
          <w:szCs w:val="20"/>
        </w:rPr>
        <w:drawing>
          <wp:inline distT="0" distB="0" distL="0" distR="0" wp14:anchorId="0EB1F4F5" wp14:editId="5C0F1DFD">
            <wp:extent cx="1911128" cy="2628000"/>
            <wp:effectExtent l="0" t="0" r="0" b="1270"/>
            <wp:docPr id="1261960455"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11128" cy="2628000"/>
                    </a:xfrm>
                    <a:prstGeom prst="rect">
                      <a:avLst/>
                    </a:prstGeom>
                    <a:noFill/>
                    <a:ln>
                      <a:noFill/>
                    </a:ln>
                  </pic:spPr>
                </pic:pic>
              </a:graphicData>
            </a:graphic>
          </wp:inline>
        </w:drawing>
      </w:r>
      <w:r>
        <w:rPr>
          <w:rStyle w:val="Aucun"/>
          <w:b/>
          <w:bCs/>
          <w:noProof/>
          <w:sz w:val="20"/>
          <w:szCs w:val="20"/>
        </w:rPr>
        <w:drawing>
          <wp:inline distT="0" distB="0" distL="0" distR="0" wp14:anchorId="6F016B96" wp14:editId="24893A00">
            <wp:extent cx="2068207" cy="2844000"/>
            <wp:effectExtent l="0" t="0" r="0" b="0"/>
            <wp:docPr id="1547635143"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68207" cy="2844000"/>
                    </a:xfrm>
                    <a:prstGeom prst="rect">
                      <a:avLst/>
                    </a:prstGeom>
                    <a:noFill/>
                    <a:ln>
                      <a:noFill/>
                    </a:ln>
                  </pic:spPr>
                </pic:pic>
              </a:graphicData>
            </a:graphic>
          </wp:inline>
        </w:drawing>
      </w:r>
    </w:p>
    <w:p w14:paraId="12061B24" w14:textId="1E1048ED" w:rsidR="75E7ADF8" w:rsidRPr="001D2C1B" w:rsidRDefault="75E7ADF8" w:rsidP="75E7ADF8">
      <w:pPr>
        <w:pStyle w:val="Corps"/>
        <w:jc w:val="both"/>
        <w:rPr>
          <w:rStyle w:val="Aucun"/>
          <w:b/>
          <w:bCs/>
          <w:sz w:val="20"/>
          <w:szCs w:val="20"/>
          <w:lang w:val="it-IT"/>
        </w:rPr>
      </w:pPr>
    </w:p>
    <w:p w14:paraId="7968D846" w14:textId="7C977963" w:rsidR="1530540E" w:rsidRDefault="1530540E" w:rsidP="75E7ADF8">
      <w:pPr>
        <w:pStyle w:val="Corps"/>
        <w:numPr>
          <w:ilvl w:val="0"/>
          <w:numId w:val="9"/>
        </w:numPr>
        <w:spacing w:line="259" w:lineRule="auto"/>
        <w:jc w:val="both"/>
        <w:rPr>
          <w:b/>
          <w:bCs/>
          <w:sz w:val="20"/>
          <w:szCs w:val="20"/>
        </w:rPr>
      </w:pPr>
      <w:r>
        <w:rPr>
          <w:b/>
          <w:bCs/>
          <w:sz w:val="20"/>
          <w:szCs w:val="20"/>
          <w:lang w:val="es"/>
        </w:rPr>
        <w:t>Movimiento</w:t>
      </w:r>
    </w:p>
    <w:p w14:paraId="149D3081" w14:textId="149BF76A" w:rsidR="072DBF53" w:rsidRDefault="072DBF53" w:rsidP="75E7ADF8">
      <w:pPr>
        <w:pStyle w:val="Corps"/>
        <w:spacing w:line="259" w:lineRule="auto"/>
        <w:ind w:left="1440"/>
        <w:jc w:val="both"/>
        <w:rPr>
          <w:sz w:val="20"/>
          <w:szCs w:val="20"/>
        </w:rPr>
      </w:pPr>
      <w:r>
        <w:rPr>
          <w:sz w:val="20"/>
          <w:szCs w:val="20"/>
          <w:lang w:val="es"/>
        </w:rPr>
        <w:t>Cuarzo (Ronda 751)</w:t>
      </w:r>
    </w:p>
    <w:p w14:paraId="31E1543E" w14:textId="6ED649D9" w:rsidR="072DBF53" w:rsidRDefault="072DBF53" w:rsidP="75E7ADF8">
      <w:pPr>
        <w:pStyle w:val="Corps"/>
        <w:spacing w:line="259" w:lineRule="auto"/>
        <w:ind w:left="720" w:hanging="360"/>
        <w:jc w:val="both"/>
        <w:rPr>
          <w:sz w:val="20"/>
          <w:szCs w:val="20"/>
        </w:rPr>
      </w:pPr>
      <w:r>
        <w:rPr>
          <w:sz w:val="20"/>
          <w:szCs w:val="20"/>
          <w:lang w:val="es"/>
        </w:rPr>
        <w:t>5 años de autonomía</w:t>
      </w:r>
    </w:p>
    <w:p w14:paraId="12EB53F2" w14:textId="3C1CD111" w:rsidR="3E8B5F33" w:rsidRDefault="3E8B5F33" w:rsidP="75E7ADF8">
      <w:pPr>
        <w:pStyle w:val="Corps"/>
        <w:numPr>
          <w:ilvl w:val="0"/>
          <w:numId w:val="8"/>
        </w:numPr>
        <w:spacing w:line="259" w:lineRule="auto"/>
        <w:jc w:val="both"/>
        <w:rPr>
          <w:b/>
          <w:bCs/>
          <w:sz w:val="20"/>
          <w:szCs w:val="20"/>
        </w:rPr>
      </w:pPr>
      <w:r>
        <w:rPr>
          <w:b/>
          <w:bCs/>
          <w:sz w:val="20"/>
          <w:szCs w:val="20"/>
          <w:lang w:val="es"/>
        </w:rPr>
        <w:t>Funciones</w:t>
      </w:r>
    </w:p>
    <w:p w14:paraId="490DE065" w14:textId="446EB932" w:rsidR="072DBF53" w:rsidRDefault="072DBF53" w:rsidP="75E7ADF8">
      <w:pPr>
        <w:pStyle w:val="Corps"/>
        <w:spacing w:line="259" w:lineRule="auto"/>
        <w:ind w:left="720" w:firstLine="720"/>
        <w:jc w:val="both"/>
        <w:rPr>
          <w:sz w:val="20"/>
          <w:szCs w:val="20"/>
        </w:rPr>
      </w:pPr>
      <w:r>
        <w:rPr>
          <w:sz w:val="20"/>
          <w:szCs w:val="20"/>
          <w:lang w:val="es"/>
        </w:rPr>
        <w:t>H/M</w:t>
      </w:r>
    </w:p>
    <w:p w14:paraId="7AB94BAC" w14:textId="3AD0B326" w:rsidR="111FC356" w:rsidRDefault="111FC356" w:rsidP="75E7ADF8">
      <w:pPr>
        <w:pStyle w:val="Corps"/>
        <w:numPr>
          <w:ilvl w:val="0"/>
          <w:numId w:val="6"/>
        </w:numPr>
        <w:spacing w:line="259" w:lineRule="auto"/>
        <w:jc w:val="both"/>
        <w:rPr>
          <w:b/>
          <w:bCs/>
          <w:sz w:val="20"/>
          <w:szCs w:val="20"/>
        </w:rPr>
      </w:pPr>
      <w:r>
        <w:rPr>
          <w:b/>
          <w:bCs/>
          <w:sz w:val="20"/>
          <w:szCs w:val="20"/>
          <w:lang w:val="es"/>
        </w:rPr>
        <w:t>Caja</w:t>
      </w:r>
    </w:p>
    <w:p w14:paraId="3A48F2F9" w14:textId="4B19CD16" w:rsidR="072DBF53" w:rsidRDefault="072DBF53" w:rsidP="75E7ADF8">
      <w:pPr>
        <w:pStyle w:val="Corps"/>
        <w:spacing w:line="259" w:lineRule="auto"/>
        <w:ind w:left="720" w:firstLine="720"/>
        <w:jc w:val="both"/>
        <w:rPr>
          <w:sz w:val="20"/>
          <w:szCs w:val="20"/>
        </w:rPr>
      </w:pPr>
      <w:r>
        <w:rPr>
          <w:sz w:val="20"/>
          <w:szCs w:val="20"/>
          <w:lang w:val="es"/>
        </w:rPr>
        <w:t>Redonda sin asas</w:t>
      </w:r>
    </w:p>
    <w:p w14:paraId="05CA3B83" w14:textId="7846456B" w:rsidR="072DBF53" w:rsidRDefault="072DBF53" w:rsidP="75E7ADF8">
      <w:pPr>
        <w:pStyle w:val="Corps"/>
        <w:spacing w:line="259" w:lineRule="auto"/>
        <w:ind w:left="720" w:firstLine="720"/>
        <w:jc w:val="both"/>
      </w:pPr>
      <w:r>
        <w:rPr>
          <w:sz w:val="20"/>
          <w:szCs w:val="20"/>
          <w:lang w:val="es"/>
        </w:rPr>
        <w:t xml:space="preserve">Dimensiones: 28 mm </w:t>
      </w:r>
    </w:p>
    <w:p w14:paraId="0086469B" w14:textId="3B6753E1" w:rsidR="072DBF53" w:rsidRDefault="072DBF53" w:rsidP="75E7ADF8">
      <w:pPr>
        <w:pStyle w:val="Corps"/>
        <w:spacing w:line="259" w:lineRule="auto"/>
        <w:ind w:left="720" w:firstLine="720"/>
        <w:jc w:val="both"/>
      </w:pPr>
      <w:r>
        <w:rPr>
          <w:sz w:val="20"/>
          <w:szCs w:val="20"/>
          <w:lang w:val="es"/>
        </w:rPr>
        <w:t>Grosor: 7,2 mm</w:t>
      </w:r>
    </w:p>
    <w:p w14:paraId="51179AB4" w14:textId="7800EC62" w:rsidR="6C9CD339" w:rsidRDefault="6C9CD339" w:rsidP="75E7ADF8">
      <w:pPr>
        <w:pStyle w:val="Corps"/>
        <w:spacing w:line="259" w:lineRule="auto"/>
        <w:ind w:left="720" w:firstLine="720"/>
        <w:jc w:val="both"/>
      </w:pPr>
      <w:r>
        <w:rPr>
          <w:sz w:val="20"/>
          <w:szCs w:val="20"/>
          <w:lang w:val="es"/>
        </w:rPr>
        <w:t>Caja y bisel de acero inoxidable pulido PVD 4N</w:t>
      </w:r>
    </w:p>
    <w:p w14:paraId="0C18D889" w14:textId="7673AE77" w:rsidR="072DBF53" w:rsidRDefault="072DBF53" w:rsidP="75E7ADF8">
      <w:pPr>
        <w:pStyle w:val="Corps"/>
        <w:spacing w:line="259" w:lineRule="auto"/>
        <w:ind w:left="720" w:firstLine="720"/>
        <w:jc w:val="both"/>
      </w:pPr>
      <w:r>
        <w:rPr>
          <w:sz w:val="20"/>
          <w:szCs w:val="20"/>
          <w:lang w:val="es"/>
        </w:rPr>
        <w:t>Cristal de zafiro antirreflectante e irrayable</w:t>
      </w:r>
    </w:p>
    <w:p w14:paraId="3303737C" w14:textId="605FF0A0" w:rsidR="072DBF53" w:rsidRPr="001D2C1B" w:rsidRDefault="072DBF53" w:rsidP="75E7ADF8">
      <w:pPr>
        <w:pStyle w:val="Corps"/>
        <w:spacing w:line="259" w:lineRule="auto"/>
        <w:ind w:left="720" w:firstLine="720"/>
        <w:jc w:val="both"/>
        <w:rPr>
          <w:lang w:val="it-IT"/>
        </w:rPr>
      </w:pPr>
      <w:r>
        <w:rPr>
          <w:sz w:val="20"/>
          <w:szCs w:val="20"/>
          <w:lang w:val="es"/>
        </w:rPr>
        <w:t xml:space="preserve">Corona abombada de acero inoxidable pulido con ágata negra engastada   </w:t>
      </w:r>
    </w:p>
    <w:p w14:paraId="54AF5E56" w14:textId="2FA23299" w:rsidR="072DBF53" w:rsidRPr="001D2C1B" w:rsidRDefault="072DBF53" w:rsidP="75E7ADF8">
      <w:pPr>
        <w:pStyle w:val="Corps"/>
        <w:spacing w:line="259" w:lineRule="auto"/>
        <w:ind w:left="720" w:firstLine="720"/>
        <w:jc w:val="both"/>
        <w:rPr>
          <w:lang w:val="it-IT"/>
        </w:rPr>
      </w:pPr>
      <w:r>
        <w:rPr>
          <w:sz w:val="20"/>
          <w:szCs w:val="20"/>
          <w:lang w:val="es"/>
        </w:rPr>
        <w:t>Fondo cerrado de acero inoxidable pulido (grabable)</w:t>
      </w:r>
    </w:p>
    <w:p w14:paraId="20142179" w14:textId="10521557" w:rsidR="45E918CA" w:rsidRDefault="45E918CA" w:rsidP="75E7ADF8">
      <w:pPr>
        <w:pStyle w:val="Corps"/>
        <w:numPr>
          <w:ilvl w:val="0"/>
          <w:numId w:val="5"/>
        </w:numPr>
        <w:spacing w:line="259" w:lineRule="auto"/>
        <w:jc w:val="both"/>
        <w:rPr>
          <w:b/>
          <w:bCs/>
          <w:sz w:val="20"/>
          <w:szCs w:val="20"/>
        </w:rPr>
      </w:pPr>
      <w:r>
        <w:rPr>
          <w:b/>
          <w:bCs/>
          <w:sz w:val="20"/>
          <w:szCs w:val="20"/>
          <w:lang w:val="es"/>
        </w:rPr>
        <w:t>Esfera</w:t>
      </w:r>
    </w:p>
    <w:p w14:paraId="3EDCD6A1" w14:textId="046976C7" w:rsidR="072DBF53" w:rsidRPr="001D2C1B" w:rsidRDefault="072DBF53" w:rsidP="75E7ADF8">
      <w:pPr>
        <w:pStyle w:val="Corps"/>
        <w:spacing w:line="259" w:lineRule="auto"/>
        <w:ind w:left="720" w:firstLine="720"/>
        <w:jc w:val="both"/>
        <w:rPr>
          <w:sz w:val="20"/>
          <w:szCs w:val="20"/>
          <w:lang w:val="it-IT"/>
        </w:rPr>
      </w:pPr>
      <w:r>
        <w:rPr>
          <w:color w:val="000000" w:themeColor="text1"/>
          <w:sz w:val="20"/>
          <w:szCs w:val="20"/>
          <w:lang w:val="es"/>
        </w:rPr>
        <w:t>Esfera plateada con motivo "</w:t>
      </w:r>
      <w:proofErr w:type="spellStart"/>
      <w:r>
        <w:rPr>
          <w:color w:val="000000" w:themeColor="text1"/>
          <w:sz w:val="20"/>
          <w:szCs w:val="20"/>
          <w:lang w:val="es"/>
        </w:rPr>
        <w:t>soleil</w:t>
      </w:r>
      <w:proofErr w:type="spellEnd"/>
      <w:r>
        <w:rPr>
          <w:color w:val="000000" w:themeColor="text1"/>
          <w:sz w:val="20"/>
          <w:szCs w:val="20"/>
          <w:lang w:val="es"/>
        </w:rPr>
        <w:t>"</w:t>
      </w:r>
    </w:p>
    <w:p w14:paraId="51888519" w14:textId="2E13CB9D" w:rsidR="7EA673AE" w:rsidRDefault="7EA673AE" w:rsidP="75E7ADF8">
      <w:pPr>
        <w:pStyle w:val="Corps"/>
        <w:spacing w:line="259" w:lineRule="auto"/>
        <w:ind w:left="720" w:firstLine="720"/>
        <w:jc w:val="both"/>
        <w:rPr>
          <w:sz w:val="20"/>
          <w:szCs w:val="20"/>
        </w:rPr>
      </w:pPr>
      <w:r>
        <w:rPr>
          <w:sz w:val="20"/>
          <w:szCs w:val="20"/>
          <w:lang w:val="es"/>
        </w:rPr>
        <w:t>Números romanos transferidos negros</w:t>
      </w:r>
    </w:p>
    <w:p w14:paraId="6FC8B8F0" w14:textId="58466F9D" w:rsidR="7EA673AE" w:rsidRDefault="7EA673AE" w:rsidP="75E7ADF8">
      <w:pPr>
        <w:pStyle w:val="Corps"/>
        <w:spacing w:line="259" w:lineRule="auto"/>
        <w:ind w:left="720" w:firstLine="720"/>
        <w:jc w:val="both"/>
      </w:pPr>
      <w:r>
        <w:rPr>
          <w:sz w:val="20"/>
          <w:szCs w:val="20"/>
          <w:lang w:val="es"/>
        </w:rPr>
        <w:t>Agujas hoja de rutenio</w:t>
      </w:r>
    </w:p>
    <w:p w14:paraId="64981BEC" w14:textId="6F24CA1D" w:rsidR="7B646ED7" w:rsidRDefault="7B646ED7" w:rsidP="75E7ADF8">
      <w:pPr>
        <w:pStyle w:val="Corps"/>
        <w:numPr>
          <w:ilvl w:val="0"/>
          <w:numId w:val="3"/>
        </w:numPr>
        <w:spacing w:line="259" w:lineRule="auto"/>
        <w:jc w:val="both"/>
        <w:rPr>
          <w:b/>
          <w:bCs/>
          <w:sz w:val="20"/>
          <w:szCs w:val="20"/>
        </w:rPr>
      </w:pPr>
      <w:r>
        <w:rPr>
          <w:b/>
          <w:bCs/>
          <w:sz w:val="20"/>
          <w:szCs w:val="20"/>
          <w:lang w:val="es"/>
        </w:rPr>
        <w:t>Pulsera</w:t>
      </w:r>
    </w:p>
    <w:p w14:paraId="6BDECD54" w14:textId="70C71044" w:rsidR="129B45DC" w:rsidRPr="008F7116" w:rsidRDefault="129B45DC" w:rsidP="75E7ADF8">
      <w:pPr>
        <w:pStyle w:val="Corps"/>
        <w:spacing w:line="259" w:lineRule="auto"/>
        <w:ind w:left="720" w:firstLine="720"/>
        <w:jc w:val="both"/>
        <w:rPr>
          <w:sz w:val="20"/>
          <w:szCs w:val="20"/>
          <w:lang w:val="it-CH"/>
        </w:rPr>
      </w:pPr>
      <w:r>
        <w:rPr>
          <w:sz w:val="20"/>
          <w:szCs w:val="20"/>
          <w:lang w:val="es"/>
        </w:rPr>
        <w:t>Correa de piel de becerro negra</w:t>
      </w:r>
      <w:r>
        <w:rPr>
          <w:lang w:val="es"/>
        </w:rPr>
        <w:tab/>
      </w:r>
      <w:r>
        <w:rPr>
          <w:lang w:val="es"/>
        </w:rPr>
        <w:tab/>
      </w:r>
      <w:r>
        <w:rPr>
          <w:lang w:val="es"/>
        </w:rPr>
        <w:tab/>
      </w:r>
      <w:r>
        <w:rPr>
          <w:lang w:val="es"/>
        </w:rPr>
        <w:tab/>
      </w:r>
    </w:p>
    <w:p w14:paraId="2441AB93" w14:textId="42C403C1" w:rsidR="129B45DC" w:rsidRDefault="129B45DC" w:rsidP="75E7ADF8">
      <w:pPr>
        <w:pStyle w:val="Corps"/>
        <w:spacing w:line="259" w:lineRule="auto"/>
        <w:ind w:left="720" w:firstLine="720"/>
        <w:jc w:val="both"/>
      </w:pPr>
      <w:r>
        <w:rPr>
          <w:sz w:val="20"/>
          <w:szCs w:val="20"/>
          <w:lang w:val="es"/>
        </w:rPr>
        <w:t>Sistema de varillas intercambiables que permite cambiar la correa o el brazalete sin herramientas</w:t>
      </w:r>
    </w:p>
    <w:p w14:paraId="0511FEC5" w14:textId="6F082581" w:rsidR="0C878689" w:rsidRDefault="0C878689" w:rsidP="75E7ADF8">
      <w:pPr>
        <w:pStyle w:val="Corps"/>
        <w:numPr>
          <w:ilvl w:val="0"/>
          <w:numId w:val="2"/>
        </w:numPr>
        <w:spacing w:line="259" w:lineRule="auto"/>
        <w:jc w:val="both"/>
        <w:rPr>
          <w:b/>
          <w:bCs/>
          <w:sz w:val="20"/>
          <w:szCs w:val="20"/>
        </w:rPr>
      </w:pPr>
      <w:r>
        <w:rPr>
          <w:b/>
          <w:bCs/>
          <w:sz w:val="20"/>
          <w:szCs w:val="20"/>
          <w:lang w:val="es"/>
        </w:rPr>
        <w:t>Hebilla</w:t>
      </w:r>
    </w:p>
    <w:p w14:paraId="069A72EC" w14:textId="26C4E76D" w:rsidR="5F3530B5" w:rsidRPr="001D2C1B" w:rsidRDefault="5F3530B5" w:rsidP="75E7ADF8">
      <w:pPr>
        <w:pStyle w:val="Corps"/>
        <w:spacing w:line="259" w:lineRule="auto"/>
        <w:ind w:left="720" w:firstLine="720"/>
        <w:jc w:val="both"/>
        <w:rPr>
          <w:sz w:val="20"/>
          <w:szCs w:val="20"/>
          <w:lang w:val="it-IT"/>
        </w:rPr>
      </w:pPr>
      <w:r>
        <w:rPr>
          <w:color w:val="000000" w:themeColor="text1"/>
          <w:sz w:val="20"/>
          <w:szCs w:val="20"/>
          <w:lang w:val="es"/>
        </w:rPr>
        <w:t>Hebilla ardillón de acero inoxidable pulido PVD 4N</w:t>
      </w:r>
    </w:p>
    <w:p w14:paraId="00EAE20C" w14:textId="568FFA1D" w:rsidR="19BFA1EF" w:rsidRDefault="19BFA1EF" w:rsidP="75E7ADF8">
      <w:pPr>
        <w:pStyle w:val="Corps"/>
        <w:numPr>
          <w:ilvl w:val="0"/>
          <w:numId w:val="1"/>
        </w:numPr>
        <w:spacing w:line="259" w:lineRule="auto"/>
        <w:jc w:val="both"/>
        <w:rPr>
          <w:b/>
          <w:bCs/>
          <w:color w:val="000000" w:themeColor="text1"/>
          <w:sz w:val="20"/>
          <w:szCs w:val="20"/>
        </w:rPr>
      </w:pPr>
      <w:r>
        <w:rPr>
          <w:b/>
          <w:bCs/>
          <w:color w:val="000000" w:themeColor="text1"/>
          <w:sz w:val="20"/>
          <w:szCs w:val="20"/>
          <w:lang w:val="es"/>
        </w:rPr>
        <w:t>Hermeticidad</w:t>
      </w:r>
    </w:p>
    <w:p w14:paraId="4E7BF9BB" w14:textId="590C1DBD" w:rsidR="072DBF53" w:rsidRDefault="072DBF53" w:rsidP="75E7ADF8">
      <w:pPr>
        <w:pStyle w:val="Corps"/>
        <w:spacing w:line="259" w:lineRule="auto"/>
        <w:ind w:left="720" w:firstLine="720"/>
        <w:jc w:val="both"/>
        <w:rPr>
          <w:color w:val="000000" w:themeColor="text1"/>
          <w:sz w:val="20"/>
          <w:szCs w:val="20"/>
        </w:rPr>
      </w:pPr>
      <w:r>
        <w:rPr>
          <w:color w:val="000000" w:themeColor="text1"/>
          <w:sz w:val="20"/>
          <w:szCs w:val="20"/>
          <w:lang w:val="es"/>
        </w:rPr>
        <w:t>50 m (aprox. 5 ATM)</w:t>
      </w:r>
    </w:p>
    <w:p w14:paraId="08B9EE9F" w14:textId="0738A1FC" w:rsidR="75E7ADF8" w:rsidRDefault="75E7ADF8" w:rsidP="75E7ADF8">
      <w:pPr>
        <w:pStyle w:val="Corps"/>
        <w:jc w:val="both"/>
        <w:rPr>
          <w:sz w:val="20"/>
          <w:szCs w:val="20"/>
        </w:rPr>
      </w:pPr>
    </w:p>
    <w:p w14:paraId="440807EA" w14:textId="77777777" w:rsidR="00F91691" w:rsidRDefault="00F91691">
      <w:pPr>
        <w:pStyle w:val="Corps"/>
        <w:jc w:val="both"/>
        <w:rPr>
          <w:sz w:val="20"/>
          <w:szCs w:val="20"/>
        </w:rPr>
      </w:pPr>
    </w:p>
    <w:p w14:paraId="03246644" w14:textId="77777777" w:rsidR="00F91691" w:rsidRDefault="00F91691">
      <w:pPr>
        <w:pStyle w:val="Corps"/>
        <w:jc w:val="both"/>
        <w:rPr>
          <w:sz w:val="20"/>
          <w:szCs w:val="20"/>
        </w:rPr>
      </w:pPr>
    </w:p>
    <w:p w14:paraId="2673F268" w14:textId="77777777" w:rsidR="00F91691" w:rsidRPr="008F7116" w:rsidRDefault="00847EE9">
      <w:pPr>
        <w:pStyle w:val="Corps"/>
        <w:jc w:val="both"/>
        <w:rPr>
          <w:sz w:val="20"/>
          <w:szCs w:val="20"/>
          <w:lang w:val="en-US"/>
        </w:rPr>
      </w:pPr>
      <w:r>
        <w:rPr>
          <w:rStyle w:val="Aucun"/>
          <w:b/>
          <w:bCs/>
          <w:sz w:val="20"/>
          <w:szCs w:val="20"/>
          <w:lang w:val="es"/>
        </w:rPr>
        <w:t xml:space="preserve">My Joia Moment. </w:t>
      </w:r>
      <w:r>
        <w:rPr>
          <w:rStyle w:val="Aucun"/>
          <w:b/>
          <w:bCs/>
          <w:i/>
          <w:iCs/>
          <w:sz w:val="20"/>
          <w:szCs w:val="20"/>
          <w:lang w:val="es"/>
        </w:rPr>
        <w:t>What’s yours?</w:t>
      </w:r>
      <w:r>
        <w:rPr>
          <w:rStyle w:val="Aucun"/>
          <w:i/>
          <w:iCs/>
          <w:sz w:val="20"/>
          <w:szCs w:val="20"/>
          <w:lang w:val="es"/>
        </w:rPr>
        <w:t xml:space="preserve"> </w:t>
      </w:r>
    </w:p>
    <w:p w14:paraId="49273FFF" w14:textId="77777777" w:rsidR="00F91691" w:rsidRPr="008F7116" w:rsidRDefault="00F91691">
      <w:pPr>
        <w:pStyle w:val="Corps"/>
        <w:jc w:val="both"/>
        <w:rPr>
          <w:sz w:val="20"/>
          <w:szCs w:val="20"/>
          <w:lang w:val="en-US"/>
        </w:rPr>
      </w:pPr>
    </w:p>
    <w:p w14:paraId="01CEFDAC" w14:textId="77777777" w:rsidR="00F91691" w:rsidRPr="001D2C1B" w:rsidRDefault="00847EE9">
      <w:pPr>
        <w:pStyle w:val="Corps"/>
        <w:jc w:val="both"/>
        <w:rPr>
          <w:sz w:val="20"/>
          <w:szCs w:val="20"/>
          <w:lang w:val="it-IT"/>
        </w:rPr>
      </w:pPr>
      <w:r>
        <w:rPr>
          <w:sz w:val="20"/>
          <w:szCs w:val="20"/>
          <w:lang w:val="es"/>
        </w:rPr>
        <w:t xml:space="preserve">Baume &amp; Mercier celebra los momentos preciados de la vida desde 1830. La Maison les dedica su espíritu moderno y su saber hacer relojero. Cada colección y cada reloj acompañan a estos instantes mágicos y únicos, sea cuál sea su circunstancia o el momento que cuentan. </w:t>
      </w:r>
    </w:p>
    <w:p w14:paraId="7CE64F67" w14:textId="77777777" w:rsidR="00F91691" w:rsidRPr="001D2C1B" w:rsidRDefault="00F91691">
      <w:pPr>
        <w:pStyle w:val="Corps"/>
        <w:jc w:val="both"/>
        <w:rPr>
          <w:sz w:val="20"/>
          <w:szCs w:val="20"/>
          <w:lang w:val="it-IT"/>
        </w:rPr>
      </w:pPr>
    </w:p>
    <w:p w14:paraId="2A810ACC" w14:textId="77777777" w:rsidR="00F91691" w:rsidRPr="001D2C1B" w:rsidRDefault="00847EE9">
      <w:pPr>
        <w:pStyle w:val="Corps"/>
        <w:jc w:val="both"/>
        <w:rPr>
          <w:sz w:val="20"/>
          <w:szCs w:val="20"/>
          <w:lang w:val="it-IT"/>
        </w:rPr>
      </w:pPr>
      <w:proofErr w:type="spellStart"/>
      <w:r>
        <w:rPr>
          <w:sz w:val="20"/>
          <w:szCs w:val="20"/>
          <w:lang w:val="es"/>
        </w:rPr>
        <w:t>My</w:t>
      </w:r>
      <w:proofErr w:type="spellEnd"/>
      <w:r>
        <w:rPr>
          <w:sz w:val="20"/>
          <w:szCs w:val="20"/>
          <w:lang w:val="es"/>
        </w:rPr>
        <w:t xml:space="preserve"> Joia Moment es un tiempo elegido para vivir plenamente, una pausa fuera del tiempo durante la cual dedicarse a mimarse, sintiéndose libre, al margen de los códigos. Es</w:t>
      </w:r>
      <w:r>
        <w:rPr>
          <w:rStyle w:val="Aucun"/>
          <w:color w:val="EE220C"/>
          <w:sz w:val="20"/>
          <w:szCs w:val="20"/>
          <w:lang w:val="es"/>
        </w:rPr>
        <w:t xml:space="preserve"> </w:t>
      </w:r>
      <w:r>
        <w:rPr>
          <w:sz w:val="20"/>
          <w:szCs w:val="20"/>
          <w:lang w:val="es"/>
        </w:rPr>
        <w:t>saborear</w:t>
      </w:r>
      <w:r>
        <w:rPr>
          <w:rStyle w:val="Aucun"/>
          <w:color w:val="EE220C"/>
          <w:sz w:val="20"/>
          <w:szCs w:val="20"/>
          <w:lang w:val="es"/>
        </w:rPr>
        <w:t xml:space="preserve"> </w:t>
      </w:r>
      <w:r>
        <w:rPr>
          <w:sz w:val="20"/>
          <w:szCs w:val="20"/>
          <w:lang w:val="es"/>
        </w:rPr>
        <w:t xml:space="preserve">ese instante con una mirada </w:t>
      </w:r>
      <w:r>
        <w:rPr>
          <w:sz w:val="20"/>
          <w:szCs w:val="20"/>
          <w:lang w:val="es"/>
        </w:rPr>
        <w:lastRenderedPageBreak/>
        <w:t xml:space="preserve">viva y una sonrisa cómplice. Es el placer de transgredir las reglas con una elección audaz… ¡y dejar de lado los dictados externos complementando su atuendo con originalidad! Es el momento de la osadía.  </w:t>
      </w:r>
    </w:p>
    <w:p w14:paraId="3387FF90" w14:textId="77777777" w:rsidR="00F91691" w:rsidRPr="001D2C1B" w:rsidRDefault="00F91691">
      <w:pPr>
        <w:pStyle w:val="Corps"/>
        <w:jc w:val="both"/>
        <w:rPr>
          <w:sz w:val="20"/>
          <w:szCs w:val="20"/>
          <w:lang w:val="it-IT"/>
        </w:rPr>
      </w:pPr>
    </w:p>
    <w:p w14:paraId="03640DC9" w14:textId="77777777" w:rsidR="00F91691" w:rsidRPr="001D2C1B" w:rsidRDefault="00847EE9">
      <w:pPr>
        <w:pStyle w:val="Corps"/>
        <w:jc w:val="both"/>
        <w:rPr>
          <w:sz w:val="20"/>
          <w:szCs w:val="20"/>
          <w:lang w:val="it-IT"/>
        </w:rPr>
      </w:pPr>
      <w:r>
        <w:rPr>
          <w:sz w:val="20"/>
          <w:szCs w:val="20"/>
          <w:lang w:val="es"/>
        </w:rPr>
        <w:t>Y usted, ¿ha sentido ese momento de cierta irreverencia, ese irresistible anhelo de</w:t>
      </w:r>
      <w:r>
        <w:rPr>
          <w:rStyle w:val="Aucun"/>
          <w:color w:val="EE220C"/>
          <w:sz w:val="20"/>
          <w:szCs w:val="20"/>
          <w:lang w:val="es"/>
        </w:rPr>
        <w:t xml:space="preserve"> </w:t>
      </w:r>
      <w:r>
        <w:rPr>
          <w:sz w:val="20"/>
          <w:szCs w:val="20"/>
          <w:lang w:val="es"/>
        </w:rPr>
        <w:t>audacia?</w:t>
      </w:r>
    </w:p>
    <w:p w14:paraId="30717CA9" w14:textId="77777777" w:rsidR="00F91691" w:rsidRPr="001D2C1B" w:rsidRDefault="00F91691">
      <w:pPr>
        <w:pStyle w:val="Corps"/>
        <w:jc w:val="both"/>
        <w:rPr>
          <w:sz w:val="20"/>
          <w:szCs w:val="20"/>
          <w:lang w:val="it-IT"/>
        </w:rPr>
      </w:pPr>
    </w:p>
    <w:p w14:paraId="7742F03C" w14:textId="7BA295F6" w:rsidR="00F91691" w:rsidRDefault="00F91691">
      <w:pPr>
        <w:pStyle w:val="Corps"/>
        <w:jc w:val="both"/>
        <w:rPr>
          <w:sz w:val="20"/>
          <w:szCs w:val="20"/>
        </w:rPr>
      </w:pPr>
      <w:r>
        <w:rPr>
          <w:sz w:val="20"/>
          <w:szCs w:val="20"/>
          <w:lang w:val="es"/>
        </w:rPr>
        <w:t>¿Cuál es su Joia Moment?</w:t>
      </w:r>
      <w:r>
        <w:rPr>
          <w:rStyle w:val="Aucun"/>
          <w:color w:val="EE220C"/>
          <w:sz w:val="20"/>
          <w:szCs w:val="20"/>
          <w:lang w:val="es"/>
        </w:rPr>
        <w:t xml:space="preserve"> </w:t>
      </w:r>
      <w:r>
        <w:rPr>
          <w:sz w:val="20"/>
          <w:szCs w:val="20"/>
          <w:lang w:val="es"/>
        </w:rPr>
        <w:t xml:space="preserve"> </w:t>
      </w:r>
    </w:p>
    <w:p w14:paraId="5E0724EE" w14:textId="77777777" w:rsidR="00F91691" w:rsidRDefault="00F91691">
      <w:pPr>
        <w:pStyle w:val="Corps"/>
        <w:jc w:val="both"/>
        <w:rPr>
          <w:sz w:val="20"/>
          <w:szCs w:val="20"/>
        </w:rPr>
      </w:pPr>
    </w:p>
    <w:p w14:paraId="5320B778" w14:textId="77777777" w:rsidR="00F91691" w:rsidRDefault="00F91691">
      <w:pPr>
        <w:pStyle w:val="Corps"/>
        <w:jc w:val="both"/>
        <w:rPr>
          <w:b/>
          <w:bCs/>
          <w:sz w:val="20"/>
          <w:szCs w:val="20"/>
        </w:rPr>
      </w:pPr>
    </w:p>
    <w:p w14:paraId="292B5DD9" w14:textId="3BBA6078" w:rsidR="00F91691" w:rsidRDefault="00847EE9" w:rsidP="75E7ADF8">
      <w:pPr>
        <w:pStyle w:val="Corps"/>
        <w:jc w:val="both"/>
        <w:rPr>
          <w:sz w:val="20"/>
          <w:szCs w:val="20"/>
        </w:rPr>
      </w:pPr>
      <w:r>
        <w:rPr>
          <w:sz w:val="20"/>
          <w:szCs w:val="20"/>
          <w:lang w:val="es"/>
        </w:rPr>
        <w:t xml:space="preserve">Esta nueva colección Joia de Baume &amp; Mercier marca un hito para la Maison: refleja el espíritu libre e innovador profundamente arraigado en el ADN de Baume &amp; Mercier y el patrimonio histórico en el cual los relojes femeninos han sido determinantes para el desarrollo de la Maison. </w:t>
      </w:r>
    </w:p>
    <w:p w14:paraId="6C45B174" w14:textId="77777777" w:rsidR="00F91691" w:rsidRDefault="00F91691">
      <w:pPr>
        <w:pStyle w:val="Corps"/>
        <w:jc w:val="both"/>
        <w:rPr>
          <w:sz w:val="20"/>
          <w:szCs w:val="20"/>
        </w:rPr>
      </w:pPr>
    </w:p>
    <w:p w14:paraId="79E43971" w14:textId="77777777" w:rsidR="00F91691" w:rsidRDefault="00F91691">
      <w:pPr>
        <w:pStyle w:val="Corps"/>
        <w:jc w:val="both"/>
      </w:pPr>
    </w:p>
    <w:sectPr w:rsidR="00F91691">
      <w:headerReference w:type="default" r:id="rId21"/>
      <w:footerReference w:type="default" r:id="rId22"/>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041B7" w14:textId="77777777" w:rsidR="001D753D" w:rsidRDefault="001D753D">
      <w:r>
        <w:separator/>
      </w:r>
    </w:p>
  </w:endnote>
  <w:endnote w:type="continuationSeparator" w:id="0">
    <w:p w14:paraId="78BF65DB" w14:textId="77777777" w:rsidR="001D753D" w:rsidRDefault="001D7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3C6FA" w14:textId="77777777" w:rsidR="00F91691" w:rsidRDefault="00F916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10F38" w14:textId="77777777" w:rsidR="001D753D" w:rsidRDefault="001D753D">
      <w:r>
        <w:separator/>
      </w:r>
    </w:p>
  </w:footnote>
  <w:footnote w:type="continuationSeparator" w:id="0">
    <w:p w14:paraId="17E2E378" w14:textId="77777777" w:rsidR="001D753D" w:rsidRDefault="001D75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55C8F" w14:textId="77777777" w:rsidR="00F91691" w:rsidRDefault="00F9169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20AE2"/>
    <w:multiLevelType w:val="hybridMultilevel"/>
    <w:tmpl w:val="1BFE3346"/>
    <w:lvl w:ilvl="0" w:tplc="72D49BC2">
      <w:start w:val="1"/>
      <w:numFmt w:val="bullet"/>
      <w:lvlText w:val=""/>
      <w:lvlJc w:val="left"/>
      <w:pPr>
        <w:ind w:left="1080" w:hanging="360"/>
      </w:pPr>
      <w:rPr>
        <w:rFonts w:ascii="Symbol" w:hAnsi="Symbol" w:hint="default"/>
      </w:rPr>
    </w:lvl>
    <w:lvl w:ilvl="1" w:tplc="F66C2C48">
      <w:start w:val="1"/>
      <w:numFmt w:val="bullet"/>
      <w:lvlText w:val="o"/>
      <w:lvlJc w:val="left"/>
      <w:pPr>
        <w:ind w:left="1800" w:hanging="360"/>
      </w:pPr>
      <w:rPr>
        <w:rFonts w:ascii="Courier New" w:hAnsi="Courier New" w:hint="default"/>
      </w:rPr>
    </w:lvl>
    <w:lvl w:ilvl="2" w:tplc="3928458A">
      <w:start w:val="1"/>
      <w:numFmt w:val="bullet"/>
      <w:lvlText w:val=""/>
      <w:lvlJc w:val="left"/>
      <w:pPr>
        <w:ind w:left="2520" w:hanging="360"/>
      </w:pPr>
      <w:rPr>
        <w:rFonts w:ascii="Wingdings" w:hAnsi="Wingdings" w:hint="default"/>
      </w:rPr>
    </w:lvl>
    <w:lvl w:ilvl="3" w:tplc="4E5EBEEC">
      <w:start w:val="1"/>
      <w:numFmt w:val="bullet"/>
      <w:lvlText w:val=""/>
      <w:lvlJc w:val="left"/>
      <w:pPr>
        <w:ind w:left="3240" w:hanging="360"/>
      </w:pPr>
      <w:rPr>
        <w:rFonts w:ascii="Symbol" w:hAnsi="Symbol" w:hint="default"/>
      </w:rPr>
    </w:lvl>
    <w:lvl w:ilvl="4" w:tplc="139A5EC2">
      <w:start w:val="1"/>
      <w:numFmt w:val="bullet"/>
      <w:lvlText w:val="o"/>
      <w:lvlJc w:val="left"/>
      <w:pPr>
        <w:ind w:left="3960" w:hanging="360"/>
      </w:pPr>
      <w:rPr>
        <w:rFonts w:ascii="Courier New" w:hAnsi="Courier New" w:hint="default"/>
      </w:rPr>
    </w:lvl>
    <w:lvl w:ilvl="5" w:tplc="92C04904">
      <w:start w:val="1"/>
      <w:numFmt w:val="bullet"/>
      <w:lvlText w:val=""/>
      <w:lvlJc w:val="left"/>
      <w:pPr>
        <w:ind w:left="4680" w:hanging="360"/>
      </w:pPr>
      <w:rPr>
        <w:rFonts w:ascii="Wingdings" w:hAnsi="Wingdings" w:hint="default"/>
      </w:rPr>
    </w:lvl>
    <w:lvl w:ilvl="6" w:tplc="8D9AAEFC">
      <w:start w:val="1"/>
      <w:numFmt w:val="bullet"/>
      <w:lvlText w:val=""/>
      <w:lvlJc w:val="left"/>
      <w:pPr>
        <w:ind w:left="5400" w:hanging="360"/>
      </w:pPr>
      <w:rPr>
        <w:rFonts w:ascii="Symbol" w:hAnsi="Symbol" w:hint="default"/>
      </w:rPr>
    </w:lvl>
    <w:lvl w:ilvl="7" w:tplc="88604D3E">
      <w:start w:val="1"/>
      <w:numFmt w:val="bullet"/>
      <w:lvlText w:val="o"/>
      <w:lvlJc w:val="left"/>
      <w:pPr>
        <w:ind w:left="6120" w:hanging="360"/>
      </w:pPr>
      <w:rPr>
        <w:rFonts w:ascii="Courier New" w:hAnsi="Courier New" w:hint="default"/>
      </w:rPr>
    </w:lvl>
    <w:lvl w:ilvl="8" w:tplc="DAEC2FEA">
      <w:start w:val="1"/>
      <w:numFmt w:val="bullet"/>
      <w:lvlText w:val=""/>
      <w:lvlJc w:val="left"/>
      <w:pPr>
        <w:ind w:left="6840" w:hanging="360"/>
      </w:pPr>
      <w:rPr>
        <w:rFonts w:ascii="Wingdings" w:hAnsi="Wingdings" w:hint="default"/>
      </w:rPr>
    </w:lvl>
  </w:abstractNum>
  <w:abstractNum w:abstractNumId="1" w15:restartNumberingAfterBreak="0">
    <w:nsid w:val="181B99F1"/>
    <w:multiLevelType w:val="hybridMultilevel"/>
    <w:tmpl w:val="41D882D0"/>
    <w:lvl w:ilvl="0" w:tplc="DDBC2828">
      <w:start w:val="1"/>
      <w:numFmt w:val="bullet"/>
      <w:lvlText w:val=""/>
      <w:lvlJc w:val="left"/>
      <w:pPr>
        <w:ind w:left="720" w:hanging="360"/>
      </w:pPr>
      <w:rPr>
        <w:rFonts w:ascii="Symbol" w:hAnsi="Symbol" w:hint="default"/>
      </w:rPr>
    </w:lvl>
    <w:lvl w:ilvl="1" w:tplc="D4B6F55A">
      <w:start w:val="1"/>
      <w:numFmt w:val="bullet"/>
      <w:lvlText w:val="o"/>
      <w:lvlJc w:val="left"/>
      <w:pPr>
        <w:ind w:left="1440" w:hanging="360"/>
      </w:pPr>
      <w:rPr>
        <w:rFonts w:ascii="Courier New" w:hAnsi="Courier New" w:hint="default"/>
      </w:rPr>
    </w:lvl>
    <w:lvl w:ilvl="2" w:tplc="23D2A822">
      <w:start w:val="1"/>
      <w:numFmt w:val="bullet"/>
      <w:lvlText w:val=""/>
      <w:lvlJc w:val="left"/>
      <w:pPr>
        <w:ind w:left="2160" w:hanging="360"/>
      </w:pPr>
      <w:rPr>
        <w:rFonts w:ascii="Wingdings" w:hAnsi="Wingdings" w:hint="default"/>
      </w:rPr>
    </w:lvl>
    <w:lvl w:ilvl="3" w:tplc="94F63990">
      <w:start w:val="1"/>
      <w:numFmt w:val="bullet"/>
      <w:lvlText w:val=""/>
      <w:lvlJc w:val="left"/>
      <w:pPr>
        <w:ind w:left="2880" w:hanging="360"/>
      </w:pPr>
      <w:rPr>
        <w:rFonts w:ascii="Symbol" w:hAnsi="Symbol" w:hint="default"/>
      </w:rPr>
    </w:lvl>
    <w:lvl w:ilvl="4" w:tplc="ACE08FA6">
      <w:start w:val="1"/>
      <w:numFmt w:val="bullet"/>
      <w:lvlText w:val="o"/>
      <w:lvlJc w:val="left"/>
      <w:pPr>
        <w:ind w:left="3600" w:hanging="360"/>
      </w:pPr>
      <w:rPr>
        <w:rFonts w:ascii="Courier New" w:hAnsi="Courier New" w:hint="default"/>
      </w:rPr>
    </w:lvl>
    <w:lvl w:ilvl="5" w:tplc="52DC5862">
      <w:start w:val="1"/>
      <w:numFmt w:val="bullet"/>
      <w:lvlText w:val=""/>
      <w:lvlJc w:val="left"/>
      <w:pPr>
        <w:ind w:left="4320" w:hanging="360"/>
      </w:pPr>
      <w:rPr>
        <w:rFonts w:ascii="Wingdings" w:hAnsi="Wingdings" w:hint="default"/>
      </w:rPr>
    </w:lvl>
    <w:lvl w:ilvl="6" w:tplc="2B5A99E4">
      <w:start w:val="1"/>
      <w:numFmt w:val="bullet"/>
      <w:lvlText w:val=""/>
      <w:lvlJc w:val="left"/>
      <w:pPr>
        <w:ind w:left="5040" w:hanging="360"/>
      </w:pPr>
      <w:rPr>
        <w:rFonts w:ascii="Symbol" w:hAnsi="Symbol" w:hint="default"/>
      </w:rPr>
    </w:lvl>
    <w:lvl w:ilvl="7" w:tplc="650E4390">
      <w:start w:val="1"/>
      <w:numFmt w:val="bullet"/>
      <w:lvlText w:val="o"/>
      <w:lvlJc w:val="left"/>
      <w:pPr>
        <w:ind w:left="5760" w:hanging="360"/>
      </w:pPr>
      <w:rPr>
        <w:rFonts w:ascii="Courier New" w:hAnsi="Courier New" w:hint="default"/>
      </w:rPr>
    </w:lvl>
    <w:lvl w:ilvl="8" w:tplc="413C16F8">
      <w:start w:val="1"/>
      <w:numFmt w:val="bullet"/>
      <w:lvlText w:val=""/>
      <w:lvlJc w:val="left"/>
      <w:pPr>
        <w:ind w:left="6480" w:hanging="360"/>
      </w:pPr>
      <w:rPr>
        <w:rFonts w:ascii="Wingdings" w:hAnsi="Wingdings" w:hint="default"/>
      </w:rPr>
    </w:lvl>
  </w:abstractNum>
  <w:abstractNum w:abstractNumId="2" w15:restartNumberingAfterBreak="0">
    <w:nsid w:val="18330D47"/>
    <w:multiLevelType w:val="hybridMultilevel"/>
    <w:tmpl w:val="855C9C56"/>
    <w:lvl w:ilvl="0" w:tplc="2BCE009A">
      <w:start w:val="1"/>
      <w:numFmt w:val="bullet"/>
      <w:lvlText w:val=""/>
      <w:lvlJc w:val="left"/>
      <w:pPr>
        <w:ind w:left="720" w:hanging="360"/>
      </w:pPr>
      <w:rPr>
        <w:rFonts w:ascii="Symbol" w:hAnsi="Symbol" w:hint="default"/>
      </w:rPr>
    </w:lvl>
    <w:lvl w:ilvl="1" w:tplc="8A127C38">
      <w:start w:val="1"/>
      <w:numFmt w:val="bullet"/>
      <w:lvlText w:val="o"/>
      <w:lvlJc w:val="left"/>
      <w:pPr>
        <w:ind w:left="1440" w:hanging="360"/>
      </w:pPr>
      <w:rPr>
        <w:rFonts w:ascii="Courier New" w:hAnsi="Courier New" w:hint="default"/>
      </w:rPr>
    </w:lvl>
    <w:lvl w:ilvl="2" w:tplc="D86658FE">
      <w:start w:val="1"/>
      <w:numFmt w:val="bullet"/>
      <w:lvlText w:val=""/>
      <w:lvlJc w:val="left"/>
      <w:pPr>
        <w:ind w:left="2160" w:hanging="360"/>
      </w:pPr>
      <w:rPr>
        <w:rFonts w:ascii="Wingdings" w:hAnsi="Wingdings" w:hint="default"/>
      </w:rPr>
    </w:lvl>
    <w:lvl w:ilvl="3" w:tplc="A00677E6">
      <w:start w:val="1"/>
      <w:numFmt w:val="bullet"/>
      <w:lvlText w:val=""/>
      <w:lvlJc w:val="left"/>
      <w:pPr>
        <w:ind w:left="2880" w:hanging="360"/>
      </w:pPr>
      <w:rPr>
        <w:rFonts w:ascii="Symbol" w:hAnsi="Symbol" w:hint="default"/>
      </w:rPr>
    </w:lvl>
    <w:lvl w:ilvl="4" w:tplc="1354E9E6">
      <w:start w:val="1"/>
      <w:numFmt w:val="bullet"/>
      <w:lvlText w:val="o"/>
      <w:lvlJc w:val="left"/>
      <w:pPr>
        <w:ind w:left="3600" w:hanging="360"/>
      </w:pPr>
      <w:rPr>
        <w:rFonts w:ascii="Courier New" w:hAnsi="Courier New" w:hint="default"/>
      </w:rPr>
    </w:lvl>
    <w:lvl w:ilvl="5" w:tplc="B2F4C598">
      <w:start w:val="1"/>
      <w:numFmt w:val="bullet"/>
      <w:lvlText w:val=""/>
      <w:lvlJc w:val="left"/>
      <w:pPr>
        <w:ind w:left="4320" w:hanging="360"/>
      </w:pPr>
      <w:rPr>
        <w:rFonts w:ascii="Wingdings" w:hAnsi="Wingdings" w:hint="default"/>
      </w:rPr>
    </w:lvl>
    <w:lvl w:ilvl="6" w:tplc="E1A29648">
      <w:start w:val="1"/>
      <w:numFmt w:val="bullet"/>
      <w:lvlText w:val=""/>
      <w:lvlJc w:val="left"/>
      <w:pPr>
        <w:ind w:left="5040" w:hanging="360"/>
      </w:pPr>
      <w:rPr>
        <w:rFonts w:ascii="Symbol" w:hAnsi="Symbol" w:hint="default"/>
      </w:rPr>
    </w:lvl>
    <w:lvl w:ilvl="7" w:tplc="AFE0A226">
      <w:start w:val="1"/>
      <w:numFmt w:val="bullet"/>
      <w:lvlText w:val="o"/>
      <w:lvlJc w:val="left"/>
      <w:pPr>
        <w:ind w:left="5760" w:hanging="360"/>
      </w:pPr>
      <w:rPr>
        <w:rFonts w:ascii="Courier New" w:hAnsi="Courier New" w:hint="default"/>
      </w:rPr>
    </w:lvl>
    <w:lvl w:ilvl="8" w:tplc="0B1EB896">
      <w:start w:val="1"/>
      <w:numFmt w:val="bullet"/>
      <w:lvlText w:val=""/>
      <w:lvlJc w:val="left"/>
      <w:pPr>
        <w:ind w:left="6480" w:hanging="360"/>
      </w:pPr>
      <w:rPr>
        <w:rFonts w:ascii="Wingdings" w:hAnsi="Wingdings" w:hint="default"/>
      </w:rPr>
    </w:lvl>
  </w:abstractNum>
  <w:abstractNum w:abstractNumId="3" w15:restartNumberingAfterBreak="0">
    <w:nsid w:val="25AA6D67"/>
    <w:multiLevelType w:val="hybridMultilevel"/>
    <w:tmpl w:val="67CC65BE"/>
    <w:lvl w:ilvl="0" w:tplc="89BECF54">
      <w:start w:val="1"/>
      <w:numFmt w:val="bullet"/>
      <w:lvlText w:val=""/>
      <w:lvlJc w:val="left"/>
      <w:pPr>
        <w:ind w:left="720" w:hanging="360"/>
      </w:pPr>
      <w:rPr>
        <w:rFonts w:ascii="Symbol" w:hAnsi="Symbol" w:hint="default"/>
      </w:rPr>
    </w:lvl>
    <w:lvl w:ilvl="1" w:tplc="50DEB250">
      <w:start w:val="1"/>
      <w:numFmt w:val="bullet"/>
      <w:lvlText w:val="o"/>
      <w:lvlJc w:val="left"/>
      <w:pPr>
        <w:ind w:left="1440" w:hanging="360"/>
      </w:pPr>
      <w:rPr>
        <w:rFonts w:ascii="Courier New" w:hAnsi="Courier New" w:hint="default"/>
      </w:rPr>
    </w:lvl>
    <w:lvl w:ilvl="2" w:tplc="299ED80C">
      <w:start w:val="1"/>
      <w:numFmt w:val="bullet"/>
      <w:lvlText w:val=""/>
      <w:lvlJc w:val="left"/>
      <w:pPr>
        <w:ind w:left="2160" w:hanging="360"/>
      </w:pPr>
      <w:rPr>
        <w:rFonts w:ascii="Wingdings" w:hAnsi="Wingdings" w:hint="default"/>
      </w:rPr>
    </w:lvl>
    <w:lvl w:ilvl="3" w:tplc="CAD86F4E">
      <w:start w:val="1"/>
      <w:numFmt w:val="bullet"/>
      <w:lvlText w:val=""/>
      <w:lvlJc w:val="left"/>
      <w:pPr>
        <w:ind w:left="2880" w:hanging="360"/>
      </w:pPr>
      <w:rPr>
        <w:rFonts w:ascii="Symbol" w:hAnsi="Symbol" w:hint="default"/>
      </w:rPr>
    </w:lvl>
    <w:lvl w:ilvl="4" w:tplc="99D622DC">
      <w:start w:val="1"/>
      <w:numFmt w:val="bullet"/>
      <w:lvlText w:val="o"/>
      <w:lvlJc w:val="left"/>
      <w:pPr>
        <w:ind w:left="3600" w:hanging="360"/>
      </w:pPr>
      <w:rPr>
        <w:rFonts w:ascii="Courier New" w:hAnsi="Courier New" w:hint="default"/>
      </w:rPr>
    </w:lvl>
    <w:lvl w:ilvl="5" w:tplc="B68EE442">
      <w:start w:val="1"/>
      <w:numFmt w:val="bullet"/>
      <w:lvlText w:val=""/>
      <w:lvlJc w:val="left"/>
      <w:pPr>
        <w:ind w:left="4320" w:hanging="360"/>
      </w:pPr>
      <w:rPr>
        <w:rFonts w:ascii="Wingdings" w:hAnsi="Wingdings" w:hint="default"/>
      </w:rPr>
    </w:lvl>
    <w:lvl w:ilvl="6" w:tplc="53E4D8A0">
      <w:start w:val="1"/>
      <w:numFmt w:val="bullet"/>
      <w:lvlText w:val=""/>
      <w:lvlJc w:val="left"/>
      <w:pPr>
        <w:ind w:left="5040" w:hanging="360"/>
      </w:pPr>
      <w:rPr>
        <w:rFonts w:ascii="Symbol" w:hAnsi="Symbol" w:hint="default"/>
      </w:rPr>
    </w:lvl>
    <w:lvl w:ilvl="7" w:tplc="2EA4BBC8">
      <w:start w:val="1"/>
      <w:numFmt w:val="bullet"/>
      <w:lvlText w:val="o"/>
      <w:lvlJc w:val="left"/>
      <w:pPr>
        <w:ind w:left="5760" w:hanging="360"/>
      </w:pPr>
      <w:rPr>
        <w:rFonts w:ascii="Courier New" w:hAnsi="Courier New" w:hint="default"/>
      </w:rPr>
    </w:lvl>
    <w:lvl w:ilvl="8" w:tplc="74FA22EA">
      <w:start w:val="1"/>
      <w:numFmt w:val="bullet"/>
      <w:lvlText w:val=""/>
      <w:lvlJc w:val="left"/>
      <w:pPr>
        <w:ind w:left="6480" w:hanging="360"/>
      </w:pPr>
      <w:rPr>
        <w:rFonts w:ascii="Wingdings" w:hAnsi="Wingdings" w:hint="default"/>
      </w:rPr>
    </w:lvl>
  </w:abstractNum>
  <w:abstractNum w:abstractNumId="4" w15:restartNumberingAfterBreak="0">
    <w:nsid w:val="26048542"/>
    <w:multiLevelType w:val="hybridMultilevel"/>
    <w:tmpl w:val="4952386A"/>
    <w:lvl w:ilvl="0" w:tplc="870C40C8">
      <w:start w:val="1"/>
      <w:numFmt w:val="bullet"/>
      <w:lvlText w:val=""/>
      <w:lvlJc w:val="left"/>
      <w:pPr>
        <w:ind w:left="720" w:hanging="360"/>
      </w:pPr>
      <w:rPr>
        <w:rFonts w:ascii="Symbol" w:hAnsi="Symbol" w:hint="default"/>
      </w:rPr>
    </w:lvl>
    <w:lvl w:ilvl="1" w:tplc="9704EF20">
      <w:start w:val="1"/>
      <w:numFmt w:val="bullet"/>
      <w:lvlText w:val="o"/>
      <w:lvlJc w:val="left"/>
      <w:pPr>
        <w:ind w:left="1440" w:hanging="360"/>
      </w:pPr>
      <w:rPr>
        <w:rFonts w:ascii="Courier New" w:hAnsi="Courier New" w:hint="default"/>
      </w:rPr>
    </w:lvl>
    <w:lvl w:ilvl="2" w:tplc="65D2C232">
      <w:start w:val="1"/>
      <w:numFmt w:val="bullet"/>
      <w:lvlText w:val=""/>
      <w:lvlJc w:val="left"/>
      <w:pPr>
        <w:ind w:left="2160" w:hanging="360"/>
      </w:pPr>
      <w:rPr>
        <w:rFonts w:ascii="Wingdings" w:hAnsi="Wingdings" w:hint="default"/>
      </w:rPr>
    </w:lvl>
    <w:lvl w:ilvl="3" w:tplc="6DFE2D5A">
      <w:start w:val="1"/>
      <w:numFmt w:val="bullet"/>
      <w:lvlText w:val=""/>
      <w:lvlJc w:val="left"/>
      <w:pPr>
        <w:ind w:left="2880" w:hanging="360"/>
      </w:pPr>
      <w:rPr>
        <w:rFonts w:ascii="Symbol" w:hAnsi="Symbol" w:hint="default"/>
      </w:rPr>
    </w:lvl>
    <w:lvl w:ilvl="4" w:tplc="5B926BE0">
      <w:start w:val="1"/>
      <w:numFmt w:val="bullet"/>
      <w:lvlText w:val="o"/>
      <w:lvlJc w:val="left"/>
      <w:pPr>
        <w:ind w:left="3600" w:hanging="360"/>
      </w:pPr>
      <w:rPr>
        <w:rFonts w:ascii="Courier New" w:hAnsi="Courier New" w:hint="default"/>
      </w:rPr>
    </w:lvl>
    <w:lvl w:ilvl="5" w:tplc="E2624ECC">
      <w:start w:val="1"/>
      <w:numFmt w:val="bullet"/>
      <w:lvlText w:val=""/>
      <w:lvlJc w:val="left"/>
      <w:pPr>
        <w:ind w:left="4320" w:hanging="360"/>
      </w:pPr>
      <w:rPr>
        <w:rFonts w:ascii="Wingdings" w:hAnsi="Wingdings" w:hint="default"/>
      </w:rPr>
    </w:lvl>
    <w:lvl w:ilvl="6" w:tplc="469ADCB4">
      <w:start w:val="1"/>
      <w:numFmt w:val="bullet"/>
      <w:lvlText w:val=""/>
      <w:lvlJc w:val="left"/>
      <w:pPr>
        <w:ind w:left="5040" w:hanging="360"/>
      </w:pPr>
      <w:rPr>
        <w:rFonts w:ascii="Symbol" w:hAnsi="Symbol" w:hint="default"/>
      </w:rPr>
    </w:lvl>
    <w:lvl w:ilvl="7" w:tplc="997CC29C">
      <w:start w:val="1"/>
      <w:numFmt w:val="bullet"/>
      <w:lvlText w:val="o"/>
      <w:lvlJc w:val="left"/>
      <w:pPr>
        <w:ind w:left="5760" w:hanging="360"/>
      </w:pPr>
      <w:rPr>
        <w:rFonts w:ascii="Courier New" w:hAnsi="Courier New" w:hint="default"/>
      </w:rPr>
    </w:lvl>
    <w:lvl w:ilvl="8" w:tplc="7254929E">
      <w:start w:val="1"/>
      <w:numFmt w:val="bullet"/>
      <w:lvlText w:val=""/>
      <w:lvlJc w:val="left"/>
      <w:pPr>
        <w:ind w:left="6480" w:hanging="360"/>
      </w:pPr>
      <w:rPr>
        <w:rFonts w:ascii="Wingdings" w:hAnsi="Wingdings" w:hint="default"/>
      </w:rPr>
    </w:lvl>
  </w:abstractNum>
  <w:abstractNum w:abstractNumId="5" w15:restartNumberingAfterBreak="0">
    <w:nsid w:val="276E8CF8"/>
    <w:multiLevelType w:val="hybridMultilevel"/>
    <w:tmpl w:val="07EA17B2"/>
    <w:lvl w:ilvl="0" w:tplc="82FA4618">
      <w:start w:val="1"/>
      <w:numFmt w:val="bullet"/>
      <w:lvlText w:val=""/>
      <w:lvlJc w:val="left"/>
      <w:pPr>
        <w:ind w:left="720" w:hanging="360"/>
      </w:pPr>
      <w:rPr>
        <w:rFonts w:ascii="Symbol" w:hAnsi="Symbol" w:hint="default"/>
      </w:rPr>
    </w:lvl>
    <w:lvl w:ilvl="1" w:tplc="6D1AF3F8">
      <w:start w:val="1"/>
      <w:numFmt w:val="bullet"/>
      <w:lvlText w:val="o"/>
      <w:lvlJc w:val="left"/>
      <w:pPr>
        <w:ind w:left="1440" w:hanging="360"/>
      </w:pPr>
      <w:rPr>
        <w:rFonts w:ascii="Courier New" w:hAnsi="Courier New" w:hint="default"/>
      </w:rPr>
    </w:lvl>
    <w:lvl w:ilvl="2" w:tplc="F698C0B6">
      <w:start w:val="1"/>
      <w:numFmt w:val="bullet"/>
      <w:lvlText w:val=""/>
      <w:lvlJc w:val="left"/>
      <w:pPr>
        <w:ind w:left="2160" w:hanging="360"/>
      </w:pPr>
      <w:rPr>
        <w:rFonts w:ascii="Wingdings" w:hAnsi="Wingdings" w:hint="default"/>
      </w:rPr>
    </w:lvl>
    <w:lvl w:ilvl="3" w:tplc="9F529C60">
      <w:start w:val="1"/>
      <w:numFmt w:val="bullet"/>
      <w:lvlText w:val=""/>
      <w:lvlJc w:val="left"/>
      <w:pPr>
        <w:ind w:left="2880" w:hanging="360"/>
      </w:pPr>
      <w:rPr>
        <w:rFonts w:ascii="Symbol" w:hAnsi="Symbol" w:hint="default"/>
      </w:rPr>
    </w:lvl>
    <w:lvl w:ilvl="4" w:tplc="BFA8207C">
      <w:start w:val="1"/>
      <w:numFmt w:val="bullet"/>
      <w:lvlText w:val="o"/>
      <w:lvlJc w:val="left"/>
      <w:pPr>
        <w:ind w:left="3600" w:hanging="360"/>
      </w:pPr>
      <w:rPr>
        <w:rFonts w:ascii="Courier New" w:hAnsi="Courier New" w:hint="default"/>
      </w:rPr>
    </w:lvl>
    <w:lvl w:ilvl="5" w:tplc="8050E32C">
      <w:start w:val="1"/>
      <w:numFmt w:val="bullet"/>
      <w:lvlText w:val=""/>
      <w:lvlJc w:val="left"/>
      <w:pPr>
        <w:ind w:left="4320" w:hanging="360"/>
      </w:pPr>
      <w:rPr>
        <w:rFonts w:ascii="Wingdings" w:hAnsi="Wingdings" w:hint="default"/>
      </w:rPr>
    </w:lvl>
    <w:lvl w:ilvl="6" w:tplc="BCE0642C">
      <w:start w:val="1"/>
      <w:numFmt w:val="bullet"/>
      <w:lvlText w:val=""/>
      <w:lvlJc w:val="left"/>
      <w:pPr>
        <w:ind w:left="5040" w:hanging="360"/>
      </w:pPr>
      <w:rPr>
        <w:rFonts w:ascii="Symbol" w:hAnsi="Symbol" w:hint="default"/>
      </w:rPr>
    </w:lvl>
    <w:lvl w:ilvl="7" w:tplc="5102297E">
      <w:start w:val="1"/>
      <w:numFmt w:val="bullet"/>
      <w:lvlText w:val="o"/>
      <w:lvlJc w:val="left"/>
      <w:pPr>
        <w:ind w:left="5760" w:hanging="360"/>
      </w:pPr>
      <w:rPr>
        <w:rFonts w:ascii="Courier New" w:hAnsi="Courier New" w:hint="default"/>
      </w:rPr>
    </w:lvl>
    <w:lvl w:ilvl="8" w:tplc="2BE2EB80">
      <w:start w:val="1"/>
      <w:numFmt w:val="bullet"/>
      <w:lvlText w:val=""/>
      <w:lvlJc w:val="left"/>
      <w:pPr>
        <w:ind w:left="6480" w:hanging="360"/>
      </w:pPr>
      <w:rPr>
        <w:rFonts w:ascii="Wingdings" w:hAnsi="Wingdings" w:hint="default"/>
      </w:rPr>
    </w:lvl>
  </w:abstractNum>
  <w:abstractNum w:abstractNumId="6" w15:restartNumberingAfterBreak="0">
    <w:nsid w:val="29A1995D"/>
    <w:multiLevelType w:val="hybridMultilevel"/>
    <w:tmpl w:val="F4EE19E0"/>
    <w:lvl w:ilvl="0" w:tplc="1F4C2A68">
      <w:start w:val="1"/>
      <w:numFmt w:val="bullet"/>
      <w:lvlText w:val=""/>
      <w:lvlJc w:val="left"/>
      <w:pPr>
        <w:ind w:left="720" w:hanging="360"/>
      </w:pPr>
      <w:rPr>
        <w:rFonts w:ascii="Symbol" w:hAnsi="Symbol" w:hint="default"/>
      </w:rPr>
    </w:lvl>
    <w:lvl w:ilvl="1" w:tplc="2EA6F104">
      <w:start w:val="1"/>
      <w:numFmt w:val="bullet"/>
      <w:lvlText w:val="o"/>
      <w:lvlJc w:val="left"/>
      <w:pPr>
        <w:ind w:left="1440" w:hanging="360"/>
      </w:pPr>
      <w:rPr>
        <w:rFonts w:ascii="Courier New" w:hAnsi="Courier New" w:hint="default"/>
      </w:rPr>
    </w:lvl>
    <w:lvl w:ilvl="2" w:tplc="E01C1618">
      <w:start w:val="1"/>
      <w:numFmt w:val="bullet"/>
      <w:lvlText w:val=""/>
      <w:lvlJc w:val="left"/>
      <w:pPr>
        <w:ind w:left="2160" w:hanging="360"/>
      </w:pPr>
      <w:rPr>
        <w:rFonts w:ascii="Wingdings" w:hAnsi="Wingdings" w:hint="default"/>
      </w:rPr>
    </w:lvl>
    <w:lvl w:ilvl="3" w:tplc="E5EE7DA4">
      <w:start w:val="1"/>
      <w:numFmt w:val="bullet"/>
      <w:lvlText w:val=""/>
      <w:lvlJc w:val="left"/>
      <w:pPr>
        <w:ind w:left="2880" w:hanging="360"/>
      </w:pPr>
      <w:rPr>
        <w:rFonts w:ascii="Symbol" w:hAnsi="Symbol" w:hint="default"/>
      </w:rPr>
    </w:lvl>
    <w:lvl w:ilvl="4" w:tplc="98E88098">
      <w:start w:val="1"/>
      <w:numFmt w:val="bullet"/>
      <w:lvlText w:val="o"/>
      <w:lvlJc w:val="left"/>
      <w:pPr>
        <w:ind w:left="3600" w:hanging="360"/>
      </w:pPr>
      <w:rPr>
        <w:rFonts w:ascii="Courier New" w:hAnsi="Courier New" w:hint="default"/>
      </w:rPr>
    </w:lvl>
    <w:lvl w:ilvl="5" w:tplc="D9BC94F8">
      <w:start w:val="1"/>
      <w:numFmt w:val="bullet"/>
      <w:lvlText w:val=""/>
      <w:lvlJc w:val="left"/>
      <w:pPr>
        <w:ind w:left="4320" w:hanging="360"/>
      </w:pPr>
      <w:rPr>
        <w:rFonts w:ascii="Wingdings" w:hAnsi="Wingdings" w:hint="default"/>
      </w:rPr>
    </w:lvl>
    <w:lvl w:ilvl="6" w:tplc="9424BD0C">
      <w:start w:val="1"/>
      <w:numFmt w:val="bullet"/>
      <w:lvlText w:val=""/>
      <w:lvlJc w:val="left"/>
      <w:pPr>
        <w:ind w:left="5040" w:hanging="360"/>
      </w:pPr>
      <w:rPr>
        <w:rFonts w:ascii="Symbol" w:hAnsi="Symbol" w:hint="default"/>
      </w:rPr>
    </w:lvl>
    <w:lvl w:ilvl="7" w:tplc="089E0986">
      <w:start w:val="1"/>
      <w:numFmt w:val="bullet"/>
      <w:lvlText w:val="o"/>
      <w:lvlJc w:val="left"/>
      <w:pPr>
        <w:ind w:left="5760" w:hanging="360"/>
      </w:pPr>
      <w:rPr>
        <w:rFonts w:ascii="Courier New" w:hAnsi="Courier New" w:hint="default"/>
      </w:rPr>
    </w:lvl>
    <w:lvl w:ilvl="8" w:tplc="C56EBE1E">
      <w:start w:val="1"/>
      <w:numFmt w:val="bullet"/>
      <w:lvlText w:val=""/>
      <w:lvlJc w:val="left"/>
      <w:pPr>
        <w:ind w:left="6480" w:hanging="360"/>
      </w:pPr>
      <w:rPr>
        <w:rFonts w:ascii="Wingdings" w:hAnsi="Wingdings" w:hint="default"/>
      </w:rPr>
    </w:lvl>
  </w:abstractNum>
  <w:abstractNum w:abstractNumId="7" w15:restartNumberingAfterBreak="0">
    <w:nsid w:val="559B2FD2"/>
    <w:multiLevelType w:val="hybridMultilevel"/>
    <w:tmpl w:val="45B0D43C"/>
    <w:lvl w:ilvl="0" w:tplc="7FF8D83E">
      <w:start w:val="1"/>
      <w:numFmt w:val="bullet"/>
      <w:lvlText w:val=""/>
      <w:lvlJc w:val="left"/>
      <w:pPr>
        <w:ind w:left="720" w:hanging="360"/>
      </w:pPr>
      <w:rPr>
        <w:rFonts w:ascii="Symbol" w:hAnsi="Symbol" w:hint="default"/>
      </w:rPr>
    </w:lvl>
    <w:lvl w:ilvl="1" w:tplc="46B60A88">
      <w:start w:val="1"/>
      <w:numFmt w:val="bullet"/>
      <w:lvlText w:val="o"/>
      <w:lvlJc w:val="left"/>
      <w:pPr>
        <w:ind w:left="1440" w:hanging="360"/>
      </w:pPr>
      <w:rPr>
        <w:rFonts w:ascii="Courier New" w:hAnsi="Courier New" w:hint="default"/>
      </w:rPr>
    </w:lvl>
    <w:lvl w:ilvl="2" w:tplc="81726432">
      <w:start w:val="1"/>
      <w:numFmt w:val="bullet"/>
      <w:lvlText w:val=""/>
      <w:lvlJc w:val="left"/>
      <w:pPr>
        <w:ind w:left="2160" w:hanging="360"/>
      </w:pPr>
      <w:rPr>
        <w:rFonts w:ascii="Wingdings" w:hAnsi="Wingdings" w:hint="default"/>
      </w:rPr>
    </w:lvl>
    <w:lvl w:ilvl="3" w:tplc="294A4488">
      <w:start w:val="1"/>
      <w:numFmt w:val="bullet"/>
      <w:lvlText w:val=""/>
      <w:lvlJc w:val="left"/>
      <w:pPr>
        <w:ind w:left="2880" w:hanging="360"/>
      </w:pPr>
      <w:rPr>
        <w:rFonts w:ascii="Symbol" w:hAnsi="Symbol" w:hint="default"/>
      </w:rPr>
    </w:lvl>
    <w:lvl w:ilvl="4" w:tplc="61A2E826">
      <w:start w:val="1"/>
      <w:numFmt w:val="bullet"/>
      <w:lvlText w:val="o"/>
      <w:lvlJc w:val="left"/>
      <w:pPr>
        <w:ind w:left="3600" w:hanging="360"/>
      </w:pPr>
      <w:rPr>
        <w:rFonts w:ascii="Courier New" w:hAnsi="Courier New" w:hint="default"/>
      </w:rPr>
    </w:lvl>
    <w:lvl w:ilvl="5" w:tplc="8A6AAEF2">
      <w:start w:val="1"/>
      <w:numFmt w:val="bullet"/>
      <w:lvlText w:val=""/>
      <w:lvlJc w:val="left"/>
      <w:pPr>
        <w:ind w:left="4320" w:hanging="360"/>
      </w:pPr>
      <w:rPr>
        <w:rFonts w:ascii="Wingdings" w:hAnsi="Wingdings" w:hint="default"/>
      </w:rPr>
    </w:lvl>
    <w:lvl w:ilvl="6" w:tplc="E6DE5BCE">
      <w:start w:val="1"/>
      <w:numFmt w:val="bullet"/>
      <w:lvlText w:val=""/>
      <w:lvlJc w:val="left"/>
      <w:pPr>
        <w:ind w:left="5040" w:hanging="360"/>
      </w:pPr>
      <w:rPr>
        <w:rFonts w:ascii="Symbol" w:hAnsi="Symbol" w:hint="default"/>
      </w:rPr>
    </w:lvl>
    <w:lvl w:ilvl="7" w:tplc="564ABEB4">
      <w:start w:val="1"/>
      <w:numFmt w:val="bullet"/>
      <w:lvlText w:val="o"/>
      <w:lvlJc w:val="left"/>
      <w:pPr>
        <w:ind w:left="5760" w:hanging="360"/>
      </w:pPr>
      <w:rPr>
        <w:rFonts w:ascii="Courier New" w:hAnsi="Courier New" w:hint="default"/>
      </w:rPr>
    </w:lvl>
    <w:lvl w:ilvl="8" w:tplc="8E722664">
      <w:start w:val="1"/>
      <w:numFmt w:val="bullet"/>
      <w:lvlText w:val=""/>
      <w:lvlJc w:val="left"/>
      <w:pPr>
        <w:ind w:left="6480" w:hanging="360"/>
      </w:pPr>
      <w:rPr>
        <w:rFonts w:ascii="Wingdings" w:hAnsi="Wingdings" w:hint="default"/>
      </w:rPr>
    </w:lvl>
  </w:abstractNum>
  <w:abstractNum w:abstractNumId="8" w15:restartNumberingAfterBreak="0">
    <w:nsid w:val="6399C3A6"/>
    <w:multiLevelType w:val="hybridMultilevel"/>
    <w:tmpl w:val="19A8A70A"/>
    <w:lvl w:ilvl="0" w:tplc="B35ED024">
      <w:start w:val="1"/>
      <w:numFmt w:val="bullet"/>
      <w:lvlText w:val=""/>
      <w:lvlJc w:val="left"/>
      <w:pPr>
        <w:ind w:left="720" w:hanging="360"/>
      </w:pPr>
      <w:rPr>
        <w:rFonts w:ascii="Symbol" w:hAnsi="Symbol" w:hint="default"/>
      </w:rPr>
    </w:lvl>
    <w:lvl w:ilvl="1" w:tplc="90E40288">
      <w:start w:val="1"/>
      <w:numFmt w:val="bullet"/>
      <w:lvlText w:val="o"/>
      <w:lvlJc w:val="left"/>
      <w:pPr>
        <w:ind w:left="1440" w:hanging="360"/>
      </w:pPr>
      <w:rPr>
        <w:rFonts w:ascii="Courier New" w:hAnsi="Courier New" w:hint="default"/>
      </w:rPr>
    </w:lvl>
    <w:lvl w:ilvl="2" w:tplc="5E7C1B54">
      <w:start w:val="1"/>
      <w:numFmt w:val="bullet"/>
      <w:lvlText w:val=""/>
      <w:lvlJc w:val="left"/>
      <w:pPr>
        <w:ind w:left="2160" w:hanging="360"/>
      </w:pPr>
      <w:rPr>
        <w:rFonts w:ascii="Wingdings" w:hAnsi="Wingdings" w:hint="default"/>
      </w:rPr>
    </w:lvl>
    <w:lvl w:ilvl="3" w:tplc="CE4EFF14">
      <w:start w:val="1"/>
      <w:numFmt w:val="bullet"/>
      <w:lvlText w:val=""/>
      <w:lvlJc w:val="left"/>
      <w:pPr>
        <w:ind w:left="2880" w:hanging="360"/>
      </w:pPr>
      <w:rPr>
        <w:rFonts w:ascii="Symbol" w:hAnsi="Symbol" w:hint="default"/>
      </w:rPr>
    </w:lvl>
    <w:lvl w:ilvl="4" w:tplc="61F67DBE">
      <w:start w:val="1"/>
      <w:numFmt w:val="bullet"/>
      <w:lvlText w:val="o"/>
      <w:lvlJc w:val="left"/>
      <w:pPr>
        <w:ind w:left="3600" w:hanging="360"/>
      </w:pPr>
      <w:rPr>
        <w:rFonts w:ascii="Courier New" w:hAnsi="Courier New" w:hint="default"/>
      </w:rPr>
    </w:lvl>
    <w:lvl w:ilvl="5" w:tplc="641AD044">
      <w:start w:val="1"/>
      <w:numFmt w:val="bullet"/>
      <w:lvlText w:val=""/>
      <w:lvlJc w:val="left"/>
      <w:pPr>
        <w:ind w:left="4320" w:hanging="360"/>
      </w:pPr>
      <w:rPr>
        <w:rFonts w:ascii="Wingdings" w:hAnsi="Wingdings" w:hint="default"/>
      </w:rPr>
    </w:lvl>
    <w:lvl w:ilvl="6" w:tplc="5748DE08">
      <w:start w:val="1"/>
      <w:numFmt w:val="bullet"/>
      <w:lvlText w:val=""/>
      <w:lvlJc w:val="left"/>
      <w:pPr>
        <w:ind w:left="5040" w:hanging="360"/>
      </w:pPr>
      <w:rPr>
        <w:rFonts w:ascii="Symbol" w:hAnsi="Symbol" w:hint="default"/>
      </w:rPr>
    </w:lvl>
    <w:lvl w:ilvl="7" w:tplc="8F16A6EE">
      <w:start w:val="1"/>
      <w:numFmt w:val="bullet"/>
      <w:lvlText w:val="o"/>
      <w:lvlJc w:val="left"/>
      <w:pPr>
        <w:ind w:left="5760" w:hanging="360"/>
      </w:pPr>
      <w:rPr>
        <w:rFonts w:ascii="Courier New" w:hAnsi="Courier New" w:hint="default"/>
      </w:rPr>
    </w:lvl>
    <w:lvl w:ilvl="8" w:tplc="86CA7680">
      <w:start w:val="1"/>
      <w:numFmt w:val="bullet"/>
      <w:lvlText w:val=""/>
      <w:lvlJc w:val="left"/>
      <w:pPr>
        <w:ind w:left="6480" w:hanging="360"/>
      </w:pPr>
      <w:rPr>
        <w:rFonts w:ascii="Wingdings" w:hAnsi="Wingdings" w:hint="default"/>
      </w:rPr>
    </w:lvl>
  </w:abstractNum>
  <w:num w:numId="1" w16cid:durableId="2062242427">
    <w:abstractNumId w:val="6"/>
  </w:num>
  <w:num w:numId="2" w16cid:durableId="1712461408">
    <w:abstractNumId w:val="7"/>
  </w:num>
  <w:num w:numId="3" w16cid:durableId="694421820">
    <w:abstractNumId w:val="5"/>
  </w:num>
  <w:num w:numId="4" w16cid:durableId="448205511">
    <w:abstractNumId w:val="8"/>
  </w:num>
  <w:num w:numId="5" w16cid:durableId="1231236860">
    <w:abstractNumId w:val="2"/>
  </w:num>
  <w:num w:numId="6" w16cid:durableId="150757269">
    <w:abstractNumId w:val="4"/>
  </w:num>
  <w:num w:numId="7" w16cid:durableId="1714188634">
    <w:abstractNumId w:val="0"/>
  </w:num>
  <w:num w:numId="8" w16cid:durableId="1907647770">
    <w:abstractNumId w:val="3"/>
  </w:num>
  <w:num w:numId="9" w16cid:durableId="8721545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691"/>
    <w:rsid w:val="00003640"/>
    <w:rsid w:val="00004CAF"/>
    <w:rsid w:val="000E415F"/>
    <w:rsid w:val="001D2C1B"/>
    <w:rsid w:val="001D753D"/>
    <w:rsid w:val="002D8959"/>
    <w:rsid w:val="002E0BAF"/>
    <w:rsid w:val="003E0D93"/>
    <w:rsid w:val="004B3BF0"/>
    <w:rsid w:val="004E0149"/>
    <w:rsid w:val="006A19B5"/>
    <w:rsid w:val="007D30A0"/>
    <w:rsid w:val="007E1CC1"/>
    <w:rsid w:val="00847EE9"/>
    <w:rsid w:val="00884F49"/>
    <w:rsid w:val="008A3EAA"/>
    <w:rsid w:val="008F7116"/>
    <w:rsid w:val="00D81DEA"/>
    <w:rsid w:val="00EC0F32"/>
    <w:rsid w:val="00F111A3"/>
    <w:rsid w:val="00F1159C"/>
    <w:rsid w:val="00F44727"/>
    <w:rsid w:val="00F91691"/>
    <w:rsid w:val="019FB9F0"/>
    <w:rsid w:val="01EB4B08"/>
    <w:rsid w:val="069EA2B5"/>
    <w:rsid w:val="072DBF53"/>
    <w:rsid w:val="0949CF12"/>
    <w:rsid w:val="09D59A6C"/>
    <w:rsid w:val="0C076870"/>
    <w:rsid w:val="0C878689"/>
    <w:rsid w:val="0CC67C97"/>
    <w:rsid w:val="0D082437"/>
    <w:rsid w:val="0D99E8DE"/>
    <w:rsid w:val="0DAC3285"/>
    <w:rsid w:val="0F76F11D"/>
    <w:rsid w:val="111FC356"/>
    <w:rsid w:val="129B45DC"/>
    <w:rsid w:val="13E25077"/>
    <w:rsid w:val="1530540E"/>
    <w:rsid w:val="17BE48B4"/>
    <w:rsid w:val="18809DFC"/>
    <w:rsid w:val="19BFA1EF"/>
    <w:rsid w:val="1B17A521"/>
    <w:rsid w:val="206A4CA5"/>
    <w:rsid w:val="23230815"/>
    <w:rsid w:val="23B20D8E"/>
    <w:rsid w:val="25F1FC68"/>
    <w:rsid w:val="27E8DFDA"/>
    <w:rsid w:val="28050470"/>
    <w:rsid w:val="2A676C32"/>
    <w:rsid w:val="2CF826DB"/>
    <w:rsid w:val="2FB39D8E"/>
    <w:rsid w:val="33274C49"/>
    <w:rsid w:val="33C8B761"/>
    <w:rsid w:val="34F34A7D"/>
    <w:rsid w:val="36B19AAF"/>
    <w:rsid w:val="3841F3CC"/>
    <w:rsid w:val="3AC83072"/>
    <w:rsid w:val="3D915BC1"/>
    <w:rsid w:val="3E8B5F33"/>
    <w:rsid w:val="3F88F158"/>
    <w:rsid w:val="43A5AC05"/>
    <w:rsid w:val="456EA808"/>
    <w:rsid w:val="45E918CA"/>
    <w:rsid w:val="46C8A148"/>
    <w:rsid w:val="46D28DF5"/>
    <w:rsid w:val="4C7B667C"/>
    <w:rsid w:val="4FB9C88F"/>
    <w:rsid w:val="51392C6C"/>
    <w:rsid w:val="561B6FD8"/>
    <w:rsid w:val="594E98E4"/>
    <w:rsid w:val="5B8074A0"/>
    <w:rsid w:val="5BD733C9"/>
    <w:rsid w:val="5DF4882F"/>
    <w:rsid w:val="5E216C3B"/>
    <w:rsid w:val="5F3530B5"/>
    <w:rsid w:val="5F6B97A5"/>
    <w:rsid w:val="5FABD41A"/>
    <w:rsid w:val="6136AB5A"/>
    <w:rsid w:val="6352C2B0"/>
    <w:rsid w:val="6538BD47"/>
    <w:rsid w:val="6552AAFB"/>
    <w:rsid w:val="66829FF3"/>
    <w:rsid w:val="68CC8AC3"/>
    <w:rsid w:val="6A3D8026"/>
    <w:rsid w:val="6AD62D15"/>
    <w:rsid w:val="6BDA4059"/>
    <w:rsid w:val="6C42B201"/>
    <w:rsid w:val="6C9CD339"/>
    <w:rsid w:val="6D286DD8"/>
    <w:rsid w:val="6F5DF426"/>
    <w:rsid w:val="70A6C273"/>
    <w:rsid w:val="70FFBDE1"/>
    <w:rsid w:val="747FF8CD"/>
    <w:rsid w:val="75E7ADF8"/>
    <w:rsid w:val="76A1DA43"/>
    <w:rsid w:val="7B646ED7"/>
    <w:rsid w:val="7C4924D3"/>
    <w:rsid w:val="7EA673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2B678"/>
  <w15:docId w15:val="{1DA60DFC-66F5-4F75-9A07-DFFA96597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fr-CH" w:eastAsia="fr-CH"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orps">
    <w:name w:val="Corps"/>
    <w:rPr>
      <w:rFonts w:ascii="Helvetica Neue" w:hAnsi="Helvetica Neue" w:cs="Arial Unicode MS"/>
      <w:color w:val="000000"/>
      <w:sz w:val="22"/>
      <w:szCs w:val="22"/>
      <w14:textOutline w14:w="0" w14:cap="flat" w14:cmpd="sng" w14:algn="ctr">
        <w14:noFill/>
        <w14:prstDash w14:val="solid"/>
        <w14:bevel/>
      </w14:textOutline>
    </w:rPr>
  </w:style>
  <w:style w:type="character" w:customStyle="1" w:styleId="Aucun">
    <w:name w:val="Aucun"/>
    <w:rPr>
      <w:lang w:val="fr-FR"/>
    </w:rPr>
  </w:style>
  <w:style w:type="paragraph" w:styleId="Paragraphedeliste">
    <w:name w:val="List Paragraph"/>
    <w:basedOn w:val="Normal"/>
    <w:uiPriority w:val="34"/>
    <w:qFormat/>
    <w:rsid w:val="75E7ADF8"/>
    <w:pPr>
      <w:ind w:left="720"/>
      <w:contextualSpacing/>
    </w:pPr>
  </w:style>
  <w:style w:type="paragraph" w:styleId="Rvision">
    <w:name w:val="Revision"/>
    <w:hidden/>
    <w:uiPriority w:val="99"/>
    <w:semiHidden/>
    <w:rsid w:val="001D2C1B"/>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1016</Words>
  <Characters>5592</Characters>
  <Application>Microsoft Office Word</Application>
  <DocSecurity>0</DocSecurity>
  <Lines>46</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DUMONT-GIRARD Clarisse (BEM-CH)</cp:lastModifiedBy>
  <cp:revision>8</cp:revision>
  <dcterms:created xsi:type="dcterms:W3CDTF">2026-03-02T12:43:00Z</dcterms:created>
  <dcterms:modified xsi:type="dcterms:W3CDTF">2026-03-10T17:47:00Z</dcterms:modified>
</cp:coreProperties>
</file>