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43EF1" w14:textId="77777777" w:rsidR="006D42BE" w:rsidRPr="00D05C5F" w:rsidRDefault="006D42BE" w:rsidP="006D42BE">
      <w:pPr>
        <w:pStyle w:val="Corps"/>
        <w:jc w:val="center"/>
        <w:rPr>
          <w:color w:val="EE0000"/>
          <w:sz w:val="20"/>
          <w:szCs w:val="20"/>
          <w:lang w:val="en-US"/>
        </w:rPr>
      </w:pPr>
      <w:r w:rsidRPr="00D05C5F">
        <w:rPr>
          <w:b/>
          <w:bCs/>
          <w:color w:val="EE0000"/>
          <w:sz w:val="20"/>
          <w:szCs w:val="20"/>
          <w:lang w:val="en-US"/>
        </w:rPr>
        <w:t>EMBARGO DATE: APRIL 14</w:t>
      </w:r>
      <w:r w:rsidRPr="00D05C5F">
        <w:rPr>
          <w:b/>
          <w:bCs/>
          <w:color w:val="EE0000"/>
          <w:sz w:val="20"/>
          <w:szCs w:val="20"/>
          <w:vertAlign w:val="superscript"/>
          <w:lang w:val="en-US"/>
        </w:rPr>
        <w:t>TH</w:t>
      </w:r>
      <w:r w:rsidRPr="00D05C5F">
        <w:rPr>
          <w:b/>
          <w:bCs/>
          <w:color w:val="EE0000"/>
          <w:sz w:val="20"/>
          <w:szCs w:val="20"/>
          <w:lang w:val="en-US"/>
        </w:rPr>
        <w:t xml:space="preserve"> AT 8:30AM CET</w:t>
      </w:r>
    </w:p>
    <w:p w14:paraId="0E766A4B" w14:textId="77777777" w:rsidR="001D3F2F" w:rsidRDefault="001D3F2F">
      <w:pPr>
        <w:pStyle w:val="Corps"/>
        <w:jc w:val="both"/>
        <w:rPr>
          <w:rStyle w:val="Aucun"/>
          <w:sz w:val="20"/>
          <w:szCs w:val="20"/>
          <w:lang w:val="en-US"/>
        </w:rPr>
      </w:pPr>
    </w:p>
    <w:p w14:paraId="0EF2ACC3" w14:textId="77777777" w:rsidR="006D42BE" w:rsidRPr="006D42BE" w:rsidRDefault="006D42BE">
      <w:pPr>
        <w:pStyle w:val="Corps"/>
        <w:jc w:val="both"/>
        <w:rPr>
          <w:rStyle w:val="Aucun"/>
          <w:sz w:val="20"/>
          <w:szCs w:val="20"/>
          <w:lang w:val="en-US"/>
        </w:rPr>
      </w:pPr>
    </w:p>
    <w:p w14:paraId="6FD875A4" w14:textId="77777777" w:rsidR="001D3F2F" w:rsidRPr="00720E98" w:rsidRDefault="008D0E1C">
      <w:pPr>
        <w:pStyle w:val="Corps"/>
        <w:jc w:val="center"/>
        <w:rPr>
          <w:rStyle w:val="Aucun"/>
          <w:b/>
          <w:bCs/>
          <w:sz w:val="20"/>
          <w:szCs w:val="20"/>
          <w:lang w:val="it-IT"/>
        </w:rPr>
      </w:pPr>
      <w:r>
        <w:rPr>
          <w:rStyle w:val="Aucun"/>
          <w:b/>
          <w:bCs/>
          <w:sz w:val="20"/>
          <w:szCs w:val="20"/>
          <w:lang w:val="it"/>
        </w:rPr>
        <w:t>JOIA DI BAUME &amp; MERCIER</w:t>
      </w:r>
    </w:p>
    <w:p w14:paraId="5E260FD5" w14:textId="77777777" w:rsidR="001D3F2F" w:rsidRPr="00720E98" w:rsidRDefault="001D3F2F">
      <w:pPr>
        <w:pStyle w:val="Corps"/>
        <w:jc w:val="center"/>
        <w:rPr>
          <w:rStyle w:val="Aucun"/>
          <w:b/>
          <w:bCs/>
          <w:sz w:val="20"/>
          <w:szCs w:val="20"/>
          <w:lang w:val="it-IT"/>
        </w:rPr>
      </w:pPr>
    </w:p>
    <w:p w14:paraId="753A56F0" w14:textId="77777777" w:rsidR="001D3F2F" w:rsidRPr="00720E98" w:rsidRDefault="008D0E1C">
      <w:pPr>
        <w:pStyle w:val="Corps"/>
        <w:jc w:val="center"/>
        <w:rPr>
          <w:rStyle w:val="Aucun"/>
          <w:sz w:val="20"/>
          <w:szCs w:val="20"/>
          <w:lang w:val="it-IT"/>
        </w:rPr>
      </w:pPr>
      <w:r>
        <w:rPr>
          <w:rStyle w:val="Aucun"/>
          <w:b/>
          <w:bCs/>
          <w:sz w:val="20"/>
          <w:szCs w:val="20"/>
          <w:lang w:val="it"/>
        </w:rPr>
        <w:t>TRADIZIONE E MODERNITÀ</w:t>
      </w:r>
      <w:r>
        <w:rPr>
          <w:rStyle w:val="Aucun"/>
          <w:sz w:val="20"/>
          <w:szCs w:val="20"/>
          <w:lang w:val="it"/>
        </w:rPr>
        <w:t xml:space="preserve"> </w:t>
      </w:r>
    </w:p>
    <w:p w14:paraId="5A2618FE" w14:textId="77777777" w:rsidR="001D3F2F" w:rsidRPr="00720E98" w:rsidRDefault="001D3F2F">
      <w:pPr>
        <w:pStyle w:val="Corps"/>
        <w:jc w:val="center"/>
        <w:rPr>
          <w:rStyle w:val="Aucun"/>
          <w:sz w:val="20"/>
          <w:szCs w:val="20"/>
          <w:lang w:val="it-IT"/>
        </w:rPr>
      </w:pPr>
    </w:p>
    <w:p w14:paraId="0299A005" w14:textId="77777777" w:rsidR="001D3F2F" w:rsidRPr="00720E98" w:rsidRDefault="001D3F2F">
      <w:pPr>
        <w:pStyle w:val="Corps"/>
        <w:jc w:val="center"/>
        <w:rPr>
          <w:rStyle w:val="Aucun"/>
          <w:sz w:val="20"/>
          <w:szCs w:val="20"/>
          <w:lang w:val="it-IT"/>
        </w:rPr>
      </w:pPr>
    </w:p>
    <w:p w14:paraId="5A9C87D4" w14:textId="77777777" w:rsidR="001D3F2F" w:rsidRPr="00720E98" w:rsidRDefault="001D3F2F">
      <w:pPr>
        <w:pStyle w:val="Corps"/>
        <w:jc w:val="center"/>
        <w:rPr>
          <w:rStyle w:val="Aucun"/>
          <w:sz w:val="20"/>
          <w:szCs w:val="20"/>
          <w:lang w:val="it-IT"/>
        </w:rPr>
      </w:pPr>
    </w:p>
    <w:p w14:paraId="4213A9B5" w14:textId="5EF7C9D7" w:rsidR="001D3F2F" w:rsidRPr="001166D3" w:rsidRDefault="008D0E1C" w:rsidP="697FA671">
      <w:pPr>
        <w:pStyle w:val="Corps"/>
        <w:jc w:val="both"/>
        <w:rPr>
          <w:rStyle w:val="Aucun"/>
          <w:sz w:val="20"/>
          <w:szCs w:val="20"/>
          <w:lang w:val="it"/>
        </w:rPr>
      </w:pPr>
      <w:r>
        <w:rPr>
          <w:rStyle w:val="Aucun"/>
          <w:b/>
          <w:bCs/>
          <w:sz w:val="20"/>
          <w:szCs w:val="20"/>
          <w:lang w:val="it"/>
        </w:rPr>
        <w:t xml:space="preserve">Nel cuore </w:t>
      </w:r>
      <w:r w:rsidRPr="001166D3">
        <w:rPr>
          <w:rStyle w:val="Aucun"/>
          <w:b/>
          <w:bCs/>
          <w:sz w:val="20"/>
          <w:szCs w:val="20"/>
          <w:lang w:val="it"/>
        </w:rPr>
        <w:t xml:space="preserve">della nuova collezione Joia di Baume &amp; Mercier brilla una creazione </w:t>
      </w:r>
      <w:r w:rsidR="00053838" w:rsidRPr="001166D3">
        <w:rPr>
          <w:rStyle w:val="Aucun"/>
          <w:b/>
          <w:bCs/>
          <w:sz w:val="20"/>
          <w:szCs w:val="20"/>
          <w:lang w:val="it"/>
        </w:rPr>
        <w:t xml:space="preserve">impreziosita </w:t>
      </w:r>
      <w:r w:rsidRPr="001166D3">
        <w:rPr>
          <w:rStyle w:val="Aucun"/>
          <w:b/>
          <w:bCs/>
          <w:sz w:val="20"/>
          <w:szCs w:val="20"/>
          <w:lang w:val="it"/>
        </w:rPr>
        <w:t>d</w:t>
      </w:r>
      <w:r w:rsidR="00053838" w:rsidRPr="001166D3">
        <w:rPr>
          <w:rStyle w:val="Aucun"/>
          <w:b/>
          <w:bCs/>
          <w:sz w:val="20"/>
          <w:szCs w:val="20"/>
          <w:lang w:val="it"/>
        </w:rPr>
        <w:t>a</w:t>
      </w:r>
      <w:r w:rsidRPr="001166D3">
        <w:rPr>
          <w:rStyle w:val="Aucun"/>
          <w:b/>
          <w:bCs/>
          <w:sz w:val="20"/>
          <w:szCs w:val="20"/>
          <w:lang w:val="it"/>
        </w:rPr>
        <w:t xml:space="preserve"> diamanti. I</w:t>
      </w:r>
      <w:r w:rsidR="00D019AF" w:rsidRPr="001166D3">
        <w:rPr>
          <w:rStyle w:val="Aucun"/>
          <w:b/>
          <w:bCs/>
          <w:sz w:val="20"/>
          <w:szCs w:val="20"/>
          <w:lang w:val="it"/>
        </w:rPr>
        <w:t>i</w:t>
      </w:r>
      <w:r w:rsidRPr="001166D3">
        <w:rPr>
          <w:rStyle w:val="Aucun"/>
          <w:b/>
          <w:bCs/>
          <w:sz w:val="20"/>
          <w:szCs w:val="20"/>
          <w:lang w:val="it"/>
        </w:rPr>
        <w:t>spirat</w:t>
      </w:r>
      <w:r w:rsidR="00D019AF" w:rsidRPr="001166D3">
        <w:rPr>
          <w:rStyle w:val="Aucun"/>
          <w:b/>
          <w:bCs/>
          <w:sz w:val="20"/>
          <w:szCs w:val="20"/>
          <w:lang w:val="it"/>
        </w:rPr>
        <w:t>a</w:t>
      </w:r>
      <w:r w:rsidRPr="001166D3">
        <w:rPr>
          <w:rStyle w:val="Aucun"/>
          <w:b/>
          <w:bCs/>
          <w:sz w:val="20"/>
          <w:szCs w:val="20"/>
          <w:lang w:val="it"/>
        </w:rPr>
        <w:t xml:space="preserve"> a uno storico segnatempo della </w:t>
      </w:r>
      <w:r w:rsidRPr="000D3642">
        <w:rPr>
          <w:rStyle w:val="Aucun"/>
          <w:b/>
          <w:bCs/>
          <w:i/>
          <w:iCs/>
          <w:sz w:val="20"/>
          <w:szCs w:val="20"/>
          <w:lang w:val="it"/>
        </w:rPr>
        <w:t>Maison</w:t>
      </w:r>
      <w:r w:rsidRPr="001166D3">
        <w:rPr>
          <w:rStyle w:val="Aucun"/>
          <w:b/>
          <w:bCs/>
          <w:sz w:val="20"/>
          <w:szCs w:val="20"/>
          <w:lang w:val="it"/>
        </w:rPr>
        <w:t xml:space="preserve"> risalente agli anni </w:t>
      </w:r>
      <w:r w:rsidR="002333AF" w:rsidRPr="001166D3">
        <w:rPr>
          <w:rStyle w:val="Aucun"/>
          <w:b/>
          <w:bCs/>
          <w:sz w:val="20"/>
          <w:szCs w:val="20"/>
          <w:lang w:val="it"/>
        </w:rPr>
        <w:t>Otta</w:t>
      </w:r>
      <w:r w:rsidR="00D02966" w:rsidRPr="001166D3">
        <w:rPr>
          <w:rStyle w:val="Aucun"/>
          <w:b/>
          <w:bCs/>
          <w:sz w:val="20"/>
          <w:szCs w:val="20"/>
          <w:lang w:val="it"/>
        </w:rPr>
        <w:t>nta</w:t>
      </w:r>
      <w:r w:rsidRPr="001166D3">
        <w:rPr>
          <w:rStyle w:val="Aucun"/>
          <w:b/>
          <w:bCs/>
          <w:sz w:val="20"/>
          <w:szCs w:val="20"/>
          <w:lang w:val="it"/>
        </w:rPr>
        <w:t>e, questo modello fa rivivere la tradizione di Baume &amp; Mercier in un’interpretazione</w:t>
      </w:r>
      <w:r w:rsidRPr="001166D3">
        <w:rPr>
          <w:rStyle w:val="Aucun"/>
          <w:b/>
          <w:bCs/>
          <w:color w:val="EE220C"/>
          <w:sz w:val="20"/>
          <w:szCs w:val="20"/>
          <w:lang w:val="it"/>
        </w:rPr>
        <w:t xml:space="preserve"> </w:t>
      </w:r>
      <w:r w:rsidRPr="001166D3">
        <w:rPr>
          <w:rStyle w:val="Aucun"/>
          <w:b/>
          <w:bCs/>
          <w:sz w:val="20"/>
          <w:szCs w:val="20"/>
          <w:lang w:val="it"/>
        </w:rPr>
        <w:t xml:space="preserve">elegante, femminile e decisamente contemporanea. Un orologio gioiello che perpetua la storia che, da oltre due secoli, lega Baume &amp; Mercier alle donne. Il segnatempo Joia di Baume &amp; Mercier M0A10850 affascina con il suo quadrante argentato dalle finiture satinate a trama incrociata, in armonia con il bracciale in acciaio a maglia milanese, e con la lunetta </w:t>
      </w:r>
      <w:r w:rsidR="00774982" w:rsidRPr="001166D3">
        <w:rPr>
          <w:rStyle w:val="Aucun"/>
          <w:b/>
          <w:bCs/>
          <w:sz w:val="20"/>
          <w:szCs w:val="20"/>
          <w:lang w:val="it"/>
        </w:rPr>
        <w:t xml:space="preserve">decorata </w:t>
      </w:r>
      <w:r w:rsidRPr="001166D3">
        <w:rPr>
          <w:rStyle w:val="Aucun"/>
          <w:b/>
          <w:bCs/>
          <w:sz w:val="20"/>
          <w:szCs w:val="20"/>
          <w:lang w:val="it"/>
        </w:rPr>
        <w:t xml:space="preserve">da 40 diamanti taglio brillante. La raffinatezza di questo </w:t>
      </w:r>
      <w:r w:rsidR="00354C1D" w:rsidRPr="001166D3">
        <w:rPr>
          <w:rStyle w:val="Aucun"/>
          <w:b/>
          <w:bCs/>
          <w:sz w:val="20"/>
          <w:szCs w:val="20"/>
          <w:lang w:val="it"/>
        </w:rPr>
        <w:t xml:space="preserve">orologio </w:t>
      </w:r>
      <w:r w:rsidRPr="001166D3">
        <w:rPr>
          <w:rStyle w:val="Aucun"/>
          <w:b/>
          <w:bCs/>
          <w:sz w:val="20"/>
          <w:szCs w:val="20"/>
          <w:lang w:val="it"/>
        </w:rPr>
        <w:t xml:space="preserve">è accentuata </w:t>
      </w:r>
      <w:r w:rsidR="004F5100" w:rsidRPr="001166D3">
        <w:rPr>
          <w:sz w:val="20"/>
          <w:szCs w:val="20"/>
          <w:lang w:val="it-IT"/>
        </w:rPr>
        <w:t xml:space="preserve">dalle proporzioni armoniose della cassa </w:t>
      </w:r>
      <w:r w:rsidR="004F5100" w:rsidRPr="001166D3">
        <w:rPr>
          <w:rStyle w:val="Aucun"/>
          <w:b/>
          <w:bCs/>
          <w:sz w:val="20"/>
          <w:szCs w:val="20"/>
          <w:lang w:val="it"/>
        </w:rPr>
        <w:t xml:space="preserve">da </w:t>
      </w:r>
      <w:r w:rsidRPr="001166D3">
        <w:rPr>
          <w:rStyle w:val="Aucun"/>
          <w:b/>
          <w:bCs/>
          <w:sz w:val="20"/>
          <w:szCs w:val="20"/>
          <w:lang w:val="it"/>
        </w:rPr>
        <w:t xml:space="preserve">28 mm e dalla </w:t>
      </w:r>
      <w:r w:rsidR="004F5100" w:rsidRPr="001166D3">
        <w:rPr>
          <w:rStyle w:val="Aucun"/>
          <w:b/>
          <w:bCs/>
          <w:sz w:val="20"/>
          <w:szCs w:val="20"/>
          <w:lang w:val="it"/>
        </w:rPr>
        <w:t xml:space="preserve">costruzione </w:t>
      </w:r>
      <w:r w:rsidRPr="001166D3">
        <w:rPr>
          <w:rStyle w:val="Aucun"/>
          <w:b/>
          <w:bCs/>
          <w:sz w:val="20"/>
          <w:szCs w:val="20"/>
          <w:lang w:val="it"/>
        </w:rPr>
        <w:t xml:space="preserve">priva di anse, che </w:t>
      </w:r>
      <w:r w:rsidR="004F5100" w:rsidRPr="001166D3">
        <w:rPr>
          <w:sz w:val="20"/>
          <w:szCs w:val="20"/>
          <w:lang w:val="it-IT"/>
        </w:rPr>
        <w:t xml:space="preserve">mette in risalto </w:t>
      </w:r>
      <w:r w:rsidR="00DC1D74" w:rsidRPr="001166D3">
        <w:rPr>
          <w:sz w:val="20"/>
          <w:szCs w:val="20"/>
          <w:lang w:val="it-IT"/>
        </w:rPr>
        <w:t>la silhouette rotonda e morbida</w:t>
      </w:r>
      <w:r w:rsidR="004F5100" w:rsidRPr="001166D3">
        <w:rPr>
          <w:sz w:val="20"/>
          <w:szCs w:val="20"/>
          <w:lang w:val="it-IT"/>
        </w:rPr>
        <w:t>,</w:t>
      </w:r>
      <w:r w:rsidR="004F5100" w:rsidRPr="001166D3" w:rsidDel="004F5100">
        <w:rPr>
          <w:rStyle w:val="Aucun"/>
          <w:b/>
          <w:bCs/>
          <w:sz w:val="20"/>
          <w:szCs w:val="20"/>
          <w:lang w:val="it"/>
        </w:rPr>
        <w:t xml:space="preserve"> </w:t>
      </w:r>
      <w:r w:rsidR="004F5100" w:rsidRPr="001166D3">
        <w:rPr>
          <w:rStyle w:val="Aucun"/>
          <w:b/>
          <w:bCs/>
          <w:sz w:val="20"/>
          <w:szCs w:val="20"/>
          <w:lang w:val="it"/>
        </w:rPr>
        <w:t xml:space="preserve"> espressione di</w:t>
      </w:r>
      <w:r w:rsidRPr="001166D3">
        <w:rPr>
          <w:rStyle w:val="Aucun"/>
          <w:b/>
          <w:bCs/>
          <w:sz w:val="20"/>
          <w:szCs w:val="20"/>
          <w:lang w:val="it"/>
        </w:rPr>
        <w:t xml:space="preserve"> una femminilità consapevole </w:t>
      </w:r>
      <w:r w:rsidR="00116B6B" w:rsidRPr="001166D3">
        <w:rPr>
          <w:rStyle w:val="Aucun"/>
          <w:b/>
          <w:bCs/>
          <w:sz w:val="20"/>
          <w:szCs w:val="20"/>
          <w:lang w:val="it"/>
        </w:rPr>
        <w:t>e libera di</w:t>
      </w:r>
      <w:r w:rsidRPr="001166D3">
        <w:rPr>
          <w:rStyle w:val="Aucun"/>
          <w:b/>
          <w:bCs/>
          <w:sz w:val="20"/>
          <w:szCs w:val="20"/>
          <w:lang w:val="it"/>
        </w:rPr>
        <w:t xml:space="preserve"> essere sé stessa.</w:t>
      </w:r>
      <w:r w:rsidRPr="001166D3">
        <w:rPr>
          <w:rStyle w:val="Aucun"/>
          <w:sz w:val="20"/>
          <w:szCs w:val="20"/>
          <w:lang w:val="it"/>
        </w:rPr>
        <w:t xml:space="preserve">  </w:t>
      </w:r>
    </w:p>
    <w:p w14:paraId="58688B55" w14:textId="78DFAD04" w:rsidR="00F3722D" w:rsidRPr="001166D3" w:rsidRDefault="00F3722D" w:rsidP="00F3722D">
      <w:pPr>
        <w:pStyle w:val="Corps"/>
        <w:jc w:val="both"/>
        <w:rPr>
          <w:b/>
          <w:bCs/>
          <w:sz w:val="20"/>
          <w:szCs w:val="20"/>
          <w:lang w:val="it-IT"/>
        </w:rPr>
      </w:pPr>
    </w:p>
    <w:p w14:paraId="771270A4" w14:textId="77777777" w:rsidR="00F3722D" w:rsidRPr="001166D3" w:rsidRDefault="00F3722D" w:rsidP="697FA671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63F63D56" w14:textId="51AA282E" w:rsidR="001D3F2F" w:rsidRPr="001166D3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789C00E7" w14:textId="3748150C" w:rsidR="001D3F2F" w:rsidRPr="001166D3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13DB9701" w14:textId="77777777" w:rsidR="001D3F2F" w:rsidRPr="001166D3" w:rsidRDefault="008D0E1C">
      <w:pPr>
        <w:pStyle w:val="Corps"/>
        <w:jc w:val="center"/>
        <w:rPr>
          <w:rStyle w:val="Aucun"/>
          <w:sz w:val="20"/>
          <w:szCs w:val="20"/>
          <w:lang w:val="it-IT"/>
        </w:rPr>
      </w:pPr>
      <w:r w:rsidRPr="001166D3">
        <w:rPr>
          <w:rStyle w:val="Aucun"/>
          <w:sz w:val="20"/>
          <w:szCs w:val="20"/>
          <w:lang w:val="it"/>
        </w:rPr>
        <w:t>* * * * *</w:t>
      </w:r>
    </w:p>
    <w:p w14:paraId="6A3CC938" w14:textId="77777777" w:rsidR="001D3F2F" w:rsidRPr="001166D3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39004A9A" w14:textId="4C352F20" w:rsidR="001D3F2F" w:rsidRPr="001166D3" w:rsidRDefault="008D0E1C" w:rsidP="697FA671">
      <w:pPr>
        <w:pStyle w:val="Corps"/>
        <w:jc w:val="both"/>
        <w:rPr>
          <w:rStyle w:val="Aucun"/>
          <w:sz w:val="20"/>
          <w:szCs w:val="20"/>
          <w:lang w:val="it-IT"/>
        </w:rPr>
      </w:pPr>
      <w:r w:rsidRPr="001166D3">
        <w:rPr>
          <w:rStyle w:val="Aucun"/>
          <w:sz w:val="20"/>
          <w:szCs w:val="20"/>
          <w:lang w:val="it"/>
        </w:rPr>
        <w:t xml:space="preserve">Nel 2026 la </w:t>
      </w:r>
      <w:r w:rsidRPr="000D3642">
        <w:rPr>
          <w:rStyle w:val="Aucun"/>
          <w:i/>
          <w:iCs/>
          <w:sz w:val="20"/>
          <w:szCs w:val="20"/>
          <w:lang w:val="it"/>
        </w:rPr>
        <w:t>Maison</w:t>
      </w:r>
      <w:r w:rsidRPr="001166D3">
        <w:rPr>
          <w:rStyle w:val="Aucun"/>
          <w:sz w:val="20"/>
          <w:szCs w:val="20"/>
          <w:lang w:val="it"/>
        </w:rPr>
        <w:t xml:space="preserve"> </w:t>
      </w:r>
      <w:r w:rsidR="004463E4" w:rsidRPr="001166D3">
        <w:rPr>
          <w:rStyle w:val="Aucun"/>
          <w:sz w:val="20"/>
          <w:szCs w:val="20"/>
          <w:lang w:val="it"/>
        </w:rPr>
        <w:t xml:space="preserve">presenta </w:t>
      </w:r>
      <w:r w:rsidRPr="001166D3">
        <w:rPr>
          <w:rStyle w:val="Aucun"/>
          <w:sz w:val="20"/>
          <w:szCs w:val="20"/>
          <w:lang w:val="it"/>
        </w:rPr>
        <w:t xml:space="preserve">una nuova collezione femminile: Joia di Baume &amp; Mercier. Tra i primi quattro modelli che la compongono, una creazione straordinaria </w:t>
      </w:r>
      <w:r w:rsidR="000E5E3F" w:rsidRPr="001166D3">
        <w:rPr>
          <w:rStyle w:val="Aucun"/>
          <w:sz w:val="20"/>
          <w:szCs w:val="20"/>
          <w:lang w:val="it"/>
        </w:rPr>
        <w:t xml:space="preserve">rappresenta </w:t>
      </w:r>
      <w:r w:rsidRPr="001166D3">
        <w:rPr>
          <w:rStyle w:val="Aucun"/>
          <w:sz w:val="20"/>
          <w:szCs w:val="20"/>
          <w:lang w:val="it"/>
        </w:rPr>
        <w:t xml:space="preserve">l’espressione più compiuta della </w:t>
      </w:r>
      <w:r w:rsidR="00326057" w:rsidRPr="001166D3">
        <w:rPr>
          <w:rStyle w:val="Aucun"/>
          <w:sz w:val="20"/>
          <w:szCs w:val="20"/>
          <w:lang w:val="it"/>
        </w:rPr>
        <w:t xml:space="preserve">linea </w:t>
      </w:r>
      <w:r w:rsidRPr="001166D3">
        <w:rPr>
          <w:rStyle w:val="Aucun"/>
          <w:sz w:val="20"/>
          <w:szCs w:val="20"/>
          <w:lang w:val="it"/>
        </w:rPr>
        <w:t xml:space="preserve">e il legame fra </w:t>
      </w:r>
      <w:r w:rsidR="00AB1517" w:rsidRPr="000D3642">
        <w:rPr>
          <w:rStyle w:val="Aucun"/>
          <w:i/>
          <w:iCs/>
          <w:sz w:val="20"/>
          <w:szCs w:val="20"/>
          <w:lang w:val="it"/>
        </w:rPr>
        <w:t>heritage</w:t>
      </w:r>
      <w:r w:rsidR="00AB1517" w:rsidRPr="001166D3">
        <w:rPr>
          <w:rStyle w:val="Aucun"/>
          <w:sz w:val="20"/>
          <w:szCs w:val="20"/>
          <w:lang w:val="it"/>
        </w:rPr>
        <w:t xml:space="preserve"> </w:t>
      </w:r>
      <w:r w:rsidRPr="001166D3">
        <w:rPr>
          <w:rStyle w:val="Aucun"/>
          <w:sz w:val="20"/>
          <w:szCs w:val="20"/>
          <w:lang w:val="it"/>
        </w:rPr>
        <w:t xml:space="preserve">e modernità. Ispirata a un modello storico e a codici </w:t>
      </w:r>
      <w:r w:rsidR="001708BB" w:rsidRPr="001166D3">
        <w:rPr>
          <w:rStyle w:val="Aucun"/>
          <w:sz w:val="20"/>
          <w:szCs w:val="20"/>
          <w:lang w:val="it"/>
        </w:rPr>
        <w:t>estetici</w:t>
      </w:r>
      <w:r w:rsidR="005C0A91" w:rsidRPr="001166D3">
        <w:rPr>
          <w:rStyle w:val="Aucun"/>
          <w:sz w:val="20"/>
          <w:szCs w:val="20"/>
          <w:lang w:val="it"/>
        </w:rPr>
        <w:t xml:space="preserve"> distintivi</w:t>
      </w:r>
      <w:r w:rsidRPr="001166D3">
        <w:rPr>
          <w:rStyle w:val="Aucun"/>
          <w:sz w:val="20"/>
          <w:szCs w:val="20"/>
          <w:lang w:val="it"/>
        </w:rPr>
        <w:t xml:space="preserve"> della </w:t>
      </w:r>
      <w:r w:rsidRPr="000D3642">
        <w:rPr>
          <w:rStyle w:val="Aucun"/>
          <w:i/>
          <w:iCs/>
          <w:sz w:val="20"/>
          <w:szCs w:val="20"/>
          <w:lang w:val="it"/>
        </w:rPr>
        <w:t>Maison</w:t>
      </w:r>
      <w:r w:rsidRPr="001166D3">
        <w:rPr>
          <w:rStyle w:val="Aucun"/>
          <w:sz w:val="20"/>
          <w:szCs w:val="20"/>
          <w:lang w:val="it"/>
        </w:rPr>
        <w:t>, quest</w:t>
      </w:r>
      <w:r w:rsidR="005C0A91" w:rsidRPr="001166D3">
        <w:rPr>
          <w:rStyle w:val="Aucun"/>
          <w:sz w:val="20"/>
          <w:szCs w:val="20"/>
          <w:lang w:val="it"/>
        </w:rPr>
        <w:t>o</w:t>
      </w:r>
      <w:r w:rsidRPr="001166D3">
        <w:rPr>
          <w:rStyle w:val="Aucun"/>
          <w:sz w:val="20"/>
          <w:szCs w:val="20"/>
          <w:lang w:val="it"/>
        </w:rPr>
        <w:t xml:space="preserve"> </w:t>
      </w:r>
      <w:r w:rsidR="005C0A91" w:rsidRPr="001166D3">
        <w:rPr>
          <w:rStyle w:val="Aucun"/>
          <w:sz w:val="20"/>
          <w:szCs w:val="20"/>
          <w:lang w:val="it"/>
        </w:rPr>
        <w:t xml:space="preserve">orologio </w:t>
      </w:r>
      <w:r w:rsidRPr="001166D3">
        <w:rPr>
          <w:rStyle w:val="Aucun"/>
          <w:sz w:val="20"/>
          <w:szCs w:val="20"/>
          <w:lang w:val="it"/>
        </w:rPr>
        <w:t>gioiello ornat</w:t>
      </w:r>
      <w:r w:rsidR="005C0A91" w:rsidRPr="001166D3">
        <w:rPr>
          <w:rStyle w:val="Aucun"/>
          <w:sz w:val="20"/>
          <w:szCs w:val="20"/>
          <w:lang w:val="it"/>
        </w:rPr>
        <w:t>o</w:t>
      </w:r>
      <w:r w:rsidRPr="001166D3">
        <w:rPr>
          <w:rStyle w:val="Aucun"/>
          <w:sz w:val="20"/>
          <w:szCs w:val="20"/>
          <w:lang w:val="it"/>
        </w:rPr>
        <w:t xml:space="preserve"> da 40 diamanti taglio brillante offre un’interpretazione elegante, femminile e contemporanea dell’orologeria.  </w:t>
      </w:r>
    </w:p>
    <w:p w14:paraId="5B3AC6F1" w14:textId="77777777" w:rsidR="001D3F2F" w:rsidRPr="001166D3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78EEF2F3" w14:textId="77777777" w:rsidR="001D3F2F" w:rsidRPr="001166D3" w:rsidRDefault="001D3F2F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</w:p>
    <w:p w14:paraId="01EB4799" w14:textId="77777777" w:rsidR="001D3F2F" w:rsidRPr="001166D3" w:rsidRDefault="001D3F2F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</w:p>
    <w:p w14:paraId="3A265AAD" w14:textId="77777777" w:rsidR="001D3F2F" w:rsidRPr="001166D3" w:rsidRDefault="008D0E1C" w:rsidP="697FA671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  <w:r w:rsidRPr="001166D3">
        <w:rPr>
          <w:rStyle w:val="Aucun"/>
          <w:b/>
          <w:bCs/>
          <w:sz w:val="20"/>
          <w:szCs w:val="20"/>
          <w:lang w:val="it"/>
        </w:rPr>
        <w:t>Lo spirito della collezione</w:t>
      </w:r>
    </w:p>
    <w:p w14:paraId="6C716B20" w14:textId="77777777" w:rsidR="001D3F2F" w:rsidRPr="001166D3" w:rsidRDefault="001D3F2F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</w:p>
    <w:p w14:paraId="0FF77C47" w14:textId="10F68DA0" w:rsidR="002A2B9E" w:rsidRPr="001166D3" w:rsidRDefault="008D0E1C" w:rsidP="697FA671">
      <w:pPr>
        <w:pStyle w:val="Corps"/>
        <w:jc w:val="both"/>
        <w:rPr>
          <w:rStyle w:val="Aucun"/>
          <w:sz w:val="20"/>
          <w:szCs w:val="20"/>
          <w:lang w:val="it-IT"/>
        </w:rPr>
      </w:pPr>
      <w:r w:rsidRPr="001166D3">
        <w:rPr>
          <w:rStyle w:val="Aucun"/>
          <w:sz w:val="20"/>
          <w:szCs w:val="20"/>
          <w:lang w:val="it"/>
        </w:rPr>
        <w:t xml:space="preserve">La collezione Joia di Baume &amp; Mercier incarna un orologio che non cerca di imporsi, ma di rivelarsi. È lo scrigno delicato, prezioso e luminoso di una femminilità consapevole e </w:t>
      </w:r>
      <w:r w:rsidR="00C60A2E" w:rsidRPr="001166D3">
        <w:rPr>
          <w:rStyle w:val="Aucun"/>
          <w:sz w:val="20"/>
          <w:szCs w:val="20"/>
          <w:lang w:val="it"/>
        </w:rPr>
        <w:t>libera</w:t>
      </w:r>
      <w:r w:rsidR="008C2BC3" w:rsidRPr="001166D3">
        <w:rPr>
          <w:rStyle w:val="Aucun"/>
          <w:sz w:val="20"/>
          <w:szCs w:val="20"/>
          <w:lang w:val="it"/>
        </w:rPr>
        <w:t>di</w:t>
      </w:r>
      <w:r w:rsidRPr="001166D3">
        <w:rPr>
          <w:rStyle w:val="Aucun"/>
          <w:sz w:val="20"/>
          <w:szCs w:val="20"/>
          <w:lang w:val="it"/>
        </w:rPr>
        <w:t xml:space="preserve"> essere sé stessa. La sua musa è una giovane donna moderna, affascinante e un po’ irriverente. Passando con innata disinvoltura dall’informalità all'eleganza, padroneggia perfettamente i codici e non esita ad allontanarsene con grazia. Gioca con il suo stile, ora delicato, ora audace. Tra freschezza contemporanea e tradizione senza tempo, questo orologio gioiello è una creazione raffinata, interamente modellata sui momenti intimi e preziosi della vita, che Baume &amp; Mercier celebra dal 1830. </w:t>
      </w:r>
    </w:p>
    <w:p w14:paraId="47FFD926" w14:textId="77777777" w:rsidR="001D3F2F" w:rsidRPr="001166D3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3D3A5EC5" w14:textId="77777777" w:rsidR="001D3F2F" w:rsidRPr="001166D3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03528EDA" w14:textId="77777777" w:rsidR="001D3F2F" w:rsidRPr="001166D3" w:rsidRDefault="008D0E1C" w:rsidP="697FA671">
      <w:pPr>
        <w:pStyle w:val="Corps"/>
        <w:jc w:val="both"/>
        <w:rPr>
          <w:rStyle w:val="Aucun"/>
          <w:sz w:val="20"/>
          <w:szCs w:val="20"/>
          <w:lang w:val="it-IT"/>
        </w:rPr>
      </w:pPr>
      <w:r w:rsidRPr="001166D3">
        <w:rPr>
          <w:rStyle w:val="Aucun"/>
          <w:b/>
          <w:bCs/>
          <w:sz w:val="20"/>
          <w:szCs w:val="20"/>
          <w:lang w:val="it"/>
        </w:rPr>
        <w:t>L'eredità di Baume &amp; Mercier nel cuore di un capolavoro contemporaneo</w:t>
      </w:r>
    </w:p>
    <w:p w14:paraId="113EE829" w14:textId="77777777" w:rsidR="001D3F2F" w:rsidRPr="001166D3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355D31C2" w14:textId="6447B552" w:rsidR="001D3F2F" w:rsidRPr="001166D3" w:rsidRDefault="008D0E1C" w:rsidP="697FA671">
      <w:pPr>
        <w:pStyle w:val="Corps"/>
        <w:jc w:val="both"/>
        <w:rPr>
          <w:rStyle w:val="Aucun"/>
          <w:sz w:val="20"/>
          <w:szCs w:val="20"/>
          <w:lang w:val="it-IT"/>
        </w:rPr>
      </w:pPr>
      <w:r w:rsidRPr="001166D3">
        <w:rPr>
          <w:rStyle w:val="Aucun"/>
          <w:sz w:val="20"/>
          <w:szCs w:val="20"/>
          <w:lang w:val="it"/>
        </w:rPr>
        <w:t xml:space="preserve">Il segnatempo Joia Baume &amp; Mercier M0A10850 cattura lo sguardo e fa risplendere la tradizione della </w:t>
      </w:r>
      <w:r w:rsidRPr="000D3642">
        <w:rPr>
          <w:rStyle w:val="Aucun"/>
          <w:i/>
          <w:iCs/>
          <w:sz w:val="20"/>
          <w:szCs w:val="20"/>
          <w:lang w:val="it"/>
        </w:rPr>
        <w:t>Maison</w:t>
      </w:r>
      <w:r w:rsidRPr="001166D3">
        <w:rPr>
          <w:rStyle w:val="Aucun"/>
          <w:sz w:val="20"/>
          <w:szCs w:val="20"/>
          <w:lang w:val="it"/>
        </w:rPr>
        <w:t xml:space="preserve">, di cui esprime tutto il DNA, fatto di </w:t>
      </w:r>
      <w:r w:rsidRPr="000D3642">
        <w:rPr>
          <w:rStyle w:val="Aucun"/>
          <w:i/>
          <w:iCs/>
          <w:sz w:val="20"/>
          <w:szCs w:val="20"/>
          <w:lang w:val="it"/>
        </w:rPr>
        <w:t>savoir-faire</w:t>
      </w:r>
      <w:r w:rsidRPr="001166D3">
        <w:rPr>
          <w:rStyle w:val="Aucun"/>
          <w:sz w:val="20"/>
          <w:szCs w:val="20"/>
          <w:lang w:val="it"/>
        </w:rPr>
        <w:t xml:space="preserve"> ed eleganza. </w:t>
      </w:r>
      <w:r w:rsidR="004E2D6A" w:rsidRPr="001166D3">
        <w:rPr>
          <w:rStyle w:val="Aucun"/>
          <w:sz w:val="20"/>
          <w:szCs w:val="20"/>
          <w:lang w:val="it"/>
        </w:rPr>
        <w:t xml:space="preserve">Pensato </w:t>
      </w:r>
      <w:r w:rsidRPr="001166D3">
        <w:rPr>
          <w:rStyle w:val="Aucun"/>
          <w:sz w:val="20"/>
          <w:szCs w:val="20"/>
          <w:lang w:val="it"/>
        </w:rPr>
        <w:t xml:space="preserve">come oggetto del desiderio, questo orologio gioiello si ispira a un modello storico della </w:t>
      </w:r>
      <w:r w:rsidRPr="000D3642">
        <w:rPr>
          <w:rStyle w:val="Aucun"/>
          <w:i/>
          <w:iCs/>
          <w:sz w:val="20"/>
          <w:szCs w:val="20"/>
          <w:lang w:val="it"/>
        </w:rPr>
        <w:t>Maison</w:t>
      </w:r>
      <w:r w:rsidRPr="001166D3">
        <w:rPr>
          <w:rStyle w:val="Aucun"/>
          <w:sz w:val="20"/>
          <w:szCs w:val="20"/>
          <w:lang w:val="it"/>
        </w:rPr>
        <w:t xml:space="preserve"> risalente agli anni </w:t>
      </w:r>
      <w:r w:rsidR="002333AF" w:rsidRPr="001166D3">
        <w:rPr>
          <w:rStyle w:val="Aucun"/>
          <w:sz w:val="20"/>
          <w:szCs w:val="20"/>
          <w:lang w:val="it"/>
        </w:rPr>
        <w:t>Ottanta</w:t>
      </w:r>
      <w:r w:rsidR="002333AF" w:rsidRPr="001166D3">
        <w:rPr>
          <w:rStyle w:val="Aucun"/>
          <w:color w:val="EE220C"/>
          <w:sz w:val="20"/>
          <w:szCs w:val="20"/>
          <w:lang w:val="it"/>
        </w:rPr>
        <w:t>,</w:t>
      </w:r>
      <w:r w:rsidRPr="001166D3">
        <w:rPr>
          <w:rStyle w:val="Aucun"/>
          <w:sz w:val="20"/>
          <w:szCs w:val="20"/>
          <w:lang w:val="it"/>
        </w:rPr>
        <w:t xml:space="preserve"> ed è racchiuso in una cassa di </w:t>
      </w:r>
      <w:r w:rsidR="00ED006C" w:rsidRPr="001166D3">
        <w:rPr>
          <w:rStyle w:val="Aucun"/>
          <w:sz w:val="20"/>
          <w:szCs w:val="20"/>
          <w:lang w:val="it"/>
        </w:rPr>
        <w:t>28</w:t>
      </w:r>
      <w:r w:rsidRPr="001166D3">
        <w:rPr>
          <w:rStyle w:val="Aucun"/>
          <w:sz w:val="20"/>
          <w:szCs w:val="20"/>
          <w:lang w:val="it"/>
        </w:rPr>
        <w:t xml:space="preserve"> mm.</w:t>
      </w:r>
      <w:r w:rsidRPr="001166D3">
        <w:rPr>
          <w:rStyle w:val="Aucun"/>
          <w:color w:val="EE220C"/>
          <w:sz w:val="20"/>
          <w:szCs w:val="20"/>
          <w:lang w:val="it"/>
        </w:rPr>
        <w:t xml:space="preserve"> </w:t>
      </w:r>
      <w:r w:rsidRPr="001166D3">
        <w:rPr>
          <w:rStyle w:val="Aucun"/>
          <w:sz w:val="20"/>
          <w:szCs w:val="20"/>
          <w:lang w:val="it"/>
        </w:rPr>
        <w:t xml:space="preserve">La bellezza e la forza del design del segnatempo Joia Baume &amp; Mercier sono accentuate dai 40 diamanti che impreziosiscono la lunetta e dal quadrante argentato con finiture satinate a trama incrociata, che richiamano il motivo del bracciale a maglia milanese, creando un’armonia perfetta.  </w:t>
      </w:r>
    </w:p>
    <w:p w14:paraId="534AA72F" w14:textId="650598AE" w:rsidR="001D3F2F" w:rsidRPr="001166D3" w:rsidRDefault="008D0E1C" w:rsidP="697FA671">
      <w:pPr>
        <w:pStyle w:val="Corps"/>
        <w:jc w:val="both"/>
        <w:rPr>
          <w:rStyle w:val="Aucun"/>
          <w:sz w:val="20"/>
          <w:szCs w:val="20"/>
          <w:lang w:val="it-IT"/>
        </w:rPr>
      </w:pPr>
      <w:r w:rsidRPr="001166D3">
        <w:rPr>
          <w:rStyle w:val="Aucun"/>
          <w:sz w:val="20"/>
          <w:szCs w:val="20"/>
          <w:lang w:val="it"/>
        </w:rPr>
        <w:t xml:space="preserve">Questo modello riflette un’attenzione estrema al dettaglio e un </w:t>
      </w:r>
      <w:r w:rsidRPr="000D3642">
        <w:rPr>
          <w:rStyle w:val="Aucun"/>
          <w:i/>
          <w:iCs/>
          <w:sz w:val="20"/>
          <w:szCs w:val="20"/>
          <w:lang w:val="it"/>
        </w:rPr>
        <w:t>savoir-faire</w:t>
      </w:r>
      <w:r w:rsidRPr="001166D3">
        <w:rPr>
          <w:rStyle w:val="Aucun"/>
          <w:sz w:val="20"/>
          <w:szCs w:val="20"/>
          <w:lang w:val="it"/>
        </w:rPr>
        <w:t xml:space="preserve"> di assoluta maestria.</w:t>
      </w:r>
    </w:p>
    <w:p w14:paraId="3110D4D9" w14:textId="4BC1E90A" w:rsidR="697FA671" w:rsidRPr="001166D3" w:rsidRDefault="697FA671" w:rsidP="697FA671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002FC0EF" w14:textId="2E03EDC5" w:rsidR="001D3F2F" w:rsidRPr="001166D3" w:rsidRDefault="008D0E1C" w:rsidP="697FA671">
      <w:pPr>
        <w:pStyle w:val="Corps"/>
        <w:jc w:val="both"/>
        <w:rPr>
          <w:rStyle w:val="Aucun"/>
          <w:sz w:val="20"/>
          <w:szCs w:val="20"/>
          <w:lang w:val="it-IT"/>
        </w:rPr>
      </w:pPr>
      <w:r w:rsidRPr="001166D3">
        <w:rPr>
          <w:rStyle w:val="Aucun"/>
          <w:b/>
          <w:bCs/>
          <w:sz w:val="20"/>
          <w:szCs w:val="20"/>
          <w:lang w:val="it"/>
        </w:rPr>
        <w:t>La storia</w:t>
      </w:r>
      <w:r w:rsidRPr="001166D3">
        <w:rPr>
          <w:rStyle w:val="Aucun"/>
          <w:b/>
          <w:bCs/>
          <w:color w:val="EE220C"/>
          <w:sz w:val="20"/>
          <w:szCs w:val="20"/>
          <w:lang w:val="it"/>
        </w:rPr>
        <w:t xml:space="preserve"> </w:t>
      </w:r>
      <w:r w:rsidRPr="001166D3">
        <w:rPr>
          <w:rStyle w:val="Aucun"/>
          <w:b/>
          <w:bCs/>
          <w:sz w:val="20"/>
          <w:szCs w:val="20"/>
          <w:lang w:val="it"/>
        </w:rPr>
        <w:t>che lega Baume &amp; Mercier alle donne</w:t>
      </w:r>
      <w:r w:rsidRPr="001166D3">
        <w:rPr>
          <w:rStyle w:val="Aucun"/>
          <w:sz w:val="20"/>
          <w:szCs w:val="20"/>
          <w:lang w:val="it"/>
        </w:rPr>
        <w:t xml:space="preserve">  </w:t>
      </w:r>
    </w:p>
    <w:p w14:paraId="43095130" w14:textId="77777777" w:rsidR="001D3F2F" w:rsidRPr="001166D3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577C7967" w14:textId="0F7FBED1" w:rsidR="001D3F2F" w:rsidRPr="001166D3" w:rsidRDefault="008D0E1C" w:rsidP="697FA671">
      <w:pPr>
        <w:pStyle w:val="Corps"/>
        <w:spacing w:line="259" w:lineRule="auto"/>
        <w:jc w:val="both"/>
        <w:rPr>
          <w:rStyle w:val="Aucun"/>
          <w:sz w:val="20"/>
          <w:szCs w:val="20"/>
          <w:lang w:val="it-IT"/>
        </w:rPr>
      </w:pPr>
      <w:r w:rsidRPr="001166D3">
        <w:rPr>
          <w:rStyle w:val="Aucun"/>
          <w:sz w:val="20"/>
          <w:szCs w:val="20"/>
          <w:lang w:val="it"/>
        </w:rPr>
        <w:t xml:space="preserve">La storia che lega Baume &amp; Mercier alle donne </w:t>
      </w:r>
      <w:r w:rsidR="00AF7F54" w:rsidRPr="001166D3">
        <w:rPr>
          <w:rStyle w:val="Aucun"/>
          <w:sz w:val="20"/>
          <w:szCs w:val="20"/>
          <w:lang w:val="it"/>
        </w:rPr>
        <w:t xml:space="preserve">ha inizio </w:t>
      </w:r>
      <w:r w:rsidRPr="001166D3">
        <w:rPr>
          <w:rStyle w:val="Aucun"/>
          <w:sz w:val="20"/>
          <w:szCs w:val="20"/>
          <w:lang w:val="it"/>
        </w:rPr>
        <w:t xml:space="preserve">nel 1918, quando l’esteta Paul Mercier si associa al pragmatico William Baume. Entrambi osservano con attenzione </w:t>
      </w:r>
      <w:r w:rsidR="00883505" w:rsidRPr="001166D3">
        <w:rPr>
          <w:rStyle w:val="Aucun"/>
          <w:sz w:val="20"/>
          <w:szCs w:val="20"/>
          <w:lang w:val="it"/>
        </w:rPr>
        <w:t xml:space="preserve">il processo di </w:t>
      </w:r>
      <w:r w:rsidRPr="001166D3">
        <w:rPr>
          <w:rStyle w:val="Aucun"/>
          <w:sz w:val="20"/>
          <w:szCs w:val="20"/>
          <w:lang w:val="it"/>
        </w:rPr>
        <w:t xml:space="preserve">emancipazione femminile. Le donne, infatti, </w:t>
      </w:r>
      <w:r w:rsidR="00082D90" w:rsidRPr="001166D3">
        <w:rPr>
          <w:rStyle w:val="Aucun"/>
          <w:sz w:val="20"/>
          <w:szCs w:val="20"/>
          <w:lang w:val="it"/>
        </w:rPr>
        <w:t xml:space="preserve">manifestano un crescente </w:t>
      </w:r>
      <w:r w:rsidRPr="001166D3">
        <w:rPr>
          <w:rStyle w:val="Aucun"/>
          <w:sz w:val="20"/>
          <w:szCs w:val="20"/>
          <w:lang w:val="it"/>
        </w:rPr>
        <w:t xml:space="preserve">interesse per gli orologi, </w:t>
      </w:r>
      <w:r w:rsidR="00ED2040" w:rsidRPr="001166D3">
        <w:rPr>
          <w:sz w:val="20"/>
          <w:szCs w:val="20"/>
          <w:lang w:val="it-IT"/>
        </w:rPr>
        <w:t>che non intendono più considerare soltanto uno strumento per leggere l’ora.</w:t>
      </w:r>
      <w:r w:rsidRPr="001166D3">
        <w:rPr>
          <w:rStyle w:val="Aucun"/>
          <w:sz w:val="20"/>
          <w:szCs w:val="20"/>
          <w:lang w:val="it"/>
        </w:rPr>
        <w:t xml:space="preserve">. </w:t>
      </w:r>
      <w:r w:rsidR="00962284" w:rsidRPr="001166D3">
        <w:rPr>
          <w:rStyle w:val="Aucun"/>
          <w:sz w:val="20"/>
          <w:szCs w:val="20"/>
          <w:lang w:val="it"/>
        </w:rPr>
        <w:t xml:space="preserve">Nasce così l’idea di creare </w:t>
      </w:r>
      <w:r w:rsidRPr="001166D3">
        <w:rPr>
          <w:rStyle w:val="Aucun"/>
          <w:sz w:val="20"/>
          <w:szCs w:val="20"/>
          <w:lang w:val="it"/>
        </w:rPr>
        <w:t xml:space="preserve">per il pubblico femminile dei segnatempo che si distinguono per la bellezza e la fantasia: tra questi vi sono autentiche creazioni di gioielleria che suscitano </w:t>
      </w:r>
      <w:r w:rsidRPr="001166D3">
        <w:rPr>
          <w:rStyle w:val="Aucun"/>
          <w:sz w:val="20"/>
          <w:szCs w:val="20"/>
          <w:lang w:val="it"/>
        </w:rPr>
        <w:lastRenderedPageBreak/>
        <w:t>grande entusiasmo. Questi modelli saranno peraltro menzionati nel</w:t>
      </w:r>
      <w:r w:rsidR="006E0BAF" w:rsidRPr="001166D3">
        <w:rPr>
          <w:rStyle w:val="Aucun"/>
          <w:sz w:val="20"/>
          <w:szCs w:val="20"/>
          <w:lang w:val="it"/>
        </w:rPr>
        <w:t>l</w:t>
      </w:r>
      <w:r w:rsidR="00ED006C" w:rsidRPr="001166D3">
        <w:rPr>
          <w:rStyle w:val="Aucun"/>
          <w:sz w:val="20"/>
          <w:szCs w:val="20"/>
          <w:lang w:val="it"/>
        </w:rPr>
        <w:t>’</w:t>
      </w:r>
      <w:r w:rsidRPr="001166D3">
        <w:rPr>
          <w:rStyle w:val="Aucun"/>
          <w:sz w:val="20"/>
          <w:szCs w:val="20"/>
          <w:lang w:val="it"/>
        </w:rPr>
        <w:t xml:space="preserve"> </w:t>
      </w:r>
      <w:r w:rsidR="006E0BAF" w:rsidRPr="001166D3">
        <w:rPr>
          <w:rStyle w:val="Aucun"/>
          <w:sz w:val="20"/>
          <w:szCs w:val="20"/>
          <w:lang w:val="it"/>
        </w:rPr>
        <w:t>“</w:t>
      </w:r>
      <w:r w:rsidR="006E0BAF" w:rsidRPr="000D3642">
        <w:rPr>
          <w:i/>
          <w:iCs/>
          <w:sz w:val="20"/>
          <w:szCs w:val="20"/>
          <w:lang w:val="it-IT"/>
        </w:rPr>
        <w:t xml:space="preserve">Indicateur Général d’Horlogerie </w:t>
      </w:r>
      <w:r w:rsidR="00C84F7C" w:rsidRPr="001166D3">
        <w:rPr>
          <w:i/>
          <w:iCs/>
          <w:sz w:val="20"/>
          <w:szCs w:val="20"/>
          <w:lang w:val="it-IT"/>
        </w:rPr>
        <w:t>DAVOINE</w:t>
      </w:r>
      <w:r w:rsidR="006E0BAF" w:rsidRPr="001166D3">
        <w:rPr>
          <w:i/>
          <w:iCs/>
          <w:sz w:val="20"/>
          <w:szCs w:val="20"/>
          <w:lang w:val="it-IT"/>
        </w:rPr>
        <w:t>”</w:t>
      </w:r>
      <w:r w:rsidRPr="001166D3">
        <w:rPr>
          <w:rStyle w:val="Aucun"/>
          <w:sz w:val="20"/>
          <w:szCs w:val="20"/>
          <w:lang w:val="it"/>
        </w:rPr>
        <w:t xml:space="preserve"> del 1920, che elogia la “haute Fantaisie pour Dames” di Baume &amp; Mercier.</w:t>
      </w:r>
      <w:r w:rsidRPr="001166D3">
        <w:rPr>
          <w:rStyle w:val="Aucun"/>
          <w:color w:val="EE220C"/>
          <w:sz w:val="20"/>
          <w:szCs w:val="20"/>
          <w:lang w:val="it"/>
        </w:rPr>
        <w:t xml:space="preserve"> </w:t>
      </w:r>
    </w:p>
    <w:p w14:paraId="26602B0A" w14:textId="468B89E7" w:rsidR="001D3F2F" w:rsidRPr="001166D3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525FD721" w14:textId="32C8063C" w:rsidR="001D3F2F" w:rsidRPr="001166D3" w:rsidRDefault="008D0E1C" w:rsidP="697FA671">
      <w:pPr>
        <w:pStyle w:val="Corps"/>
        <w:jc w:val="both"/>
        <w:rPr>
          <w:rStyle w:val="Aucun"/>
          <w:sz w:val="20"/>
          <w:szCs w:val="20"/>
          <w:lang w:val="it-IT"/>
        </w:rPr>
      </w:pPr>
      <w:r w:rsidRPr="001166D3">
        <w:rPr>
          <w:sz w:val="20"/>
          <w:szCs w:val="20"/>
          <w:lang w:val="it"/>
        </w:rPr>
        <w:t xml:space="preserve">Fin da subito, Baume &amp; Mercier presenta una donna moderna, attiva, forte e indipendente, decisa ad affrancarsi da codici e convenzioni senza rinunciare alla propria femminilità. Negli anni ‘50 la </w:t>
      </w:r>
      <w:r w:rsidRPr="000D3642">
        <w:rPr>
          <w:i/>
          <w:iCs/>
          <w:sz w:val="20"/>
          <w:szCs w:val="20"/>
          <w:lang w:val="it"/>
        </w:rPr>
        <w:t>Maison</w:t>
      </w:r>
      <w:r w:rsidRPr="001166D3">
        <w:rPr>
          <w:sz w:val="20"/>
          <w:szCs w:val="20"/>
          <w:lang w:val="it"/>
        </w:rPr>
        <w:t xml:space="preserve"> la rende protagonista di una campagna pubblicitaria, raffigurandola nei panni di un medico. </w:t>
      </w:r>
      <w:r w:rsidRPr="001166D3">
        <w:rPr>
          <w:rStyle w:val="Aucun"/>
          <w:sz w:val="20"/>
          <w:szCs w:val="20"/>
          <w:lang w:val="it"/>
        </w:rPr>
        <w:t xml:space="preserve">Gli anni ’70, ‘80 e ‘90 ispirano spettacolari creazioni di gioielleria in oro, alcune </w:t>
      </w:r>
      <w:r w:rsidR="00C7688D" w:rsidRPr="001166D3">
        <w:rPr>
          <w:rStyle w:val="Aucun"/>
          <w:sz w:val="20"/>
          <w:szCs w:val="20"/>
          <w:lang w:val="it"/>
        </w:rPr>
        <w:t>dall</w:t>
      </w:r>
      <w:r w:rsidRPr="001166D3">
        <w:rPr>
          <w:rStyle w:val="Aucun"/>
          <w:sz w:val="20"/>
          <w:szCs w:val="20"/>
          <w:lang w:val="it"/>
        </w:rPr>
        <w:t xml:space="preserve">a forma </w:t>
      </w:r>
      <w:r w:rsidR="00C7688D" w:rsidRPr="001166D3">
        <w:rPr>
          <w:rStyle w:val="Aucun"/>
          <w:sz w:val="20"/>
          <w:szCs w:val="20"/>
          <w:lang w:val="it"/>
        </w:rPr>
        <w:t xml:space="preserve">a </w:t>
      </w:r>
      <w:r w:rsidRPr="001166D3">
        <w:rPr>
          <w:rStyle w:val="Aucun"/>
          <w:sz w:val="20"/>
          <w:szCs w:val="20"/>
          <w:lang w:val="it"/>
        </w:rPr>
        <w:t xml:space="preserve">manchette, impreziosite da madreperla, onice, lapislazzuli o turchese. </w:t>
      </w:r>
    </w:p>
    <w:p w14:paraId="41CCE52E" w14:textId="77777777" w:rsidR="001D3F2F" w:rsidRPr="001166D3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6C80E788" w14:textId="77777777" w:rsidR="001D3F2F" w:rsidRPr="001166D3" w:rsidRDefault="008D0E1C" w:rsidP="697FA671">
      <w:pPr>
        <w:pStyle w:val="Corps"/>
        <w:jc w:val="both"/>
        <w:rPr>
          <w:rStyle w:val="Aucun"/>
          <w:sz w:val="20"/>
          <w:szCs w:val="20"/>
          <w:lang w:val="it-IT"/>
        </w:rPr>
      </w:pPr>
      <w:r w:rsidRPr="001166D3">
        <w:rPr>
          <w:rStyle w:val="Aucun"/>
          <w:sz w:val="20"/>
          <w:szCs w:val="20"/>
          <w:lang w:val="it"/>
        </w:rPr>
        <w:t xml:space="preserve">È in questa tradizione che si inseriscono il modello storico degli anni ‘80 e il Joia Baume &amp; Mercier M0A10850. </w:t>
      </w:r>
    </w:p>
    <w:p w14:paraId="5C2C6B87" w14:textId="38E7C2B6" w:rsidR="001D3F2F" w:rsidRPr="001166D3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2F260138" w14:textId="77777777" w:rsidR="001D3F2F" w:rsidRPr="001166D3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60099FC0" w14:textId="42DF081D" w:rsidR="001D3F2F" w:rsidRPr="001166D3" w:rsidRDefault="008D0E1C" w:rsidP="697FA671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  <w:r w:rsidRPr="001166D3">
        <w:rPr>
          <w:rStyle w:val="Aucun"/>
          <w:b/>
          <w:bCs/>
          <w:sz w:val="20"/>
          <w:szCs w:val="20"/>
          <w:lang w:val="it"/>
        </w:rPr>
        <w:t>Joia di Baume &amp; Mercier M0A10850: un gioiello luminoso</w:t>
      </w:r>
    </w:p>
    <w:p w14:paraId="73082888" w14:textId="4478590F" w:rsidR="001D3F2F" w:rsidRPr="001166D3" w:rsidRDefault="001D3F2F" w:rsidP="697FA671">
      <w:pPr>
        <w:jc w:val="both"/>
        <w:rPr>
          <w:rStyle w:val="Aucun"/>
          <w:rFonts w:ascii="Helvetica Neue" w:eastAsia="Helvetica Neue" w:hAnsi="Helvetica Neue" w:cs="Helvetica Neue"/>
          <w:sz w:val="20"/>
          <w:szCs w:val="20"/>
          <w:lang w:val="it-IT"/>
        </w:rPr>
      </w:pPr>
    </w:p>
    <w:p w14:paraId="444A19F4" w14:textId="0B9FEAB0" w:rsidR="001D3F2F" w:rsidRPr="001166D3" w:rsidRDefault="001D3F2F" w:rsidP="697FA671">
      <w:pPr>
        <w:pStyle w:val="Corps"/>
        <w:numPr>
          <w:ilvl w:val="0"/>
          <w:numId w:val="7"/>
        </w:numPr>
        <w:spacing w:line="259" w:lineRule="auto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 w:rsidRPr="001166D3">
        <w:rPr>
          <w:rFonts w:eastAsia="Helvetica Neue" w:cs="Helvetica Neue"/>
          <w:b/>
          <w:bCs/>
          <w:color w:val="000000" w:themeColor="text1"/>
          <w:sz w:val="20"/>
          <w:szCs w:val="20"/>
          <w:lang w:val="it"/>
        </w:rPr>
        <w:t>Movimento</w:t>
      </w:r>
    </w:p>
    <w:p w14:paraId="23BA6B96" w14:textId="6F490937" w:rsidR="001D3F2F" w:rsidRPr="001166D3" w:rsidRDefault="001D3F2F" w:rsidP="697FA671">
      <w:pPr>
        <w:pStyle w:val="Corps"/>
        <w:spacing w:line="259" w:lineRule="auto"/>
        <w:ind w:left="1440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 w:rsidRPr="001166D3">
        <w:rPr>
          <w:rFonts w:eastAsia="Helvetica Neue" w:cs="Helvetica Neue"/>
          <w:color w:val="000000" w:themeColor="text1"/>
          <w:sz w:val="20"/>
          <w:szCs w:val="20"/>
          <w:lang w:val="it"/>
        </w:rPr>
        <w:t>Quarzo (Ronda 751)</w:t>
      </w:r>
    </w:p>
    <w:p w14:paraId="0D7B6079" w14:textId="0B997888" w:rsidR="001D3F2F" w:rsidRPr="001166D3" w:rsidRDefault="001D3F2F" w:rsidP="697FA671">
      <w:pPr>
        <w:spacing w:line="259" w:lineRule="auto"/>
        <w:ind w:left="720" w:hanging="360"/>
        <w:jc w:val="both"/>
        <w:rPr>
          <w:rFonts w:ascii="Helvetica Neue" w:eastAsia="Helvetica Neue" w:hAnsi="Helvetica Neue" w:cs="Helvetica Neue"/>
          <w:color w:val="000000" w:themeColor="text1"/>
          <w:sz w:val="20"/>
          <w:szCs w:val="20"/>
        </w:rPr>
      </w:pPr>
      <w:r w:rsidRPr="001166D3">
        <w:rPr>
          <w:rFonts w:ascii="Helvetica Neue" w:eastAsia="Helvetica Neue" w:hAnsi="Helvetica Neue" w:cs="Helvetica Neue"/>
          <w:color w:val="000000" w:themeColor="text1"/>
          <w:sz w:val="20"/>
          <w:szCs w:val="20"/>
          <w:lang w:val="it"/>
        </w:rPr>
        <w:t>Autonomia: 5 anni</w:t>
      </w:r>
    </w:p>
    <w:p w14:paraId="7DC1A320" w14:textId="377F27E1" w:rsidR="001D3F2F" w:rsidRPr="001166D3" w:rsidRDefault="001D3F2F" w:rsidP="697FA671">
      <w:pPr>
        <w:pStyle w:val="Corps"/>
        <w:numPr>
          <w:ilvl w:val="0"/>
          <w:numId w:val="6"/>
        </w:numPr>
        <w:spacing w:line="259" w:lineRule="auto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 w:rsidRPr="001166D3">
        <w:rPr>
          <w:rFonts w:eastAsia="Helvetica Neue" w:cs="Helvetica Neue"/>
          <w:b/>
          <w:bCs/>
          <w:color w:val="000000" w:themeColor="text1"/>
          <w:sz w:val="20"/>
          <w:szCs w:val="20"/>
          <w:lang w:val="it"/>
        </w:rPr>
        <w:t>Funzioni</w:t>
      </w:r>
    </w:p>
    <w:p w14:paraId="09DA8FB0" w14:textId="3EA3E904" w:rsidR="001D3F2F" w:rsidRPr="001166D3" w:rsidRDefault="008244ED" w:rsidP="697FA671">
      <w:pPr>
        <w:pStyle w:val="Corps"/>
        <w:spacing w:line="259" w:lineRule="auto"/>
        <w:ind w:left="720" w:firstLine="720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 w:rsidRPr="001166D3">
        <w:rPr>
          <w:rFonts w:eastAsia="Helvetica Neue" w:cs="Helvetica Neue"/>
          <w:color w:val="000000" w:themeColor="text1"/>
          <w:sz w:val="20"/>
          <w:szCs w:val="20"/>
          <w:lang w:val="it"/>
        </w:rPr>
        <w:t>Ore, minuti</w:t>
      </w:r>
    </w:p>
    <w:p w14:paraId="03ED6A78" w14:textId="12A2B25F" w:rsidR="001D3F2F" w:rsidRPr="001166D3" w:rsidRDefault="001D3F2F" w:rsidP="697FA671">
      <w:pPr>
        <w:pStyle w:val="Corps"/>
        <w:numPr>
          <w:ilvl w:val="0"/>
          <w:numId w:val="5"/>
        </w:numPr>
        <w:spacing w:line="259" w:lineRule="auto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 w:rsidRPr="001166D3">
        <w:rPr>
          <w:rFonts w:eastAsia="Helvetica Neue" w:cs="Helvetica Neue"/>
          <w:b/>
          <w:bCs/>
          <w:color w:val="000000" w:themeColor="text1"/>
          <w:sz w:val="20"/>
          <w:szCs w:val="20"/>
          <w:lang w:val="it"/>
        </w:rPr>
        <w:t>Cassa</w:t>
      </w:r>
    </w:p>
    <w:p w14:paraId="0C1CCECE" w14:textId="571DC3E0" w:rsidR="001D3F2F" w:rsidRPr="001166D3" w:rsidRDefault="001D3F2F" w:rsidP="697FA671">
      <w:pPr>
        <w:pStyle w:val="Corps"/>
        <w:spacing w:line="259" w:lineRule="auto"/>
        <w:ind w:left="720" w:firstLine="720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 w:rsidRPr="001166D3">
        <w:rPr>
          <w:rFonts w:eastAsia="Helvetica Neue" w:cs="Helvetica Neue"/>
          <w:color w:val="000000" w:themeColor="text1"/>
          <w:sz w:val="20"/>
          <w:szCs w:val="20"/>
          <w:lang w:val="it"/>
        </w:rPr>
        <w:t>Rotonda e priva di anse</w:t>
      </w:r>
    </w:p>
    <w:p w14:paraId="30005985" w14:textId="312F014A" w:rsidR="001D3F2F" w:rsidRPr="001166D3" w:rsidRDefault="00A17893" w:rsidP="697FA671">
      <w:pPr>
        <w:pStyle w:val="Corps"/>
        <w:spacing w:line="259" w:lineRule="auto"/>
        <w:ind w:left="720" w:firstLine="720"/>
        <w:jc w:val="both"/>
      </w:pPr>
      <w:r w:rsidRPr="001166D3">
        <w:rPr>
          <w:rFonts w:eastAsia="Helvetica Neue" w:cs="Helvetica Neue"/>
          <w:color w:val="000000" w:themeColor="text1"/>
          <w:sz w:val="20"/>
          <w:szCs w:val="20"/>
          <w:lang w:val="it"/>
        </w:rPr>
        <w:t>Diametro</w:t>
      </w:r>
      <w:r w:rsidR="001D3F2F" w:rsidRPr="001166D3">
        <w:rPr>
          <w:rFonts w:eastAsia="Helvetica Neue" w:cs="Helvetica Neue"/>
          <w:color w:val="000000" w:themeColor="text1"/>
          <w:sz w:val="20"/>
          <w:szCs w:val="20"/>
          <w:lang w:val="it"/>
        </w:rPr>
        <w:t>: 28 mm</w:t>
      </w:r>
    </w:p>
    <w:p w14:paraId="55B94050" w14:textId="61929D4D" w:rsidR="001D3F2F" w:rsidRPr="001166D3" w:rsidRDefault="001D3F2F" w:rsidP="697FA671">
      <w:pPr>
        <w:pStyle w:val="Corps"/>
        <w:spacing w:line="259" w:lineRule="auto"/>
        <w:ind w:left="720" w:firstLine="720"/>
        <w:jc w:val="both"/>
      </w:pPr>
      <w:r w:rsidRPr="001166D3">
        <w:rPr>
          <w:rFonts w:eastAsia="Helvetica Neue" w:cs="Helvetica Neue"/>
          <w:color w:val="000000" w:themeColor="text1"/>
          <w:sz w:val="20"/>
          <w:szCs w:val="20"/>
          <w:lang w:val="it"/>
        </w:rPr>
        <w:t>Spessore: 7,2 mm</w:t>
      </w:r>
    </w:p>
    <w:p w14:paraId="72EFE6FE" w14:textId="05E6DD32" w:rsidR="001D3F2F" w:rsidRPr="001166D3" w:rsidRDefault="001D3F2F" w:rsidP="697FA671">
      <w:pPr>
        <w:pStyle w:val="Corps"/>
        <w:spacing w:line="259" w:lineRule="auto"/>
        <w:ind w:left="720" w:firstLine="720"/>
        <w:jc w:val="both"/>
      </w:pPr>
      <w:r w:rsidRPr="001166D3">
        <w:rPr>
          <w:rFonts w:eastAsia="Helvetica Neue" w:cs="Helvetica Neue"/>
          <w:color w:val="000000" w:themeColor="text1"/>
          <w:sz w:val="20"/>
          <w:szCs w:val="20"/>
          <w:lang w:val="it"/>
        </w:rPr>
        <w:t>Cassa in acciaio inossidabile lucido</w:t>
      </w:r>
    </w:p>
    <w:p w14:paraId="5DFF5EEC" w14:textId="73514E9E" w:rsidR="001D3F2F" w:rsidRPr="001166D3" w:rsidRDefault="001D3F2F" w:rsidP="697FA671">
      <w:pPr>
        <w:pStyle w:val="Corps"/>
        <w:spacing w:line="259" w:lineRule="auto"/>
        <w:ind w:left="720" w:firstLine="720"/>
        <w:jc w:val="both"/>
        <w:rPr>
          <w:lang w:val="it-IT"/>
        </w:rPr>
      </w:pPr>
      <w:r w:rsidRPr="001166D3">
        <w:rPr>
          <w:color w:val="000000" w:themeColor="text1"/>
          <w:sz w:val="20"/>
          <w:szCs w:val="20"/>
          <w:lang w:val="it"/>
        </w:rPr>
        <w:t xml:space="preserve">Lunetta in acciaio inossidabile lucido impreziosita da 40 diamanti (Top Wesselton, </w:t>
      </w:r>
      <w:r w:rsidRPr="001166D3">
        <w:rPr>
          <w:color w:val="000000" w:themeColor="text1"/>
          <w:sz w:val="20"/>
          <w:szCs w:val="20"/>
          <w:lang w:val="it"/>
        </w:rPr>
        <w:tab/>
        <w:t>qualità VS, 0,81 carati)</w:t>
      </w:r>
    </w:p>
    <w:p w14:paraId="073477CA" w14:textId="11420255" w:rsidR="001D3F2F" w:rsidRPr="001166D3" w:rsidRDefault="001D3F2F" w:rsidP="697FA671">
      <w:pPr>
        <w:pStyle w:val="Corps"/>
        <w:spacing w:line="259" w:lineRule="auto"/>
        <w:ind w:left="720" w:firstLine="720"/>
        <w:jc w:val="both"/>
        <w:rPr>
          <w:lang w:val="it-IT"/>
        </w:rPr>
      </w:pPr>
      <w:r w:rsidRPr="001166D3">
        <w:rPr>
          <w:rFonts w:eastAsia="Helvetica Neue" w:cs="Helvetica Neue"/>
          <w:color w:val="000000" w:themeColor="text1"/>
          <w:sz w:val="20"/>
          <w:szCs w:val="20"/>
          <w:lang w:val="it"/>
        </w:rPr>
        <w:t>Vetro zaffiro</w:t>
      </w:r>
      <w:r w:rsidR="00FE7967" w:rsidRPr="001166D3">
        <w:rPr>
          <w:rFonts w:eastAsia="Helvetica Neue" w:cs="Helvetica Neue"/>
          <w:color w:val="000000" w:themeColor="text1"/>
          <w:sz w:val="20"/>
          <w:szCs w:val="20"/>
          <w:lang w:val="it"/>
        </w:rPr>
        <w:t xml:space="preserve"> antigraffio con trattamento</w:t>
      </w:r>
      <w:r w:rsidRPr="001166D3">
        <w:rPr>
          <w:rFonts w:eastAsia="Helvetica Neue" w:cs="Helvetica Neue"/>
          <w:color w:val="000000" w:themeColor="text1"/>
          <w:sz w:val="20"/>
          <w:szCs w:val="20"/>
          <w:lang w:val="it"/>
        </w:rPr>
        <w:t xml:space="preserve"> antiriflesso </w:t>
      </w:r>
    </w:p>
    <w:p w14:paraId="46EBF309" w14:textId="13B11DF2" w:rsidR="001D3F2F" w:rsidRPr="001166D3" w:rsidRDefault="001D3F2F" w:rsidP="697FA671">
      <w:pPr>
        <w:pStyle w:val="Corps"/>
        <w:spacing w:line="259" w:lineRule="auto"/>
        <w:ind w:left="720" w:firstLine="720"/>
        <w:jc w:val="both"/>
        <w:rPr>
          <w:lang w:val="it-IT"/>
        </w:rPr>
      </w:pPr>
      <w:r w:rsidRPr="001166D3">
        <w:rPr>
          <w:rFonts w:eastAsia="Helvetica Neue" w:cs="Helvetica Neue"/>
          <w:color w:val="000000" w:themeColor="text1"/>
          <w:sz w:val="20"/>
          <w:szCs w:val="20"/>
          <w:lang w:val="it"/>
        </w:rPr>
        <w:t xml:space="preserve">Corona bombata in acciaio inossidabile lucido </w:t>
      </w:r>
      <w:r w:rsidR="00621338" w:rsidRPr="000D3642">
        <w:rPr>
          <w:rFonts w:eastAsia="Helvetica Neue" w:cs="Helvetica Neue"/>
          <w:color w:val="000000" w:themeColor="text1"/>
          <w:sz w:val="20"/>
          <w:szCs w:val="20"/>
          <w:lang w:val="it"/>
        </w:rPr>
        <w:t xml:space="preserve">impreziosita da </w:t>
      </w:r>
      <w:r w:rsidR="0020315D" w:rsidRPr="001166D3">
        <w:rPr>
          <w:rFonts w:eastAsia="Helvetica Neue" w:cs="Helvetica Neue"/>
          <w:color w:val="000000" w:themeColor="text1"/>
          <w:sz w:val="20"/>
          <w:szCs w:val="20"/>
          <w:lang w:val="it"/>
        </w:rPr>
        <w:t>un’agata</w:t>
      </w:r>
      <w:r w:rsidRPr="001166D3">
        <w:rPr>
          <w:rFonts w:eastAsia="Helvetica Neue" w:cs="Helvetica Neue"/>
          <w:color w:val="000000" w:themeColor="text1"/>
          <w:sz w:val="20"/>
          <w:szCs w:val="20"/>
          <w:lang w:val="it"/>
        </w:rPr>
        <w:t xml:space="preserve"> nera </w:t>
      </w:r>
    </w:p>
    <w:p w14:paraId="75745B7B" w14:textId="72F646FF" w:rsidR="001D3F2F" w:rsidRPr="001166D3" w:rsidRDefault="001D3F2F" w:rsidP="697FA671">
      <w:pPr>
        <w:pStyle w:val="Corps"/>
        <w:spacing w:line="259" w:lineRule="auto"/>
        <w:ind w:left="720" w:firstLine="720"/>
        <w:jc w:val="both"/>
        <w:rPr>
          <w:lang w:val="it-IT"/>
        </w:rPr>
      </w:pPr>
      <w:r w:rsidRPr="001166D3">
        <w:rPr>
          <w:rFonts w:eastAsia="Helvetica Neue" w:cs="Helvetica Neue"/>
          <w:color w:val="000000" w:themeColor="text1"/>
          <w:sz w:val="20"/>
          <w:szCs w:val="20"/>
          <w:lang w:val="it"/>
        </w:rPr>
        <w:t>Fondello chiuso in acciaio inossidabile lucido (possibilità di incisione)</w:t>
      </w:r>
    </w:p>
    <w:p w14:paraId="67207409" w14:textId="34D8525D" w:rsidR="001D3F2F" w:rsidRPr="001166D3" w:rsidRDefault="001D3F2F" w:rsidP="697FA671">
      <w:pPr>
        <w:pStyle w:val="Corps"/>
        <w:numPr>
          <w:ilvl w:val="0"/>
          <w:numId w:val="4"/>
        </w:numPr>
        <w:spacing w:line="259" w:lineRule="auto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 w:rsidRPr="001166D3">
        <w:rPr>
          <w:rFonts w:eastAsia="Helvetica Neue" w:cs="Helvetica Neue"/>
          <w:b/>
          <w:bCs/>
          <w:color w:val="000000" w:themeColor="text1"/>
          <w:sz w:val="20"/>
          <w:szCs w:val="20"/>
          <w:lang w:val="it"/>
        </w:rPr>
        <w:t>Quadrante</w:t>
      </w:r>
    </w:p>
    <w:p w14:paraId="6806E0FA" w14:textId="1D447FC7" w:rsidR="001D3F2F" w:rsidRPr="001166D3" w:rsidRDefault="001D3F2F" w:rsidP="697FA671">
      <w:pPr>
        <w:pStyle w:val="Corps"/>
        <w:spacing w:line="259" w:lineRule="auto"/>
        <w:ind w:left="720" w:firstLine="720"/>
        <w:jc w:val="both"/>
        <w:rPr>
          <w:rFonts w:eastAsia="Helvetica Neue" w:cs="Helvetica Neue"/>
          <w:color w:val="000000" w:themeColor="text1"/>
          <w:sz w:val="20"/>
          <w:szCs w:val="20"/>
          <w:lang w:val="it-IT"/>
        </w:rPr>
      </w:pPr>
      <w:r w:rsidRPr="001166D3">
        <w:rPr>
          <w:color w:val="000000" w:themeColor="text1"/>
          <w:sz w:val="20"/>
          <w:szCs w:val="20"/>
          <w:lang w:val="it"/>
        </w:rPr>
        <w:t>Quadrante argent</w:t>
      </w:r>
      <w:r w:rsidR="00370B59" w:rsidRPr="001166D3">
        <w:rPr>
          <w:color w:val="000000" w:themeColor="text1"/>
          <w:sz w:val="20"/>
          <w:szCs w:val="20"/>
          <w:lang w:val="it"/>
        </w:rPr>
        <w:t>ato</w:t>
      </w:r>
      <w:r w:rsidRPr="001166D3">
        <w:rPr>
          <w:color w:val="000000" w:themeColor="text1"/>
          <w:sz w:val="20"/>
          <w:szCs w:val="20"/>
          <w:lang w:val="it"/>
        </w:rPr>
        <w:t>con finitura satinata a trama incrociata</w:t>
      </w:r>
      <w:r w:rsidRPr="001166D3">
        <w:rPr>
          <w:lang w:val="it"/>
        </w:rPr>
        <w:tab/>
      </w:r>
      <w:r w:rsidRPr="001166D3">
        <w:rPr>
          <w:lang w:val="it"/>
        </w:rPr>
        <w:tab/>
      </w:r>
      <w:r w:rsidRPr="001166D3">
        <w:rPr>
          <w:lang w:val="it"/>
        </w:rPr>
        <w:tab/>
      </w:r>
    </w:p>
    <w:p w14:paraId="13A5A727" w14:textId="29D82145" w:rsidR="001D3F2F" w:rsidRPr="001166D3" w:rsidRDefault="001D3F2F" w:rsidP="697FA671">
      <w:pPr>
        <w:pStyle w:val="Corps"/>
        <w:spacing w:line="259" w:lineRule="auto"/>
        <w:ind w:left="720" w:firstLine="720"/>
        <w:jc w:val="both"/>
        <w:rPr>
          <w:rFonts w:eastAsia="Helvetica Neue" w:cs="Helvetica Neue"/>
          <w:color w:val="000000" w:themeColor="text1"/>
          <w:sz w:val="20"/>
          <w:szCs w:val="20"/>
          <w:lang w:val="it-IT"/>
        </w:rPr>
      </w:pPr>
      <w:r w:rsidRPr="001166D3">
        <w:rPr>
          <w:rFonts w:eastAsia="Helvetica Neue" w:cs="Helvetica Neue"/>
          <w:color w:val="000000" w:themeColor="text1"/>
          <w:sz w:val="20"/>
          <w:szCs w:val="20"/>
          <w:lang w:val="it"/>
        </w:rPr>
        <w:t>Numeri romani stampati di colore nero</w:t>
      </w:r>
    </w:p>
    <w:p w14:paraId="5B2A393F" w14:textId="4A5E35AF" w:rsidR="001D3F2F" w:rsidRPr="001166D3" w:rsidRDefault="001D3F2F" w:rsidP="697FA671">
      <w:pPr>
        <w:pStyle w:val="Corps"/>
        <w:spacing w:line="259" w:lineRule="auto"/>
        <w:ind w:left="720" w:firstLine="720"/>
        <w:jc w:val="both"/>
      </w:pPr>
      <w:r w:rsidRPr="001166D3">
        <w:rPr>
          <w:rFonts w:eastAsia="Helvetica Neue" w:cs="Helvetica Neue"/>
          <w:color w:val="000000" w:themeColor="text1"/>
          <w:sz w:val="20"/>
          <w:szCs w:val="20"/>
          <w:lang w:val="it"/>
        </w:rPr>
        <w:t>Lancette a foglia in rutenio</w:t>
      </w:r>
      <w:r w:rsidR="006235E5" w:rsidRPr="001166D3">
        <w:rPr>
          <w:rFonts w:eastAsia="Helvetica Neue" w:cs="Helvetica Neue"/>
          <w:color w:val="000000" w:themeColor="text1"/>
          <w:sz w:val="20"/>
          <w:szCs w:val="20"/>
          <w:lang w:val="it"/>
        </w:rPr>
        <w:t xml:space="preserve"> </w:t>
      </w:r>
    </w:p>
    <w:p w14:paraId="3AD8821E" w14:textId="2FB7CE34" w:rsidR="001D3F2F" w:rsidRPr="001166D3" w:rsidRDefault="001D3F2F" w:rsidP="697FA671">
      <w:pPr>
        <w:pStyle w:val="Corps"/>
        <w:numPr>
          <w:ilvl w:val="0"/>
          <w:numId w:val="3"/>
        </w:numPr>
        <w:spacing w:line="259" w:lineRule="auto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 w:rsidRPr="001166D3">
        <w:rPr>
          <w:rFonts w:eastAsia="Helvetica Neue" w:cs="Helvetica Neue"/>
          <w:b/>
          <w:bCs/>
          <w:color w:val="000000" w:themeColor="text1"/>
          <w:sz w:val="20"/>
          <w:szCs w:val="20"/>
          <w:lang w:val="it"/>
        </w:rPr>
        <w:t>Bracciale</w:t>
      </w:r>
    </w:p>
    <w:p w14:paraId="5062DCF9" w14:textId="5D0CD5A0" w:rsidR="001D3F2F" w:rsidRPr="001166D3" w:rsidRDefault="001D3F2F" w:rsidP="697FA671">
      <w:pPr>
        <w:pStyle w:val="Corps"/>
        <w:spacing w:line="259" w:lineRule="auto"/>
        <w:ind w:left="720" w:firstLine="720"/>
        <w:jc w:val="both"/>
        <w:rPr>
          <w:rFonts w:eastAsia="Helvetica Neue" w:cs="Helvetica Neue"/>
          <w:color w:val="000000" w:themeColor="text1"/>
          <w:sz w:val="20"/>
          <w:szCs w:val="20"/>
          <w:lang w:val="it-IT"/>
        </w:rPr>
      </w:pPr>
      <w:r w:rsidRPr="001166D3">
        <w:rPr>
          <w:color w:val="000000" w:themeColor="text1"/>
          <w:sz w:val="20"/>
          <w:szCs w:val="20"/>
          <w:lang w:val="it"/>
        </w:rPr>
        <w:t xml:space="preserve">Bracciale intercambiabile in acciaio inossidabile con decorazione a maglia </w:t>
      </w:r>
      <w:r w:rsidRPr="001166D3">
        <w:rPr>
          <w:color w:val="000000" w:themeColor="text1"/>
          <w:sz w:val="20"/>
          <w:szCs w:val="20"/>
          <w:lang w:val="it"/>
        </w:rPr>
        <w:tab/>
      </w:r>
      <w:r w:rsidRPr="001166D3">
        <w:rPr>
          <w:color w:val="000000" w:themeColor="text1"/>
          <w:sz w:val="20"/>
          <w:szCs w:val="20"/>
          <w:lang w:val="it"/>
        </w:rPr>
        <w:tab/>
        <w:t>milanese goffrata</w:t>
      </w:r>
    </w:p>
    <w:p w14:paraId="1F496711" w14:textId="67E6AF5C" w:rsidR="001D3F2F" w:rsidRPr="001166D3" w:rsidRDefault="001D3F2F" w:rsidP="697FA671">
      <w:pPr>
        <w:pStyle w:val="Corps"/>
        <w:spacing w:line="259" w:lineRule="auto"/>
        <w:ind w:left="720" w:firstLine="720"/>
        <w:jc w:val="both"/>
        <w:rPr>
          <w:lang w:val="it-IT"/>
        </w:rPr>
      </w:pPr>
      <w:r w:rsidRPr="001166D3">
        <w:rPr>
          <w:rFonts w:eastAsia="Helvetica Neue" w:cs="Helvetica Neue"/>
          <w:color w:val="000000" w:themeColor="text1"/>
          <w:sz w:val="20"/>
          <w:szCs w:val="20"/>
          <w:lang w:val="it"/>
        </w:rPr>
        <w:t xml:space="preserve">Sistema di barrette intercambiabili che consente di sostituire il bracciale senza l’uso di </w:t>
      </w:r>
      <w:r w:rsidR="00FD2C59" w:rsidRPr="001166D3">
        <w:rPr>
          <w:rFonts w:eastAsia="Helvetica Neue" w:cs="Helvetica Neue"/>
          <w:color w:val="000000" w:themeColor="text1"/>
          <w:sz w:val="20"/>
          <w:szCs w:val="20"/>
          <w:lang w:val="it"/>
        </w:rPr>
        <w:t>strumenti</w:t>
      </w:r>
    </w:p>
    <w:p w14:paraId="5463BACD" w14:textId="7E1A0542" w:rsidR="001D3F2F" w:rsidRPr="001166D3" w:rsidRDefault="001D3F2F" w:rsidP="697FA671">
      <w:pPr>
        <w:pStyle w:val="Corps"/>
        <w:numPr>
          <w:ilvl w:val="0"/>
          <w:numId w:val="2"/>
        </w:numPr>
        <w:spacing w:line="259" w:lineRule="auto"/>
        <w:jc w:val="both"/>
        <w:rPr>
          <w:rFonts w:eastAsia="Helvetica Neue" w:cs="Helvetica Neue"/>
          <w:b/>
          <w:bCs/>
          <w:color w:val="000000" w:themeColor="text1"/>
          <w:sz w:val="20"/>
          <w:szCs w:val="20"/>
        </w:rPr>
      </w:pPr>
      <w:r w:rsidRPr="001166D3">
        <w:rPr>
          <w:rFonts w:eastAsia="Helvetica Neue" w:cs="Helvetica Neue"/>
          <w:b/>
          <w:bCs/>
          <w:color w:val="000000" w:themeColor="text1"/>
          <w:sz w:val="20"/>
          <w:szCs w:val="20"/>
          <w:lang w:val="it"/>
        </w:rPr>
        <w:t>Fibbia</w:t>
      </w:r>
    </w:p>
    <w:p w14:paraId="2FFBF7E7" w14:textId="126273F8" w:rsidR="001D3F2F" w:rsidRPr="001166D3" w:rsidRDefault="001D3F2F" w:rsidP="697FA671">
      <w:pPr>
        <w:pStyle w:val="Corps"/>
        <w:spacing w:line="259" w:lineRule="auto"/>
        <w:ind w:left="720" w:firstLine="720"/>
        <w:jc w:val="both"/>
        <w:rPr>
          <w:rFonts w:eastAsia="Helvetica Neue" w:cs="Helvetica Neue"/>
          <w:color w:val="000000" w:themeColor="text1"/>
          <w:sz w:val="20"/>
          <w:szCs w:val="20"/>
          <w:lang w:val="it-IT"/>
        </w:rPr>
      </w:pPr>
      <w:r w:rsidRPr="001166D3">
        <w:rPr>
          <w:rFonts w:eastAsia="Helvetica Neue" w:cs="Helvetica Neue"/>
          <w:color w:val="000000" w:themeColor="text1"/>
          <w:sz w:val="20"/>
          <w:szCs w:val="20"/>
          <w:lang w:val="it"/>
        </w:rPr>
        <w:t>Tripla fibbia pieghevole in acciaio inossidabile lucido</w:t>
      </w:r>
    </w:p>
    <w:p w14:paraId="2572799D" w14:textId="24CC113B" w:rsidR="001D3F2F" w:rsidRPr="001166D3" w:rsidRDefault="001D3F2F" w:rsidP="697FA671">
      <w:pPr>
        <w:pStyle w:val="Corps"/>
        <w:numPr>
          <w:ilvl w:val="0"/>
          <w:numId w:val="1"/>
        </w:numPr>
        <w:spacing w:line="259" w:lineRule="auto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 w:rsidRPr="001166D3">
        <w:rPr>
          <w:rFonts w:eastAsia="Helvetica Neue" w:cs="Helvetica Neue"/>
          <w:b/>
          <w:bCs/>
          <w:color w:val="000000" w:themeColor="text1"/>
          <w:sz w:val="20"/>
          <w:szCs w:val="20"/>
          <w:lang w:val="it"/>
        </w:rPr>
        <w:t>Impermeabilità</w:t>
      </w:r>
    </w:p>
    <w:p w14:paraId="083BFBE2" w14:textId="582C8DDF" w:rsidR="001D3F2F" w:rsidRPr="001166D3" w:rsidRDefault="001D3F2F" w:rsidP="697FA671">
      <w:pPr>
        <w:pStyle w:val="Corps"/>
        <w:spacing w:line="259" w:lineRule="auto"/>
        <w:ind w:left="720" w:firstLine="720"/>
        <w:jc w:val="both"/>
        <w:rPr>
          <w:rFonts w:eastAsia="Helvetica Neue" w:cs="Helvetica Neue"/>
          <w:color w:val="000000" w:themeColor="text1"/>
          <w:sz w:val="20"/>
          <w:szCs w:val="20"/>
        </w:rPr>
      </w:pPr>
      <w:r w:rsidRPr="001166D3">
        <w:rPr>
          <w:rFonts w:eastAsia="Helvetica Neue" w:cs="Helvetica Neue"/>
          <w:color w:val="000000" w:themeColor="text1"/>
          <w:sz w:val="20"/>
          <w:szCs w:val="20"/>
          <w:lang w:val="it"/>
        </w:rPr>
        <w:t>50 m (circa 5 ATM)</w:t>
      </w:r>
    </w:p>
    <w:p w14:paraId="1C86180A" w14:textId="4F279958" w:rsidR="001D3F2F" w:rsidRPr="001166D3" w:rsidRDefault="001D3F2F" w:rsidP="697FA671">
      <w:pPr>
        <w:pStyle w:val="Corps"/>
        <w:jc w:val="both"/>
        <w:rPr>
          <w:rStyle w:val="Aucun"/>
          <w:rFonts w:eastAsia="Helvetica Neue" w:cs="Helvetica Neue"/>
          <w:sz w:val="20"/>
          <w:szCs w:val="20"/>
        </w:rPr>
      </w:pPr>
    </w:p>
    <w:p w14:paraId="5F54FA51" w14:textId="17E253DC" w:rsidR="001D3F2F" w:rsidRPr="000D3642" w:rsidRDefault="00AE43E1" w:rsidP="697FA671">
      <w:pPr>
        <w:pStyle w:val="Corps"/>
        <w:jc w:val="both"/>
        <w:rPr>
          <w:rStyle w:val="Aucun"/>
          <w:sz w:val="20"/>
          <w:szCs w:val="20"/>
          <w:lang w:val="it-IT"/>
        </w:rPr>
      </w:pPr>
      <w:r w:rsidRPr="000D3642">
        <w:rPr>
          <w:sz w:val="20"/>
          <w:szCs w:val="20"/>
          <w:lang w:val="it-IT"/>
        </w:rPr>
        <w:t>Questo modello è prodotto in serie limitata.</w:t>
      </w:r>
      <w:r w:rsidR="008D0E1C" w:rsidRPr="001166D3">
        <w:rPr>
          <w:rStyle w:val="Aucun"/>
          <w:sz w:val="20"/>
          <w:szCs w:val="20"/>
          <w:lang w:val="it"/>
        </w:rPr>
        <w:t xml:space="preserve">. </w:t>
      </w:r>
    </w:p>
    <w:p w14:paraId="5A13E897" w14:textId="77777777" w:rsidR="001D3F2F" w:rsidRPr="000D3642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48CEC9AA" w14:textId="77777777" w:rsidR="001D3F2F" w:rsidRPr="000D3642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49C21468" w14:textId="0A23014B" w:rsidR="010B8EB8" w:rsidRDefault="010B8EB8" w:rsidP="697FA671">
      <w:pPr>
        <w:pStyle w:val="Corps"/>
        <w:jc w:val="both"/>
        <w:rPr>
          <w:lang w:val="it"/>
        </w:rPr>
      </w:pPr>
      <w:r w:rsidRPr="001166D3">
        <w:rPr>
          <w:color w:val="000000" w:themeColor="text1"/>
          <w:sz w:val="20"/>
          <w:szCs w:val="20"/>
          <w:lang w:val="it"/>
        </w:rPr>
        <w:t xml:space="preserve">La nuova collezione Joia di Baume &amp; Mercier segna </w:t>
      </w:r>
      <w:r w:rsidR="00A76D5E" w:rsidRPr="001166D3">
        <w:rPr>
          <w:color w:val="000000" w:themeColor="text1"/>
          <w:sz w:val="20"/>
          <w:szCs w:val="20"/>
          <w:lang w:val="it"/>
        </w:rPr>
        <w:t>una tappa</w:t>
      </w:r>
      <w:r w:rsidRPr="001166D3">
        <w:rPr>
          <w:color w:val="000000" w:themeColor="text1"/>
          <w:sz w:val="20"/>
          <w:szCs w:val="20"/>
          <w:lang w:val="it"/>
        </w:rPr>
        <w:t xml:space="preserve"> significativ</w:t>
      </w:r>
      <w:r w:rsidR="00A76D5E" w:rsidRPr="001166D3">
        <w:rPr>
          <w:color w:val="000000" w:themeColor="text1"/>
          <w:sz w:val="20"/>
          <w:szCs w:val="20"/>
          <w:lang w:val="it"/>
        </w:rPr>
        <w:t>a</w:t>
      </w:r>
      <w:r w:rsidRPr="001166D3">
        <w:rPr>
          <w:color w:val="000000" w:themeColor="text1"/>
          <w:sz w:val="20"/>
          <w:szCs w:val="20"/>
          <w:lang w:val="it"/>
        </w:rPr>
        <w:t xml:space="preserve"> per la </w:t>
      </w:r>
      <w:r w:rsidRPr="000D3642">
        <w:rPr>
          <w:i/>
          <w:iCs/>
          <w:color w:val="000000" w:themeColor="text1"/>
          <w:sz w:val="20"/>
          <w:szCs w:val="20"/>
          <w:lang w:val="it"/>
        </w:rPr>
        <w:t>Maison</w:t>
      </w:r>
      <w:r w:rsidRPr="001166D3">
        <w:rPr>
          <w:color w:val="000000" w:themeColor="text1"/>
          <w:sz w:val="20"/>
          <w:szCs w:val="20"/>
          <w:lang w:val="it"/>
        </w:rPr>
        <w:t>: incarna lo spirito libero e innovativo profondamente radicato nel suo DNA e il patrimonio storico in cui gli orologi femminili hanno svolto un ruolo fondamentale nello sviluppo del brand.</w:t>
      </w:r>
      <w:r>
        <w:rPr>
          <w:color w:val="000000" w:themeColor="text1"/>
          <w:sz w:val="20"/>
          <w:szCs w:val="20"/>
          <w:lang w:val="it"/>
        </w:rPr>
        <w:t xml:space="preserve"> </w:t>
      </w:r>
      <w:r>
        <w:rPr>
          <w:lang w:val="it"/>
        </w:rPr>
        <w:t xml:space="preserve"> </w:t>
      </w:r>
    </w:p>
    <w:p w14:paraId="33B29E32" w14:textId="77777777" w:rsidR="00A76D5E" w:rsidRPr="00720E98" w:rsidRDefault="00A76D5E" w:rsidP="697FA671">
      <w:pPr>
        <w:pStyle w:val="Corps"/>
        <w:jc w:val="both"/>
        <w:rPr>
          <w:lang w:val="it-IT"/>
        </w:rPr>
      </w:pPr>
    </w:p>
    <w:p w14:paraId="724B4C76" w14:textId="77777777" w:rsidR="001D3F2F" w:rsidRPr="00720E98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4DC13BEF" w14:textId="77777777" w:rsidR="001D3F2F" w:rsidRPr="00720E98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09251D6A" w14:textId="77777777" w:rsidR="001D3F2F" w:rsidRPr="00720E98" w:rsidRDefault="001D3F2F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6FE619F6" w14:textId="77777777" w:rsidR="001D3F2F" w:rsidRPr="00720E98" w:rsidRDefault="001D3F2F">
      <w:pPr>
        <w:pStyle w:val="Corps"/>
        <w:jc w:val="both"/>
        <w:rPr>
          <w:lang w:val="it-IT"/>
        </w:rPr>
      </w:pPr>
    </w:p>
    <w:sectPr w:rsidR="001D3F2F" w:rsidRPr="00720E98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6C2E8" w14:textId="77777777" w:rsidR="00C67C19" w:rsidRDefault="00C67C19">
      <w:r>
        <w:separator/>
      </w:r>
    </w:p>
  </w:endnote>
  <w:endnote w:type="continuationSeparator" w:id="0">
    <w:p w14:paraId="70FBEEDC" w14:textId="77777777" w:rsidR="00C67C19" w:rsidRDefault="00C67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084EC" w14:textId="77777777" w:rsidR="001D3F2F" w:rsidRDefault="001D3F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4ECA3" w14:textId="77777777" w:rsidR="00C67C19" w:rsidRDefault="00C67C19">
      <w:r>
        <w:separator/>
      </w:r>
    </w:p>
  </w:footnote>
  <w:footnote w:type="continuationSeparator" w:id="0">
    <w:p w14:paraId="4693A574" w14:textId="77777777" w:rsidR="00C67C19" w:rsidRDefault="00C67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FAF47" w14:textId="77777777" w:rsidR="001D3F2F" w:rsidRDefault="001D3F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5E65C"/>
    <w:multiLevelType w:val="hybridMultilevel"/>
    <w:tmpl w:val="CE4E041E"/>
    <w:lvl w:ilvl="0" w:tplc="4D96E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457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DAA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E23F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87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3275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7CA0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DE89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A40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C7663"/>
    <w:multiLevelType w:val="hybridMultilevel"/>
    <w:tmpl w:val="CF36C90E"/>
    <w:lvl w:ilvl="0" w:tplc="D4AE9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F806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E271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B6BD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618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56CC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6A86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66AA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F404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3EB6A"/>
    <w:multiLevelType w:val="hybridMultilevel"/>
    <w:tmpl w:val="903CBA96"/>
    <w:lvl w:ilvl="0" w:tplc="BF7EF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D4B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C2BB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548D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1E1A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CE8F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C290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50A9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F0AB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E19FB4"/>
    <w:multiLevelType w:val="hybridMultilevel"/>
    <w:tmpl w:val="AFBC4B5C"/>
    <w:lvl w:ilvl="0" w:tplc="92427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EAA2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5A3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0A77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18DF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262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605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D285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033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80B60"/>
    <w:multiLevelType w:val="hybridMultilevel"/>
    <w:tmpl w:val="8BE67AE4"/>
    <w:lvl w:ilvl="0" w:tplc="E7DED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6AF9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D203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4671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A2FD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B8C8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4EA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B21A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023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1EA8F"/>
    <w:multiLevelType w:val="hybridMultilevel"/>
    <w:tmpl w:val="66461B5A"/>
    <w:lvl w:ilvl="0" w:tplc="8FF8A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76C3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66E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787F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898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A2CC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60A4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9EFE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CC0B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5D774"/>
    <w:multiLevelType w:val="hybridMultilevel"/>
    <w:tmpl w:val="767000FE"/>
    <w:lvl w:ilvl="0" w:tplc="68469F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B43B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7E1E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C29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E92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3619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7660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3228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B204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254002">
    <w:abstractNumId w:val="6"/>
  </w:num>
  <w:num w:numId="2" w16cid:durableId="199435076">
    <w:abstractNumId w:val="2"/>
  </w:num>
  <w:num w:numId="3" w16cid:durableId="1632325657">
    <w:abstractNumId w:val="0"/>
  </w:num>
  <w:num w:numId="4" w16cid:durableId="1650163595">
    <w:abstractNumId w:val="5"/>
  </w:num>
  <w:num w:numId="5" w16cid:durableId="1484471307">
    <w:abstractNumId w:val="1"/>
  </w:num>
  <w:num w:numId="6" w16cid:durableId="166793565">
    <w:abstractNumId w:val="3"/>
  </w:num>
  <w:num w:numId="7" w16cid:durableId="19695794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F2F"/>
    <w:rsid w:val="000449ED"/>
    <w:rsid w:val="00053838"/>
    <w:rsid w:val="00082D90"/>
    <w:rsid w:val="000D3642"/>
    <w:rsid w:val="000E5E3F"/>
    <w:rsid w:val="000E7433"/>
    <w:rsid w:val="001119B2"/>
    <w:rsid w:val="001166D3"/>
    <w:rsid w:val="00116B6B"/>
    <w:rsid w:val="001708BB"/>
    <w:rsid w:val="00185D6B"/>
    <w:rsid w:val="001A77A6"/>
    <w:rsid w:val="001C2B77"/>
    <w:rsid w:val="001D3F2F"/>
    <w:rsid w:val="001E73CA"/>
    <w:rsid w:val="00202136"/>
    <w:rsid w:val="0020315D"/>
    <w:rsid w:val="002333AF"/>
    <w:rsid w:val="002357FB"/>
    <w:rsid w:val="00247B0C"/>
    <w:rsid w:val="00275178"/>
    <w:rsid w:val="002A2B9E"/>
    <w:rsid w:val="002A37EF"/>
    <w:rsid w:val="002D6CCA"/>
    <w:rsid w:val="0032028B"/>
    <w:rsid w:val="00324899"/>
    <w:rsid w:val="00326057"/>
    <w:rsid w:val="00341728"/>
    <w:rsid w:val="00354C1D"/>
    <w:rsid w:val="00370B59"/>
    <w:rsid w:val="003805CC"/>
    <w:rsid w:val="003E2317"/>
    <w:rsid w:val="004373C4"/>
    <w:rsid w:val="00443025"/>
    <w:rsid w:val="004463E4"/>
    <w:rsid w:val="00474C0F"/>
    <w:rsid w:val="004E2D6A"/>
    <w:rsid w:val="004F5100"/>
    <w:rsid w:val="00546F14"/>
    <w:rsid w:val="005646A1"/>
    <w:rsid w:val="005774F8"/>
    <w:rsid w:val="005B1456"/>
    <w:rsid w:val="005C0A91"/>
    <w:rsid w:val="0062047B"/>
    <w:rsid w:val="00621338"/>
    <w:rsid w:val="006235E5"/>
    <w:rsid w:val="00626A67"/>
    <w:rsid w:val="006A4CD4"/>
    <w:rsid w:val="006C6A6F"/>
    <w:rsid w:val="006D42BE"/>
    <w:rsid w:val="006E0BAF"/>
    <w:rsid w:val="00720E98"/>
    <w:rsid w:val="0077364D"/>
    <w:rsid w:val="00774982"/>
    <w:rsid w:val="008244ED"/>
    <w:rsid w:val="00831D66"/>
    <w:rsid w:val="00883505"/>
    <w:rsid w:val="00887FF8"/>
    <w:rsid w:val="008C2BC3"/>
    <w:rsid w:val="008D0E1C"/>
    <w:rsid w:val="00902C4F"/>
    <w:rsid w:val="00950B7D"/>
    <w:rsid w:val="00962284"/>
    <w:rsid w:val="00964A6B"/>
    <w:rsid w:val="009A6251"/>
    <w:rsid w:val="009E5BA8"/>
    <w:rsid w:val="00A17893"/>
    <w:rsid w:val="00A76AB3"/>
    <w:rsid w:val="00A76D5E"/>
    <w:rsid w:val="00AB1517"/>
    <w:rsid w:val="00AE43E1"/>
    <w:rsid w:val="00AF7F54"/>
    <w:rsid w:val="00BB5046"/>
    <w:rsid w:val="00C60A2E"/>
    <w:rsid w:val="00C67C19"/>
    <w:rsid w:val="00C7688D"/>
    <w:rsid w:val="00C76B05"/>
    <w:rsid w:val="00C80AA3"/>
    <w:rsid w:val="00C84F7C"/>
    <w:rsid w:val="00CB28F9"/>
    <w:rsid w:val="00CC46FC"/>
    <w:rsid w:val="00CE5AD7"/>
    <w:rsid w:val="00D019AF"/>
    <w:rsid w:val="00D02966"/>
    <w:rsid w:val="00D06F7A"/>
    <w:rsid w:val="00D821B4"/>
    <w:rsid w:val="00D90FE6"/>
    <w:rsid w:val="00D929C0"/>
    <w:rsid w:val="00D97766"/>
    <w:rsid w:val="00DC1D74"/>
    <w:rsid w:val="00DD6E7A"/>
    <w:rsid w:val="00DF2266"/>
    <w:rsid w:val="00E56244"/>
    <w:rsid w:val="00E9099D"/>
    <w:rsid w:val="00EC1749"/>
    <w:rsid w:val="00ED006C"/>
    <w:rsid w:val="00ED2040"/>
    <w:rsid w:val="00F27BCA"/>
    <w:rsid w:val="00F3722D"/>
    <w:rsid w:val="00F96BF6"/>
    <w:rsid w:val="00FC10B1"/>
    <w:rsid w:val="00FD2C59"/>
    <w:rsid w:val="00FD7467"/>
    <w:rsid w:val="00FE7967"/>
    <w:rsid w:val="00FF15AA"/>
    <w:rsid w:val="00FF243B"/>
    <w:rsid w:val="010B8EB8"/>
    <w:rsid w:val="0382449E"/>
    <w:rsid w:val="048CC977"/>
    <w:rsid w:val="0E63B9AA"/>
    <w:rsid w:val="0FCFDC96"/>
    <w:rsid w:val="13750A3E"/>
    <w:rsid w:val="15439F45"/>
    <w:rsid w:val="1AC2BA6E"/>
    <w:rsid w:val="1D44AE0A"/>
    <w:rsid w:val="23E31BBA"/>
    <w:rsid w:val="243E1A01"/>
    <w:rsid w:val="26F907D7"/>
    <w:rsid w:val="28AF0D4A"/>
    <w:rsid w:val="290D584F"/>
    <w:rsid w:val="2A1624DB"/>
    <w:rsid w:val="2B229610"/>
    <w:rsid w:val="2E777390"/>
    <w:rsid w:val="31E0F475"/>
    <w:rsid w:val="32DA1303"/>
    <w:rsid w:val="336C6ADF"/>
    <w:rsid w:val="3C8F0B93"/>
    <w:rsid w:val="3DEB83AF"/>
    <w:rsid w:val="3EC42D86"/>
    <w:rsid w:val="3FA4AE34"/>
    <w:rsid w:val="471713FC"/>
    <w:rsid w:val="4740AF85"/>
    <w:rsid w:val="498825A9"/>
    <w:rsid w:val="50459ED0"/>
    <w:rsid w:val="53F35BF8"/>
    <w:rsid w:val="5A1F1409"/>
    <w:rsid w:val="5AC222E6"/>
    <w:rsid w:val="5E9010B1"/>
    <w:rsid w:val="609DEE15"/>
    <w:rsid w:val="614CA706"/>
    <w:rsid w:val="64FE1C31"/>
    <w:rsid w:val="65040DD9"/>
    <w:rsid w:val="697FA671"/>
    <w:rsid w:val="6C07A535"/>
    <w:rsid w:val="6DD902CF"/>
    <w:rsid w:val="6F90E6E0"/>
    <w:rsid w:val="6F962B89"/>
    <w:rsid w:val="717E8148"/>
    <w:rsid w:val="736622BD"/>
    <w:rsid w:val="799EB915"/>
    <w:rsid w:val="79BEBC64"/>
    <w:rsid w:val="7A1C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45AC"/>
  <w15:docId w15:val="{9020369A-6582-4F87-A5D1-26B5B03B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styleId="Rvision">
    <w:name w:val="Revision"/>
    <w:hidden/>
    <w:uiPriority w:val="99"/>
    <w:semiHidden/>
    <w:rsid w:val="00720E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626A6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26A6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26A67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26A6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26A67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98a14748-72d4-4075-91da-a3aef68197d4}" enabled="1" method="Standard" siteId="{94b3f1b2-8b3a-49e3-ba33-8b8fb6d1836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877</Words>
  <Characters>4826</Characters>
  <Application>Microsoft Office Word</Application>
  <DocSecurity>0</DocSecurity>
  <Lines>40</Lines>
  <Paragraphs>11</Paragraphs>
  <ScaleCrop>false</ScaleCrop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DUMONT-GIRARD Clarisse (BEM-CH)</cp:lastModifiedBy>
  <cp:revision>80</cp:revision>
  <dcterms:created xsi:type="dcterms:W3CDTF">2026-03-02T13:27:00Z</dcterms:created>
  <dcterms:modified xsi:type="dcterms:W3CDTF">2026-03-20T17:58:00Z</dcterms:modified>
</cp:coreProperties>
</file>