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6016" w14:textId="17B20FAA" w:rsidR="0090172B" w:rsidRPr="00946444" w:rsidRDefault="0090172B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190855305"/>
      <w:bookmarkEnd w:id="0"/>
      <w:r w:rsidRPr="00946444">
        <w:rPr>
          <w:rFonts w:ascii="Times New Roman" w:hAnsi="Times New Roman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DAT</w:t>
      </w:r>
      <w:r w:rsidR="00946444"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A D</w:t>
      </w:r>
      <w:r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E EMBARGO: S</w:t>
      </w:r>
      <w:r w:rsidR="00946444"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AÍDA EM </w:t>
      </w:r>
      <w:r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="00946444"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ab</w:t>
      </w:r>
      <w:r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ril,</w:t>
      </w:r>
      <w:r w:rsidR="00946444"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às</w:t>
      </w:r>
      <w:r w:rsidRPr="00946444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8h30</w:t>
      </w:r>
    </w:p>
    <w:p w14:paraId="56146E2F" w14:textId="77777777" w:rsidR="0090172B" w:rsidRPr="00946444" w:rsidRDefault="0090172B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8A88C9" w14:textId="77777777" w:rsidR="0090172B" w:rsidRPr="00946444" w:rsidRDefault="0090172B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918B9F" w14:textId="524AD3F5" w:rsidR="001B784F" w:rsidRPr="00DB43E7" w:rsidRDefault="004F6EF4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NOVA COLEÇÃO CLIFTON </w:t>
      </w:r>
    </w:p>
    <w:p w14:paraId="743DC028" w14:textId="77777777" w:rsidR="00F8375A" w:rsidRPr="00DB43E7" w:rsidRDefault="004F6EF4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 BAUME &amp; MERCIER </w:t>
      </w:r>
    </w:p>
    <w:p w14:paraId="59CED45B" w14:textId="77777777" w:rsidR="00F8375A" w:rsidRPr="00DB43E7" w:rsidRDefault="00F8375A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C9A44A0" w14:textId="0001A2CA" w:rsidR="001B784F" w:rsidRPr="00DB43E7" w:rsidRDefault="004F6EF4" w:rsidP="00F8375A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ARTE DE ENALTECER O EQUILÍBRIO ENTRE MODERNIDADE E VINTAGE</w:t>
      </w:r>
    </w:p>
    <w:p w14:paraId="3656B9AB" w14:textId="77777777" w:rsidR="001B784F" w:rsidRPr="00DB43E7" w:rsidRDefault="001B784F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D6B04F" w14:textId="77777777" w:rsidR="001B784F" w:rsidRPr="00DB43E7" w:rsidRDefault="004F6EF4">
      <w:pPr>
        <w:pStyle w:val="Pardfaut"/>
        <w:jc w:val="center"/>
        <w:rPr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9403B5F" w14:textId="323D1E3A" w:rsidR="001B784F" w:rsidRPr="00ED119C" w:rsidRDefault="00AC2646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szCs w:val="21"/>
        </w:rPr>
        <w:t xml:space="preserve">Através de guardiões do tempo que aliam performance técnica a estética notável, a Baume &amp; </w:t>
      </w:r>
      <w:r w:rsidRPr="00ED119C">
        <w:rPr>
          <w:rFonts w:ascii="Times New Roman" w:hAnsi="Times New Roman"/>
          <w:color w:val="auto"/>
          <w:szCs w:val="21"/>
        </w:rPr>
        <w:t xml:space="preserve">Mercier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restitui a euforia dos períodos de re</w:t>
      </w:r>
      <w:r w:rsidR="00946444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ssurgi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mento que marcam o ano, cada um </w:t>
      </w:r>
      <w:r w:rsidR="00946444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deles em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um instante único, </w:t>
      </w:r>
      <w:r w:rsidR="00946444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uma emoção, uma recordação mágica</w:t>
      </w:r>
      <w:r w:rsidRPr="00ED119C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Através da coleção Clifton, a Casa desenha os momentos d</w:t>
      </w:r>
      <w:r w:rsidR="00946444" w:rsidRPr="00ED119C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ED119C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vida tal um arquiteto, um designer amador de precisão e de realização impecável, molda e confronta o funcional com a estética. A mestria técnica, o equilíbrio dos volumes e das proporções, a precisão das linhas e dos ângulos são os construtores de objetos de sonho nos quais ela inculca toda a sua imaginação, o seu know-how e a sua audácia. À imagem da coleção Clifton, o homem que usa um dos </w:t>
      </w:r>
      <w:r w:rsidR="00946444" w:rsidRPr="00ED119C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seus</w:t>
      </w:r>
      <w:r w:rsidRPr="00ED119C">
        <w:rPr>
          <w:rStyle w:val="Aucun"/>
          <w:rFonts w:ascii="Times New Roman" w:hAnsi="Times New Roman"/>
          <w:color w:val="auto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modelos é o guardião de um património, a testemunha de um legado; o visionário que alarga os limites sempre mais além para revolucionar os códigos e inovar. Baume &amp; Mercier dedica, desde a sua criação em 1830, sua competência técnica e seu espírito design a todos os momentos da vida.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Ao redesenhar o relógio Clifton, ela redefine a existência.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Para a Casa, este recomeço é uma revelação d</w:t>
      </w:r>
      <w:r w:rsidR="00946444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sua arte </w:t>
      </w:r>
      <w:r w:rsidR="0036212E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 equilíbrio entre a busca de modernidade e a aspiração vintage, cujo ponto culminante é a elegância.</w:t>
      </w:r>
    </w:p>
    <w:p w14:paraId="45FB0818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9F2987" w14:textId="0E7B6AF4" w:rsidR="001B784F" w:rsidRPr="00ED119C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Os três novos relógios Clifton Baumatic M0A10802, M0A10778 e M0A10771, revelados no salão Watches &amp; Wonders de 2025, são uma pequena mostra do conjunto Clifton que será lançado em setembro, e encarnam essa dualidade criativa, presente nas criações da Casa desde a formação do duo William Baume e Paul Mercier.</w:t>
      </w:r>
    </w:p>
    <w:p w14:paraId="0C0CB8D6" w14:textId="77777777" w:rsidR="00841346" w:rsidRPr="00ED119C" w:rsidRDefault="00841346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82697E" w14:textId="464EBA0E" w:rsidR="00841346" w:rsidRPr="00ED119C" w:rsidRDefault="00841346" w:rsidP="00841346">
      <w:pPr>
        <w:pStyle w:val="Pardfaut"/>
        <w:jc w:val="center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1CFD5F2" wp14:editId="2F5F35B9">
            <wp:extent cx="1832622" cy="252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19C">
        <w:rPr>
          <w:rFonts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C11553F" wp14:editId="01B40DBF">
            <wp:extent cx="1832622" cy="25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19C">
        <w:rPr>
          <w:rFonts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544841A" wp14:editId="1408DB4E">
            <wp:extent cx="1832623" cy="252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2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31CB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F1DEBF" w14:textId="755B74D5" w:rsidR="001B784F" w:rsidRPr="00ED119C" w:rsidRDefault="004F6EF4" w:rsidP="00841346">
      <w:pPr>
        <w:rPr>
          <w:rStyle w:val="Aucu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b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legado relojoeiro dos anos 1950 </w:t>
      </w:r>
    </w:p>
    <w:p w14:paraId="62486C05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8D83A7" w14:textId="612FF869" w:rsidR="001B784F" w:rsidRPr="00ED119C" w:rsidRDefault="004F6EF4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coleção Clifton contém em si o legado dos relógios redondos e finos, muito em voga nos anos 1950. Esses relógios encarnam, nessa época, o auge do requinte; a peça fulcral de uma aposta cuidada e exigente. A sua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caixa fina, geralmente de ouro, revela, sob um vidro delicadamente abaulado, um mostrador </w:t>
      </w:r>
      <w:r w:rsidR="0036212E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quase sempre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claro e pontuado de algarismos árabes. Estas peças são o testemunho de um know-how artesanal admirável. A década de 50 marca um renascimento na história da relojoaria e será profusa para a Baume &amp; Mercier que fez dos relógios de forma a sua assinatura estilística. </w:t>
      </w:r>
    </w:p>
    <w:p w14:paraId="3E2BADE5" w14:textId="77777777" w:rsidR="00F62BF5" w:rsidRPr="00ED119C" w:rsidRDefault="00F62BF5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3D3114" w14:textId="77F5A26F" w:rsidR="00F62BF5" w:rsidRPr="00ED119C" w:rsidRDefault="00FB5A13" w:rsidP="00944B43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5656BAB" wp14:editId="661083E1">
            <wp:extent cx="6120130" cy="258605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0" b="16008"/>
                    <a:stretch/>
                  </pic:blipFill>
                  <pic:spPr bwMode="auto">
                    <a:xfrm>
                      <a:off x="0" y="0"/>
                      <a:ext cx="6120130" cy="2586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1652C" w14:textId="0D78DE76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1BC2" w14:textId="1B4CF2CB" w:rsidR="001B784F" w:rsidRPr="00ED119C" w:rsidRDefault="0006249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44A2FFE8" wp14:editId="1D7594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831465" cy="4053840"/>
            <wp:effectExtent l="0" t="0" r="6985" b="3810"/>
            <wp:wrapTight wrapText="bothSides">
              <wp:wrapPolygon edited="0">
                <wp:start x="0" y="0"/>
                <wp:lineTo x="0" y="21519"/>
                <wp:lineTo x="21508" y="21519"/>
                <wp:lineTo x="2150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82" cy="411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Os relógios d</w:t>
      </w:r>
      <w:r w:rsidR="0036212E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os anos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50 também se distinguem pela singeleza do design. A época dá preferência aos mostradores minimalistas, às linhas puras, aos cortes estruturados e às matérias nobres, e defende a elegância atemporal. Esses códigos de luxo discreto caracterizam a abordagem de Baume &amp; Mercier, a qual, desde o seu início, rima criatividade com originalidade, sobriedade e autenticidade. </w:t>
      </w:r>
    </w:p>
    <w:p w14:paraId="4B99056E" w14:textId="0CB5CE11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59983A" w14:textId="40184AE0" w:rsidR="0006249F" w:rsidRPr="00ED119C" w:rsidRDefault="5A53C319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Nesta busca de requinte extremo, a realização perfeita é o cerne das criações da Casa que, nas décadas de 40 e 50, se identifica à menção “Finely Crafted” (primorosamente trabalhado). </w:t>
      </w:r>
      <w:r w:rsidR="006055B3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arte relojoeira que a Baume &amp; Mercier encarna,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apega-se ao que é </w:t>
      </w:r>
      <w:r w:rsidR="006055B3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finamente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trabalhado; aos pormenores e aos acabamentos que irão revelar a beleza e a força de um relógio e do seu mecanismo. É em nome deste empenho que a Casa escolheu para seu lema: "Aceite apenas perfeição, só fabricamos relógios da mais elevada qualidade".</w:t>
      </w:r>
      <w:r w:rsidR="006055B3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década de 50 se concentrou particularmente nesses valores de qualidade, de precisão, de confiabilidade e de sofisticação em matéria de relojoaria. </w:t>
      </w:r>
    </w:p>
    <w:p w14:paraId="128AD0C2" w14:textId="77777777" w:rsidR="0006249F" w:rsidRPr="00ED119C" w:rsidRDefault="0006249F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488ADE" w14:textId="77777777" w:rsidR="0006249F" w:rsidRDefault="0006249F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AFB549" w14:textId="77777777" w:rsidR="00ED119C" w:rsidRDefault="00ED119C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70C1D33" w14:textId="77777777" w:rsidR="00ED119C" w:rsidRDefault="00ED119C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AE4F88" w14:textId="77777777" w:rsidR="00ED119C" w:rsidRDefault="00ED119C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28436C" w14:textId="77777777" w:rsidR="00ED119C" w:rsidRPr="00ED119C" w:rsidRDefault="00ED119C" w:rsidP="0006249F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1B9FBA7" w14:textId="7258A0E5" w:rsidR="00944B43" w:rsidRPr="00ED119C" w:rsidRDefault="00944B43" w:rsidP="0006249F">
      <w:pPr>
        <w:pStyle w:val="Pardfaut"/>
        <w:jc w:val="center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112CAD" w14:textId="60DD63C3" w:rsidR="001B784F" w:rsidRPr="00ED119C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color w:val="EE220C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O movimento de manufatura Baumatic que anima a coleção Clifton, e foi desenvolvido e apresentado pela Baume &amp; Mercier em 2018, inscreve-se ness</w:t>
      </w:r>
      <w:r w:rsidR="00713AC8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 dinâmica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6055B3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por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sua excelência técnica e </w:t>
      </w:r>
      <w:r w:rsidR="006055B3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pel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 delicadeza dos seus acabamentos. Ele contém e transmite a perícia, o rigor e a paixão da competência tradicional suíça.</w:t>
      </w:r>
      <w:r w:rsidRPr="00ED119C">
        <w:rPr>
          <w:rStyle w:val="Aucun"/>
          <w:rFonts w:ascii="Times New Roman" w:hAnsi="Times New Roman"/>
          <w:color w:val="EE220C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</w:p>
    <w:p w14:paraId="1299C43A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DBEF00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9AA05D" w14:textId="205C2D54" w:rsidR="001B784F" w:rsidRPr="00ED119C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Relógios dedicados a momentos da vida que evocam a arte de viver de um gentleman</w:t>
      </w:r>
    </w:p>
    <w:p w14:paraId="3461D779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E358D2" w14:textId="67A9A68C" w:rsidR="001B784F" w:rsidRPr="00ED119C" w:rsidRDefault="00EF2D55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 novos modelos Clifton Baumatic refletem o universo de um verdadeiro cavalheiro em todo o seu esplendor. Este homem cultiva uma arte de viver semelhante à que tornou famosa a luxuosa estação balnear da cidade do Cabo, na África do Sul: Clifton. Uma atmosfera chique, descontraída e cosmopolita - à imagem da Casa - conquistou este paraíso seguro, repleto de sol, cuja decoração natural é excecional, aninhada entre mar e montanha. Na encosta, moradias luxuosas esculpem a falésia e oferecem uma vista panorâmica deslumbrante sobre o oceano Atlântico. Ao longe, veleiros elegantes ou iates impressos de modernidade e de pormenores requintados deixam-se embalar pelas ondas, imitando com volúpia </w:t>
      </w:r>
      <w:r w:rsidR="008F282B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balanço de ritmo dançante que conquistou esta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zona residencial dominada pelo maciço montanhoso de Table Mountain, um dos mais antigos do mundo que pertence às sete novas maravilhas da natureza, eleitas em 2011. O tempo acomoda-se ao ritmo deste ambiente paradisíaco, sossegado e belo. </w:t>
      </w:r>
    </w:p>
    <w:p w14:paraId="3CF2D8B6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5C9608" w14:textId="419F8743" w:rsidR="001B784F" w:rsidRPr="00ED119C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Cada um dos novos relógios Clifton Baumatic reproduz com virtuosidade e emoção esses momentos. Cada um deles se torna </w:t>
      </w:r>
      <w:r w:rsidR="00937448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intérprete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desse estado de espírito desenhando-o com uma vibração estrutural e cromática cuja perfeição está ao serviço de um</w:t>
      </w:r>
      <w:r w:rsidR="00937448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 prestação sempre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maior.  </w:t>
      </w:r>
    </w:p>
    <w:p w14:paraId="0FB78278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FC39945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889E4D" w14:textId="77777777" w:rsidR="001B784F" w:rsidRPr="00ED119C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coleção Clifton ou a quintessência da elegância vintage</w:t>
      </w:r>
    </w:p>
    <w:p w14:paraId="0562CB0E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1AE1A9" w14:textId="634F6D2E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coleção Clifton encarna com virtuosismo a aliança </w:t>
      </w:r>
      <w:r w:rsidR="00937448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da contemporaneidade com o classicismo no seio de um guardião do tempo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 Ela destina-se a um homem moderno, um esteta, que gosta de coisas belas e de realizações perfeitas e apegado a uma elegância e requinte que se enraíza na década de 50.  </w:t>
      </w:r>
    </w:p>
    <w:p w14:paraId="34CE0A41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93E2CF" w14:textId="3623680B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Porque a escolha do estilo vintage com toques “</w:t>
      </w:r>
      <w:r w:rsidR="00877B02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retrô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” é sempre uma escolha da elegância.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62EBF3C5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403D17" w14:textId="579B69F0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Sua </w:t>
      </w:r>
      <w:r w:rsidR="00877B02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caixa redonda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com curvas elegantes primorosamente trabalhadas, coberta por um vidro delicadamente abaulado, encerra toda a nobreza da realização perfeita, de linhas precisas, proporções ideais e acabamentos impecáveis; </w:t>
      </w:r>
      <w:r w:rsidR="00877B02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todas essas qualidades são características do Número de Ouro, e estão reunidas no logotipo Phi,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que Baume &amp; Mercier utiliza como seu emblema. Cada pormenor revela a eloquência deste relógio de elegância atemporal. </w:t>
      </w:r>
    </w:p>
    <w:p w14:paraId="6D98A12B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3C7779" w14:textId="7ADA4F50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 novos Clifton Baumatic M0A10802, M0A10778 e M0A10771 vão mais longe na expressão deste luxo repleto de sobriedade e de recato, graças à </w:t>
      </w:r>
      <w:r w:rsidR="00877B02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remodelação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inúmeros pormenores que conferem uma elegância mais afirmada </w:t>
      </w:r>
      <w:r w:rsidR="00877B02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estas novas edições.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As proporções e acabamentos da caixa foram </w:t>
      </w:r>
      <w:r w:rsidR="00877B02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aperfeiçoados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Com um diâmetro de 39 mm, a espessura da caixa foi diminuída até 11,5 mm, os modelos anteriores mediam 12,2 mm, ou mesmo 12,6 mm. Esta nova fineza reforça o conforto d</w:t>
      </w:r>
      <w:r w:rsidR="00EF07FF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 uso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o requinte destas peças, tudo elaborado numa estética </w:t>
      </w:r>
      <w:r w:rsidR="00EF07FF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sempre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mais contemporânea. Os algarismos árabes foram reintroduzidos às 12 horas. Os índices são mais alongados. O disco da data se exibe numa janela </w:t>
      </w:r>
      <w:r w:rsidR="00EF07FF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ampla às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6</w:t>
      </w:r>
      <w:r w:rsidR="00EF07FF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em estilo inovador.  O vidro safira no topo é abaulado e retoma os códigos do modelo que inspirou esta coleção. A coroa está integrada e é mais fina. A fivela da correia é permutável.</w:t>
      </w:r>
    </w:p>
    <w:p w14:paraId="2946DB82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CE66A0" w14:textId="77777777" w:rsidR="001B784F" w:rsidRPr="00ED119C" w:rsidRDefault="5A53C3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admirador do relógio Clifton é um homem de bom gosto que busca uma história, a de uma Casa relojoeira autêntica e perene cujo know-how se transmite há quase 200 anos. Ele se apropria dessa história para escrever a sua, a história de um homem para quem o relógio que escolheu faz parte integrante de sua identidade profunda, consolida o que ele é e o define em relação aos outros. Raro e original, sua estética vintage distingue-o dos outros relógios. </w:t>
      </w:r>
    </w:p>
    <w:p w14:paraId="5997CC1D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0FFD37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12719" w14:textId="77777777" w:rsidR="001B784F" w:rsidRPr="00ED119C" w:rsidRDefault="004F6EF4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Uma virtuosidade técnica dedicada à modernidade</w:t>
      </w:r>
    </w:p>
    <w:p w14:paraId="6B699379" w14:textId="77777777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92C8A6" w14:textId="068BE642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Noblesse oblige, o requinte da coleção Clifton prolonga</w:t>
      </w:r>
      <w:r w:rsidR="00ED2CF8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-se no mais ínfimo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detalhe. </w:t>
      </w:r>
      <w:r w:rsidR="00ED2CF8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movimento de manufatura Baumatic, que anima os novos modelos, é uma obra prima de tecnologia cujos acabamentos sofisticados emanam beleza e de força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Este calibre concebido pela Baume &amp; Mercier resiste aos campos magnéticos do </w:t>
      </w:r>
      <w:r w:rsidR="00ED2CF8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dia a dia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até 1500 Gauss, tem uma frequência de 4 Hz (28 800 vph), uma autonomia impressionante</w:t>
      </w:r>
      <w:r w:rsidR="00ED2CF8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graças a sua reserva de marcha de 5 dias (120 horas)</w:t>
      </w:r>
      <w:r w:rsidR="00ED2CF8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uma estanqueidade que atinge 5 ATM (aproximadamente 50 m). </w:t>
      </w:r>
    </w:p>
    <w:p w14:paraId="3FE9F23F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820A8B3" w14:textId="77777777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Esteticamente, este mecanismo relojoeiro é deslumbrante: as pontes são perladas, a platina jateada e espiralada, e a massa oscilante, com decorações Côtes de Genebra espiraladas, é de cor dourada e perfurada. Além de ostentar uma gravação exclusiva à Baume &amp; Mercier. </w:t>
      </w:r>
    </w:p>
    <w:p w14:paraId="1F72F646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802641" w14:textId="67309259" w:rsidR="00841346" w:rsidRPr="00ED119C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Como todos os relógios equipados com movimentos de manufatura Baumatic, estas peças se beneficiam de uma extensão de garantia de 6 anos que se adiciona aos 2 anos de garantia internacional standard. Para este efeito basta ativar a extensão se cadastrando, no prazo de 60 dias após a compra, no site da Baume &amp; Mercier: </w:t>
      </w:r>
      <w:hyperlink r:id="rId12" w:history="1">
        <w:r w:rsidRPr="00ED119C">
          <w:rPr>
            <w:rStyle w:val="Hyperlink0"/>
            <w:rFonts w:ascii="Times New Roman" w:hAnsi="Times New Roman"/>
            <w:szCs w:val="21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www.baume-et-mercier.com</w:t>
        </w:r>
      </w:hyperlink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188B077" w14:textId="77777777" w:rsidR="00DC1427" w:rsidRPr="00ED119C" w:rsidRDefault="00DC1427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28E7EA" w14:textId="41047E0D" w:rsidR="00DC1427" w:rsidRPr="00ED119C" w:rsidRDefault="00DC1427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464A01F" wp14:editId="1E488FD0">
            <wp:extent cx="6119945" cy="339634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0" b="40591"/>
                    <a:stretch/>
                  </pic:blipFill>
                  <pic:spPr bwMode="auto">
                    <a:xfrm>
                      <a:off x="0" y="0"/>
                      <a:ext cx="6119945" cy="339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B4350" w14:textId="77777777" w:rsidR="00841346" w:rsidRPr="00ED119C" w:rsidRDefault="00841346">
      <w:pPr>
        <w:rPr>
          <w:rStyle w:val="Aucun"/>
          <w:color w:val="000000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sz w:val="22"/>
          <w:szCs w:val="22"/>
        </w:rPr>
        <w:br w:type="page"/>
      </w:r>
    </w:p>
    <w:p w14:paraId="3F92360E" w14:textId="352F7C3D" w:rsidR="00841346" w:rsidRPr="00ED119C" w:rsidRDefault="00841346">
      <w:pPr>
        <w:rPr>
          <w:color w:val="000000"/>
          <w:sz w:val="22"/>
          <w:szCs w:val="22"/>
          <w:lang w:val="fr-FR"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B770BE" w14:textId="5A3FFB31" w:rsidR="001B784F" w:rsidRPr="00ED119C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Clifton Baumatic M0A10802 </w:t>
      </w:r>
    </w:p>
    <w:p w14:paraId="6BB9E253" w14:textId="064A081B" w:rsidR="001B784F" w:rsidRPr="00ED119C" w:rsidRDefault="001B784F">
      <w:pPr>
        <w:pStyle w:val="Pardfaut"/>
        <w:jc w:val="both"/>
        <w:rPr>
          <w:rStyle w:val="Aucun"/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E0EB1E" w14:textId="0263E79F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 39 mm de diâmetro e 11,2</w:t>
      </w:r>
      <w:r w:rsidR="004F3F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 de espessura, a icónica caixa redonda é de ouro rosa (75/1.000) polido-acetinado. Está protegida por um vidro safira abaulado anti-riscos, tratado contra os reflexos em ambas as faces. A coroa é de ouro rosa (750/1000). O fundo em vidro safira pode ser gravado mediante pedido.</w:t>
      </w:r>
    </w:p>
    <w:p w14:paraId="23DE523C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81B894" w14:textId="4D3DB9DD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tom subtil de branco escurecido contribui para dar ao mostrador uma inspiração mais 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retrô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O acabamento granulado lhe confere um relevo particular, intensificando o brilho de sua cor, e a profundidade da decoração torna-o 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muito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mais caloroso. 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Ela revela uma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textura delicada 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que lhe dá vida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ED119C">
        <w:rPr>
          <w:rStyle w:val="Aucun"/>
          <w:rFonts w:ascii="Times New Roman" w:hAnsi="Times New Roman"/>
          <w:color w:val="EE220C"/>
          <w:szCs w:val="21"/>
          <w:u w:color="EE220C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Orlado por um percurso dos minutos preto, uma mira preta no centro, o mostrador apresenta índices rebitados folheados a ouro 5N, facetados e de forma trapezoidal, ligeiramente alongados com um algarismo árabe nas 12 horas. Em forma alfa, os ponteiros das horas e dos minutos estão folheados a ouro 5N e são facetados. O ponteiro dos segundos está folheado a ouro. Uma janela ampla junto às 6 exibe a data.</w:t>
      </w:r>
    </w:p>
    <w:p w14:paraId="52E56223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EF4D0D" w14:textId="7D5AD6A7" w:rsidR="001B784F" w:rsidRPr="00ED119C" w:rsidRDefault="5A53C319" w:rsidP="5A53C319">
      <w:pPr>
        <w:pStyle w:val="Pardfaut"/>
        <w:jc w:val="both"/>
        <w:rPr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O movimento automático de manufatura Baumatic (BM1</w:t>
      </w:r>
      <w:r w:rsidR="004F3F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-1975</w:t>
      </w:r>
      <w:r w:rsidR="004F3F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anima este guardião do tempo topo de gama. Sua estanquidade atinge 5 ATM (aproximadamente </w:t>
      </w:r>
      <w:r w:rsidR="00DF1BC5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50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metros). </w:t>
      </w:r>
    </w:p>
    <w:p w14:paraId="07547A01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C6DC23B" w14:textId="3AD80D24" w:rsidR="001B784F" w:rsidRPr="00ED119C" w:rsidRDefault="004F6EF4" w:rsidP="00B472B3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correia é de crocodilo marrom com escamas quadradas e pespontada no mesmo tom na parte superior, o forro é bege com pespontos cor ocre no avesso, e pontos de união junto à fivela. Permutável, está equipada com um sistema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muito confiável, de tiras curvas munidas de pino, que permite trocar a pulseira sem ferramentas. Se fecha com uma fivela em aço PVD dourado 5N. </w:t>
      </w:r>
    </w:p>
    <w:p w14:paraId="5043CB0F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25D9D6" w14:textId="77777777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peso do ouro deste modelo foi estimado em 23,20 g. </w:t>
      </w:r>
    </w:p>
    <w:p w14:paraId="07459315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5EA868" w14:textId="1A56888E" w:rsidR="00327D23" w:rsidRPr="00ED119C" w:rsidRDefault="00327D23" w:rsidP="00327D23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0CFEE2" wp14:editId="71C43D28">
            <wp:extent cx="2635443" cy="396000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3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4C164DD" wp14:editId="4503F25A">
            <wp:extent cx="2685254" cy="3960000"/>
            <wp:effectExtent l="0" t="0" r="127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5" t="1500" r="4017" b="-1500"/>
                    <a:stretch/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6FCE3" w14:textId="747F7F41" w:rsidR="0035039E" w:rsidRPr="00ED119C" w:rsidRDefault="0035039E">
      <w:pPr>
        <w:rPr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sz w:val="22"/>
          <w:szCs w:val="22"/>
        </w:rPr>
        <w:br w:type="page"/>
      </w:r>
    </w:p>
    <w:p w14:paraId="2F30760C" w14:textId="54DD716E" w:rsidR="001B784F" w:rsidRPr="00ED119C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 Clifton Baumatic M0A10778 - Edição Limitada a 350 exemplares</w:t>
      </w:r>
    </w:p>
    <w:p w14:paraId="6DFB9E20" w14:textId="79BDF085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563EA70" w14:textId="51139AAF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seu mostrador luminoso, cor de salmão opalino, esculpe cada indicação horária e do calendário. Esta cor, de charme vintage, muito apreciada nos anos 30 e 40, lhe confere doçura e calor. O trabalho minucioso da cor 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até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encontrar o matiz ideal entre rosado e cor de pêssego, e a intensidade perfeita entre brilho e profundidade revela um relógio único de requinte atemporal, o qual atrai imediatamente o olhar. Rebitados, recobertos de ródio e facetados, os índices são de forma trapezoidal e ligeiramente alongados. Um algarismo árabe se exibe às 12. Facetados e revestidos de ródio, os ponteiros das horas e dos minutos são de forma alfa. O ponteiro dos segundos em preto oxidado contrasta delicadamente. A data se exibe às 6 horas </w:t>
      </w:r>
      <w:r w:rsidR="00DF1BC5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em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janela ampla. O cronómetro desfila enfeitado de preto. </w:t>
      </w:r>
    </w:p>
    <w:p w14:paraId="44E871BC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EABC0" w14:textId="20E9CD57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 novas dimensões de 39 mm para o diâmetro, e </w:t>
      </w:r>
      <w:r w:rsidR="009C7F37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 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11,</w:t>
      </w:r>
      <w:r w:rsidR="004F3F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 mm para a espessura, moldam a caixa redonda, de aço inoxidável polido e acetinado à semelhança da coroa. Um cristal safira anti-riscos, tratado contra os reflexos em ambas as faces protege a caixa.  Fixado por quatro parafusos e coberto por um vidro safira, o fundo ostenta a gravação especial «Limited Edition One Of 350» (Edição limitada um de 350). Pode ser gravado.</w:t>
      </w:r>
    </w:p>
    <w:p w14:paraId="144A5D23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2EEB77" w14:textId="4908B2DE" w:rsidR="001B784F" w:rsidRPr="00ED119C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:color w:val="EE220C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 alta tecnicidade deste relógio é impulsionada pelo movimento automático de manufatura Baumatic (BM1</w:t>
      </w:r>
      <w:r w:rsidR="004F3F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-1975</w:t>
      </w:r>
      <w:r w:rsidR="004F3FBD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). Sua estanquidade atinge 5 ATM (aproximadamente 50 metros).</w:t>
      </w:r>
    </w:p>
    <w:p w14:paraId="0A6959E7" w14:textId="77777777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C111E90" w14:textId="5469E7DC" w:rsidR="001B784F" w:rsidRPr="00ED119C" w:rsidRDefault="004F6EF4" w:rsidP="00527A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Em calfe preto, pespontada tom sobre tom no lado direito, a correia pode ser trocada. Remove-se e repõe-se facilmente sem ferramentas, graças a um sistema muito confiável de tiras curvas com pino. Uma correia adicional, permutável, de calfe bege, acompanha o relógio.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As pulseiras têm um fecho triplo, desdobrável e permutável, de aço inoxidável, e munido de botões de segurança.</w:t>
      </w:r>
    </w:p>
    <w:p w14:paraId="2A9744B8" w14:textId="77777777" w:rsidR="00527A19" w:rsidRPr="00ED119C" w:rsidRDefault="00527A19" w:rsidP="00527A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4F4AE21" w14:textId="77777777" w:rsidR="00527A19" w:rsidRPr="00ED119C" w:rsidRDefault="00527A19" w:rsidP="00527A19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A8F6AC9" wp14:editId="143B5F02">
            <wp:extent cx="2635382" cy="396000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8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466E5D" wp14:editId="583F8C00">
            <wp:extent cx="2685254" cy="3960000"/>
            <wp:effectExtent l="0" t="0" r="127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300" r="5774" b="-300"/>
                    <a:stretch/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8E1E8" w14:textId="77777777" w:rsidR="00527A19" w:rsidRPr="00ED119C" w:rsidRDefault="00527A19" w:rsidP="00527A19">
      <w:pPr>
        <w:rPr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sz w:val="22"/>
          <w:szCs w:val="22"/>
        </w:rPr>
        <w:br w:type="page"/>
      </w:r>
    </w:p>
    <w:p w14:paraId="2A7F1216" w14:textId="2412E7AA" w:rsidR="001B784F" w:rsidRPr="00ED119C" w:rsidRDefault="004F6EF4">
      <w:pPr>
        <w:pStyle w:val="Pardfau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b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Clifton Baumatic M0A10771</w:t>
      </w:r>
    </w:p>
    <w:p w14:paraId="463F29E8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4C0AFCF" w14:textId="4F9BBDC2" w:rsidR="001B784F" w:rsidRPr="00ED119C" w:rsidRDefault="5A53C3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caráter intenso que emana de seu mostrador azul em 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dégradé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subtil, mais escuro junto à borda e clareando gradualmente até ao centro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dá uma impressão de profundidade e de requinte. Um acabamento lacado sublima as nuances. É nesta decoração luminosa 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em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azul que se posicionam, de forma afirmada, com um efeito contrastado, uma mira, as indicações horárias e o calendário em branco. Rebitados, revestidos de ródio e facetados, os índices são de forma trapezoidal e ligeiramente alongados. Um algarismo árabe exibe-se às 12. Também facetados e revestidos de ródio, os ponteiros das horas e dos minutos são de forma alfa. O ponteiro dos segundos </w:t>
      </w:r>
      <w:r w:rsidR="00077B89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está revestido de ródio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Um cronómetro branco anima o mostrador. Junto às 6, a data aparece 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em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janela ampla. </w:t>
      </w:r>
    </w:p>
    <w:p w14:paraId="3B7B4B86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7948A8" w14:textId="6DC2D273" w:rsidR="001B784F" w:rsidRPr="00ED119C" w:rsidRDefault="004F6EF4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 39 mm de diâmetro e 11,2</w:t>
      </w:r>
      <w:r w:rsidR="004F3FBD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 de espessura, sua caixa redonda é de aço inoxidável polido e acetinado à semelhança da coroa. Está protegida por um vidro safira abaulado anti-riscos, tratado contra reflexos em ambas as faces. Fixado por quatro parafusos, o fundo também está protegido por um vidro safira. Pode ser gravado mediante pedido. </w:t>
      </w:r>
    </w:p>
    <w:p w14:paraId="3A0FF5F2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05928D" w14:textId="185973BD" w:rsidR="001B784F" w:rsidRPr="00ED119C" w:rsidRDefault="5A53C3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Um movimento automático da Manufactura Baumatic (BM13-1975A) anima este modelo particularmente confiável e duradouro. Sua estanquidade atinge 5 ATM (aproximadamente 50 metros). </w:t>
      </w:r>
    </w:p>
    <w:p w14:paraId="5630AD66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1416D3" w14:textId="422459FA" w:rsidR="001B784F" w:rsidRPr="00ED119C" w:rsidRDefault="5A53C319" w:rsidP="5A53C319">
      <w:pPr>
        <w:pStyle w:val="Pardfaut"/>
        <w:jc w:val="both"/>
        <w:rPr>
          <w:rStyle w:val="Aucun"/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Permutável, usa-se com correia de crocodilo azul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de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escamas quadradas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pespontada no mesmo tom na parte superior, de cor bege no avesso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pespontad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o em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cor de vinho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="009C7F37"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 </w:t>
      </w:r>
      <w:r w:rsidRPr="00ED119C">
        <w:rPr>
          <w:rStyle w:val="Aucun"/>
          <w:rFonts w:ascii="Times New Roman" w:hAnsi="Times New Roman"/>
          <w:szCs w:val="21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pontos de união junto à fivela. Um sistema muito confiável, de tiras curvas munidas de pino, permite trocar a pulseira sem ferramentas. Em aço inoxidável, dotado de botões de segurança, o fecho desdobrável de triplo encaixe pode ser trocado. </w:t>
      </w:r>
    </w:p>
    <w:p w14:paraId="689D6D30" w14:textId="77777777" w:rsidR="00527A19" w:rsidRPr="00ED119C" w:rsidRDefault="00527A19" w:rsidP="5A53C319">
      <w:pPr>
        <w:pStyle w:val="Pardfaut"/>
        <w:jc w:val="both"/>
        <w:rPr>
          <w:rFonts w:ascii="Times New Roman" w:hAnsi="Times New Roman" w:cs="Times New Roman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829076" w14:textId="77777777" w:rsidR="001B784F" w:rsidRPr="00ED119C" w:rsidRDefault="001B784F">
      <w:pPr>
        <w:pStyle w:val="Pardfaut"/>
        <w:jc w:val="both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33E0A96" w14:textId="77777777" w:rsidR="00527A19" w:rsidRPr="00ED119C" w:rsidRDefault="00527A19" w:rsidP="00527A19">
      <w:pPr>
        <w:pStyle w:val="Pardfaut"/>
        <w:jc w:val="center"/>
        <w:rPr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4FA86FD" wp14:editId="07CF872F">
            <wp:extent cx="2635382" cy="396000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382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19C">
        <w:rPr>
          <w:rFonts w:ascii="Times New Roman" w:hAnsi="Times New Roman"/>
          <w:noProof/>
          <w:szCs w:val="21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F4CEBFB" wp14:editId="7FF2A367">
            <wp:extent cx="2685254" cy="3960000"/>
            <wp:effectExtent l="0" t="0" r="127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8" r="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54" cy="396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8F98E" w14:textId="77777777" w:rsidR="00527A19" w:rsidRPr="00ED119C" w:rsidRDefault="00527A19" w:rsidP="00527A19">
      <w:pPr>
        <w:rPr>
          <w:color w:val="000000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sz w:val="22"/>
          <w:szCs w:val="22"/>
        </w:rPr>
        <w:br w:type="page"/>
      </w:r>
    </w:p>
    <w:p w14:paraId="3DD2C1D5" w14:textId="614F38ED" w:rsidR="00527A19" w:rsidRPr="00ED119C" w:rsidRDefault="00527A19">
      <w:pPr>
        <w:rPr>
          <w:rStyle w:val="Aucun"/>
          <w:color w:val="000000"/>
          <w:sz w:val="22"/>
          <w:szCs w:val="22"/>
          <w:u w:color="000000"/>
          <w:lang w:val="fr-FR"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7916BF" w14:textId="6031F61D" w:rsidR="00527A19" w:rsidRPr="00ED119C" w:rsidRDefault="004F6EF4" w:rsidP="00527A19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curva perfeita da sua caixa redesenhada, é o escrínio de uma coleção Clifton mais luxuosa que encarna o requinte absoluto de uma relojoaria simultaneamente tradicional e inovadora. Ele acompanhará os momentos da vida em que o passado e o futuro se correspondem e se completam, como em 2025</w:t>
      </w:r>
      <w:r w:rsidR="009C7F37"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ano</w:t>
      </w:r>
      <w:r w:rsidRPr="00ED119C">
        <w:rPr>
          <w:rStyle w:val="Aucun"/>
          <w:rFonts w:ascii="Times New Roman" w:hAnsi="Times New Roman"/>
          <w:szCs w:val="21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em que o vintage está decididamente na moda.  Para a Baume &amp; Mercier, trata-se de usar o seu legado como uma base preciosa em constante evolução.</w:t>
      </w:r>
    </w:p>
    <w:p w14:paraId="35FA19F0" w14:textId="77777777" w:rsidR="00527A19" w:rsidRPr="00ED119C" w:rsidRDefault="00527A19" w:rsidP="00527A19">
      <w:pPr>
        <w:pStyle w:val="Pardfaut"/>
        <w:jc w:val="both"/>
        <w:rPr>
          <w:rStyle w:val="Aucun"/>
          <w:rFonts w:ascii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022244" w14:textId="3D6A66E4" w:rsidR="001A3052" w:rsidRPr="00ED119C" w:rsidRDefault="001A3052" w:rsidP="00527A19">
      <w:pPr>
        <w:pStyle w:val="Pardfaut"/>
        <w:jc w:val="both"/>
        <w:rPr>
          <w:rFonts w:ascii="Times New Roman" w:eastAsia="Times" w:hAnsi="Times New Roman" w:cs="Times New Roman"/>
          <w:color w:val="000000" w:themeColor="text1"/>
          <w:sz w:val="21"/>
          <w:szCs w:val="21"/>
        </w:rPr>
      </w:pPr>
      <w:r w:rsidRPr="00ED119C">
        <w:rPr>
          <w:rFonts w:ascii="Times New Roman" w:hAnsi="Times New Roman"/>
          <w:noProof/>
          <w:sz w:val="21"/>
          <w:szCs w:val="21"/>
        </w:rPr>
        <w:drawing>
          <wp:inline distT="0" distB="0" distL="0" distR="0" wp14:anchorId="5CA36D1A" wp14:editId="049D5B23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5A93" w14:textId="77777777" w:rsidR="001A3052" w:rsidRPr="00ED119C" w:rsidRDefault="001A3052" w:rsidP="001A30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sz w:val="22"/>
          <w:szCs w:val="22"/>
          <w:lang w:val="fr-CH"/>
        </w:rPr>
      </w:pPr>
    </w:p>
    <w:p w14:paraId="6DBD1374" w14:textId="77777777" w:rsidR="002421DD" w:rsidRPr="00ED119C" w:rsidRDefault="002421DD" w:rsidP="002421DD">
      <w:pPr>
        <w:spacing w:line="259" w:lineRule="auto"/>
        <w:rPr>
          <w:rFonts w:eastAsia="Times"/>
          <w:color w:val="000000" w:themeColor="text1"/>
          <w:sz w:val="22"/>
          <w:szCs w:val="22"/>
        </w:rPr>
      </w:pPr>
      <w:r w:rsidRPr="00ED119C">
        <w:rPr>
          <w:b/>
          <w:color w:val="000000" w:themeColor="text1"/>
          <w:sz w:val="22"/>
          <w:szCs w:val="22"/>
        </w:rPr>
        <w:t>SOBRE A BAUME &amp; MERCIER:</w:t>
      </w:r>
    </w:p>
    <w:p w14:paraId="09A03B2F" w14:textId="77777777" w:rsidR="002421DD" w:rsidRPr="00ED119C" w:rsidRDefault="002421DD" w:rsidP="002421DD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sz w:val="22"/>
          <w:szCs w:val="22"/>
        </w:rPr>
      </w:pPr>
    </w:p>
    <w:p w14:paraId="630B3F3B" w14:textId="77777777" w:rsidR="002421DD" w:rsidRPr="00ED119C" w:rsidRDefault="002421DD" w:rsidP="002421DD">
      <w:pPr>
        <w:jc w:val="both"/>
        <w:rPr>
          <w:rFonts w:eastAsia="Times"/>
          <w:color w:val="000000" w:themeColor="text1"/>
          <w:sz w:val="22"/>
          <w:szCs w:val="22"/>
        </w:rPr>
      </w:pPr>
      <w:r w:rsidRPr="00ED119C">
        <w:rPr>
          <w:color w:val="000000" w:themeColor="text1"/>
          <w:sz w:val="22"/>
          <w:szCs w:val="22"/>
        </w:rPr>
        <w:t xml:space="preserve">Nascida em 1830, no âmago do Jura Suíço, a Maison de Relojoaria Baume &amp; Mercier beneficia de uma reputação internacional. De suas oficinas no recôndito do Jura Suíço à sua sede em Genebra, a Maison oferece relógios da mais elevada qualidade a seus clientes. Impulsionada por um </w:t>
      </w:r>
      <w:r w:rsidRPr="00ED119C">
        <w:rPr>
          <w:b/>
          <w:bCs/>
          <w:color w:val="000000" w:themeColor="text1"/>
          <w:sz w:val="22"/>
          <w:szCs w:val="22"/>
        </w:rPr>
        <w:t>equilíbrio complementar entre a paixão pelo design em torno da forma e a inovação relojoeira ao serviço do cliente</w:t>
      </w:r>
      <w:r w:rsidRPr="00ED119C">
        <w:rPr>
          <w:color w:val="000000" w:themeColor="text1"/>
          <w:sz w:val="22"/>
          <w:szCs w:val="22"/>
        </w:rPr>
        <w:t xml:space="preserve">, a Maison Baume &amp; Mercier continua a marcar a história da relojoaria perpetuando este </w:t>
      </w:r>
      <w:r w:rsidRPr="00ED119C">
        <w:rPr>
          <w:i/>
          <w:iCs/>
          <w:color w:val="000000" w:themeColor="text1"/>
          <w:sz w:val="22"/>
          <w:szCs w:val="22"/>
        </w:rPr>
        <w:t>savoir-faire</w:t>
      </w:r>
      <w:r w:rsidRPr="00ED119C">
        <w:rPr>
          <w:color w:val="000000" w:themeColor="text1"/>
          <w:sz w:val="22"/>
          <w:szCs w:val="22"/>
        </w:rPr>
        <w:t xml:space="preserve"> design e relojoeiro específico à Maison. Um </w:t>
      </w:r>
      <w:r w:rsidRPr="00ED119C">
        <w:rPr>
          <w:i/>
          <w:iCs/>
          <w:color w:val="000000" w:themeColor="text1"/>
          <w:sz w:val="22"/>
          <w:szCs w:val="22"/>
        </w:rPr>
        <w:t>savoir-faire</w:t>
      </w:r>
      <w:r w:rsidRPr="00ED119C">
        <w:rPr>
          <w:color w:val="000000" w:themeColor="text1"/>
          <w:sz w:val="22"/>
          <w:szCs w:val="22"/>
        </w:rPr>
        <w:t xml:space="preserve"> em consecução direta do encontro dos seus fundadores, William Baume &amp; Paul Mercier, que alia classicismo a criatividade, tradição a modernidade, elegância a caráter, e mais contemporâneo que jamais.</w:t>
      </w:r>
    </w:p>
    <w:p w14:paraId="4185AD60" w14:textId="77777777" w:rsidR="002421DD" w:rsidRPr="00ED119C" w:rsidRDefault="002421DD" w:rsidP="002421DD">
      <w:pPr>
        <w:jc w:val="both"/>
        <w:rPr>
          <w:rFonts w:eastAsia="Times"/>
          <w:color w:val="000000" w:themeColor="text1"/>
          <w:sz w:val="22"/>
          <w:szCs w:val="22"/>
        </w:rPr>
      </w:pPr>
    </w:p>
    <w:p w14:paraId="405907C7" w14:textId="77777777" w:rsidR="002421DD" w:rsidRPr="00ED119C" w:rsidRDefault="002421DD" w:rsidP="002421DD">
      <w:pPr>
        <w:jc w:val="both"/>
        <w:rPr>
          <w:rStyle w:val="Lienhypertexte"/>
          <w:rFonts w:eastAsia="Times"/>
          <w:color w:val="000000" w:themeColor="text1"/>
          <w:sz w:val="22"/>
          <w:szCs w:val="22"/>
        </w:rPr>
      </w:pPr>
      <w:hyperlink r:id="rId21">
        <w:r w:rsidRPr="00ED119C">
          <w:rPr>
            <w:rStyle w:val="Lienhypertexte"/>
            <w:color w:val="000000" w:themeColor="text1"/>
            <w:sz w:val="22"/>
            <w:szCs w:val="22"/>
          </w:rPr>
          <w:t>www.baume-et-mercier.com</w:t>
        </w:r>
      </w:hyperlink>
    </w:p>
    <w:p w14:paraId="687F5E28" w14:textId="77777777" w:rsidR="002421DD" w:rsidRPr="00ED119C" w:rsidRDefault="002421DD" w:rsidP="002421DD">
      <w:pPr>
        <w:jc w:val="both"/>
        <w:rPr>
          <w:rStyle w:val="Lienhypertexte"/>
          <w:rFonts w:eastAsia="Times"/>
          <w:color w:val="000000" w:themeColor="text1"/>
          <w:sz w:val="22"/>
          <w:szCs w:val="22"/>
          <w:lang w:val="fr-FR"/>
        </w:rPr>
      </w:pPr>
    </w:p>
    <w:p w14:paraId="747B67E5" w14:textId="77777777" w:rsidR="002421DD" w:rsidRPr="00ED119C" w:rsidRDefault="002421DD" w:rsidP="002421DD">
      <w:pPr>
        <w:jc w:val="both"/>
        <w:rPr>
          <w:rFonts w:eastAsia="Times"/>
          <w:color w:val="000000" w:themeColor="text1"/>
          <w:sz w:val="22"/>
          <w:szCs w:val="22"/>
          <w:lang w:val="fr-CH"/>
        </w:rPr>
      </w:pPr>
    </w:p>
    <w:p w14:paraId="1622D2EA" w14:textId="25273F88" w:rsidR="001A3052" w:rsidRPr="00DB43E7" w:rsidRDefault="001A3052" w:rsidP="002421DD">
      <w:pPr>
        <w:spacing w:line="259" w:lineRule="auto"/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1A3052" w:rsidRPr="00DB43E7">
      <w:headerReference w:type="default" r:id="rId22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99A6" w14:textId="77777777" w:rsidR="00853547" w:rsidRDefault="00853547">
      <w:r>
        <w:separator/>
      </w:r>
    </w:p>
  </w:endnote>
  <w:endnote w:type="continuationSeparator" w:id="0">
    <w:p w14:paraId="33E97BC5" w14:textId="77777777" w:rsidR="00853547" w:rsidRDefault="00853547">
      <w:r>
        <w:continuationSeparator/>
      </w:r>
    </w:p>
  </w:endnote>
  <w:endnote w:type="continuationNotice" w:id="1">
    <w:p w14:paraId="29C168B5" w14:textId="77777777" w:rsidR="00853547" w:rsidRDefault="00853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ACCA" w14:textId="77777777" w:rsidR="00853547" w:rsidRDefault="00853547">
      <w:r>
        <w:separator/>
      </w:r>
    </w:p>
  </w:footnote>
  <w:footnote w:type="continuationSeparator" w:id="0">
    <w:p w14:paraId="4E22A414" w14:textId="77777777" w:rsidR="00853547" w:rsidRDefault="00853547">
      <w:r>
        <w:continuationSeparator/>
      </w:r>
    </w:p>
  </w:footnote>
  <w:footnote w:type="continuationNotice" w:id="1">
    <w:p w14:paraId="1537F4FD" w14:textId="77777777" w:rsidR="00853547" w:rsidRDefault="00853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303C" w14:textId="5C64FEC2" w:rsidR="004B6555" w:rsidRDefault="00432F57" w:rsidP="004B6555">
    <w:pPr>
      <w:pStyle w:val="En-tte"/>
      <w:jc w:val="center"/>
    </w:pPr>
    <w:r>
      <w:rPr>
        <w:noProof/>
      </w:rPr>
      <w:drawing>
        <wp:inline distT="0" distB="0" distL="0" distR="0" wp14:anchorId="298E42A7" wp14:editId="519FC2E7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3621A" w14:textId="77777777" w:rsidR="004B6555" w:rsidRDefault="004B6555">
    <w:pPr>
      <w:pStyle w:val="En-tte"/>
    </w:pPr>
  </w:p>
  <w:p w14:paraId="65C84197" w14:textId="77777777" w:rsidR="00944B43" w:rsidRDefault="00944B4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AECD"/>
    <w:multiLevelType w:val="hybridMultilevel"/>
    <w:tmpl w:val="BFD28D22"/>
    <w:styleLink w:val="Puce"/>
    <w:lvl w:ilvl="0" w:tplc="BA0872B2">
      <w:start w:val="1"/>
      <w:numFmt w:val="bullet"/>
      <w:lvlText w:val="☐"/>
      <w:lvlJc w:val="left"/>
      <w:pPr>
        <w:ind w:left="164" w:hanging="1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5C2C82">
      <w:start w:val="1"/>
      <w:numFmt w:val="bullet"/>
      <w:lvlText w:val="☐"/>
      <w:lvlJc w:val="left"/>
      <w:pPr>
        <w:ind w:left="3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8201D8">
      <w:start w:val="1"/>
      <w:numFmt w:val="bullet"/>
      <w:lvlText w:val="☐"/>
      <w:lvlJc w:val="left"/>
      <w:pPr>
        <w:ind w:left="5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F4BE26">
      <w:start w:val="1"/>
      <w:numFmt w:val="bullet"/>
      <w:lvlText w:val="☐"/>
      <w:lvlJc w:val="left"/>
      <w:pPr>
        <w:ind w:left="7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325290">
      <w:start w:val="1"/>
      <w:numFmt w:val="bullet"/>
      <w:lvlText w:val="☐"/>
      <w:lvlJc w:val="left"/>
      <w:pPr>
        <w:ind w:left="9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B25182">
      <w:start w:val="1"/>
      <w:numFmt w:val="bullet"/>
      <w:lvlText w:val="☐"/>
      <w:lvlJc w:val="left"/>
      <w:pPr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00388">
      <w:start w:val="1"/>
      <w:numFmt w:val="bullet"/>
      <w:lvlText w:val="☐"/>
      <w:lvlJc w:val="left"/>
      <w:pPr>
        <w:ind w:left="12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28F304">
      <w:start w:val="1"/>
      <w:numFmt w:val="bullet"/>
      <w:lvlText w:val="☐"/>
      <w:lvlJc w:val="left"/>
      <w:pPr>
        <w:ind w:left="14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D2E3BE">
      <w:start w:val="1"/>
      <w:numFmt w:val="bullet"/>
      <w:lvlText w:val="☐"/>
      <w:lvlJc w:val="left"/>
      <w:pPr>
        <w:ind w:left="16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B9C506B"/>
    <w:multiLevelType w:val="hybridMultilevel"/>
    <w:tmpl w:val="BFD28D22"/>
    <w:numStyleLink w:val="Puce"/>
  </w:abstractNum>
  <w:num w:numId="1" w16cid:durableId="489097629">
    <w:abstractNumId w:val="0"/>
  </w:num>
  <w:num w:numId="2" w16cid:durableId="769394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3C319"/>
    <w:rsid w:val="00017F3C"/>
    <w:rsid w:val="0006249F"/>
    <w:rsid w:val="00077B89"/>
    <w:rsid w:val="00087D74"/>
    <w:rsid w:val="000C25B6"/>
    <w:rsid w:val="000C704E"/>
    <w:rsid w:val="000D0D3B"/>
    <w:rsid w:val="000E4FBE"/>
    <w:rsid w:val="0017430B"/>
    <w:rsid w:val="00190DDA"/>
    <w:rsid w:val="001A1138"/>
    <w:rsid w:val="001A3052"/>
    <w:rsid w:val="001B784F"/>
    <w:rsid w:val="001B7ECC"/>
    <w:rsid w:val="00200AB6"/>
    <w:rsid w:val="002421DD"/>
    <w:rsid w:val="0028000C"/>
    <w:rsid w:val="002B1697"/>
    <w:rsid w:val="002E342B"/>
    <w:rsid w:val="002F2B06"/>
    <w:rsid w:val="00321B36"/>
    <w:rsid w:val="003257E0"/>
    <w:rsid w:val="00327D23"/>
    <w:rsid w:val="003453D4"/>
    <w:rsid w:val="0035039E"/>
    <w:rsid w:val="00356C9A"/>
    <w:rsid w:val="0036212E"/>
    <w:rsid w:val="003B4166"/>
    <w:rsid w:val="003B6379"/>
    <w:rsid w:val="003C2D0F"/>
    <w:rsid w:val="003D0148"/>
    <w:rsid w:val="00403C8C"/>
    <w:rsid w:val="00432F57"/>
    <w:rsid w:val="00461FFC"/>
    <w:rsid w:val="004929CC"/>
    <w:rsid w:val="00495EEC"/>
    <w:rsid w:val="004A52EE"/>
    <w:rsid w:val="004B6555"/>
    <w:rsid w:val="004C60C9"/>
    <w:rsid w:val="004F0959"/>
    <w:rsid w:val="004F3FBD"/>
    <w:rsid w:val="004F6EF4"/>
    <w:rsid w:val="00505795"/>
    <w:rsid w:val="00507CBE"/>
    <w:rsid w:val="00527A19"/>
    <w:rsid w:val="005C54BA"/>
    <w:rsid w:val="006055B3"/>
    <w:rsid w:val="006257C5"/>
    <w:rsid w:val="006346FE"/>
    <w:rsid w:val="00664FBE"/>
    <w:rsid w:val="006830D1"/>
    <w:rsid w:val="006A41CA"/>
    <w:rsid w:val="006E6AD9"/>
    <w:rsid w:val="006F7A5A"/>
    <w:rsid w:val="00713AC8"/>
    <w:rsid w:val="00763E28"/>
    <w:rsid w:val="00791619"/>
    <w:rsid w:val="007A6294"/>
    <w:rsid w:val="007D5E77"/>
    <w:rsid w:val="007E3B75"/>
    <w:rsid w:val="007E4353"/>
    <w:rsid w:val="007E65B9"/>
    <w:rsid w:val="008005A0"/>
    <w:rsid w:val="00811983"/>
    <w:rsid w:val="00841346"/>
    <w:rsid w:val="00850301"/>
    <w:rsid w:val="00853547"/>
    <w:rsid w:val="00877B02"/>
    <w:rsid w:val="008D16A4"/>
    <w:rsid w:val="008F282B"/>
    <w:rsid w:val="0090172B"/>
    <w:rsid w:val="009136C8"/>
    <w:rsid w:val="00937448"/>
    <w:rsid w:val="00944B43"/>
    <w:rsid w:val="00946444"/>
    <w:rsid w:val="009670D3"/>
    <w:rsid w:val="009A63CB"/>
    <w:rsid w:val="009C7F37"/>
    <w:rsid w:val="00A155C4"/>
    <w:rsid w:val="00A76688"/>
    <w:rsid w:val="00AC2646"/>
    <w:rsid w:val="00AE2BBA"/>
    <w:rsid w:val="00AE3A18"/>
    <w:rsid w:val="00B472B3"/>
    <w:rsid w:val="00B50CDF"/>
    <w:rsid w:val="00B619BD"/>
    <w:rsid w:val="00BB5BDB"/>
    <w:rsid w:val="00BD1E84"/>
    <w:rsid w:val="00BD5DCF"/>
    <w:rsid w:val="00BE389A"/>
    <w:rsid w:val="00C231AB"/>
    <w:rsid w:val="00C30D4A"/>
    <w:rsid w:val="00C30F82"/>
    <w:rsid w:val="00C35781"/>
    <w:rsid w:val="00C7082E"/>
    <w:rsid w:val="00C92592"/>
    <w:rsid w:val="00CF1B5F"/>
    <w:rsid w:val="00D003C5"/>
    <w:rsid w:val="00D436B6"/>
    <w:rsid w:val="00D556D0"/>
    <w:rsid w:val="00DB43E7"/>
    <w:rsid w:val="00DC1427"/>
    <w:rsid w:val="00DE381B"/>
    <w:rsid w:val="00DF1BC5"/>
    <w:rsid w:val="00E05C61"/>
    <w:rsid w:val="00E120C5"/>
    <w:rsid w:val="00E2653D"/>
    <w:rsid w:val="00E47D7E"/>
    <w:rsid w:val="00E86383"/>
    <w:rsid w:val="00EA77FD"/>
    <w:rsid w:val="00EC4583"/>
    <w:rsid w:val="00ED119C"/>
    <w:rsid w:val="00ED2CF8"/>
    <w:rsid w:val="00EF07FF"/>
    <w:rsid w:val="00EF2D55"/>
    <w:rsid w:val="00F035DE"/>
    <w:rsid w:val="00F62BF5"/>
    <w:rsid w:val="00F8375A"/>
    <w:rsid w:val="00FA26F8"/>
    <w:rsid w:val="00FB5A13"/>
    <w:rsid w:val="00FB5AC4"/>
    <w:rsid w:val="00FC689D"/>
    <w:rsid w:val="00FD5578"/>
    <w:rsid w:val="00FE4326"/>
    <w:rsid w:val="5A53C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BE880"/>
  <w15:docId w15:val="{AB6E3421-6DB0-4FEA-AE82-4E1FE81B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rsid w:val="002E34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u w:val="single"/>
      <w:lang w:val="pt-BR"/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A15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55C4"/>
    <w:rPr>
      <w:sz w:val="24"/>
      <w:szCs w:val="24"/>
      <w:lang w:val="pt-BR" w:eastAsia="en-US"/>
    </w:rPr>
  </w:style>
  <w:style w:type="paragraph" w:styleId="Pieddepage">
    <w:name w:val="footer"/>
    <w:basedOn w:val="Normal"/>
    <w:link w:val="PieddepageCar"/>
    <w:uiPriority w:val="99"/>
    <w:unhideWhenUsed/>
    <w:rsid w:val="00A15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55C4"/>
    <w:rPr>
      <w:sz w:val="24"/>
      <w:szCs w:val="24"/>
      <w:lang w:val="pt-BR" w:eastAsia="en-US"/>
    </w:rPr>
  </w:style>
  <w:style w:type="paragraph" w:styleId="Rvision">
    <w:name w:val="Revision"/>
    <w:hidden/>
    <w:uiPriority w:val="99"/>
    <w:semiHidden/>
    <w:rsid w:val="00AC26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800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8000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8000C"/>
    <w:rPr>
      <w:lang w:val="pt-B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0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00C"/>
    <w:rPr>
      <w:b/>
      <w:bCs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www.baume-et-mercier.com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baume-et-mercier.com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2303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 Claire (BEM-CH)</dc:creator>
  <cp:lastModifiedBy>Charlotte Le Lay / AMAIA</cp:lastModifiedBy>
  <cp:revision>11</cp:revision>
  <cp:lastPrinted>2025-02-17T13:13:00Z</cp:lastPrinted>
  <dcterms:created xsi:type="dcterms:W3CDTF">2025-02-24T15:00:00Z</dcterms:created>
  <dcterms:modified xsi:type="dcterms:W3CDTF">2025-03-21T08:34:00Z</dcterms:modified>
</cp:coreProperties>
</file>