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2269" w14:textId="3DB33906" w:rsidR="00BB08B4" w:rsidRPr="00EE318A" w:rsidRDefault="00BB08B4">
      <w:pPr>
        <w:pStyle w:val="Pardfaut"/>
        <w:jc w:val="center"/>
        <w:rPr>
          <w:rStyle w:val="Aucun"/>
          <w:rFonts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180990" w14:textId="77777777" w:rsidR="00EE318A" w:rsidRPr="00EE318A" w:rsidRDefault="00EE318A">
      <w:pPr>
        <w:pStyle w:val="Pardfaut"/>
        <w:jc w:val="center"/>
        <w:rPr>
          <w:rStyle w:val="Aucun"/>
          <w:rFonts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2ABF53" w14:textId="77777777" w:rsidR="00EE318A" w:rsidRPr="00EE318A" w:rsidRDefault="00EE318A">
      <w:pPr>
        <w:pStyle w:val="Pardfaut"/>
        <w:jc w:val="center"/>
        <w:rPr>
          <w:rStyle w:val="Aucun"/>
          <w:rFonts w:ascii="Montserrat Medium" w:hAnsi="Montserrat Medium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322CAB" w14:textId="5533AAC2" w:rsidR="00BB08B4" w:rsidRDefault="003C4C89">
      <w:pPr>
        <w:pStyle w:val="Pardfaut"/>
        <w:jc w:val="center"/>
        <w:rPr>
          <w:rStyle w:val="Aucun"/>
          <w:rFonts w:ascii="Montserrat Medium" w:hAnsi="Montserrat Medium"/>
          <w:b/>
          <w:bCs/>
          <w:spacing w:val="2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Montserrat Medium" w:hAnsi="Montserrat Medium"/>
          <w:b/>
          <w:bCs/>
          <w:sz w:val="24"/>
          <w:szCs w:val="24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MERCIER: UMA MARCA DE CELEBRAÇÃO </w:t>
      </w:r>
    </w:p>
    <w:p w14:paraId="5D03B526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332EEB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AF1419" w14:textId="52E66CBF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Baume &amp; Mercier é uma marca intimamente ligada à celebração. Nos últimos dois séculos, ela tem sido uma testemunha privilegiada</w:t>
      </w:r>
      <w:r>
        <w:rPr>
          <w:rStyle w:val="Aucun"/>
          <w:rFonts w:ascii="Sabon LT Std" w:hAnsi="Sabon LT Std"/>
          <w:b/>
          <w:bCs/>
          <w:color w:val="EE220C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de eventos familiares e entre amigo</w:t>
      </w:r>
      <w:r w:rsidR="004A3472"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; histórias pessoais que acompanhou com os seus relógios de design único e de perícia relojoeira</w:t>
      </w:r>
      <w:r>
        <w:rPr>
          <w:rStyle w:val="Aucun"/>
          <w:rFonts w:ascii="Sabon LT Std" w:hAnsi="Sabon LT Std"/>
          <w:b/>
          <w:bCs/>
          <w:color w:val="EE220C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e de perícia relojoeira.</w:t>
      </w:r>
    </w:p>
    <w:p w14:paraId="72A2EDC7" w14:textId="77777777" w:rsidR="00BB08B4" w:rsidRDefault="00BB08B4">
      <w:pPr>
        <w:pStyle w:val="Pardfaut"/>
        <w:jc w:val="both"/>
        <w:rPr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E3DB0F" w14:textId="77777777" w:rsidR="00AD1D0D" w:rsidRPr="00EE318A" w:rsidRDefault="00AD1D0D">
      <w:pPr>
        <w:pStyle w:val="Pardfaut"/>
        <w:jc w:val="both"/>
        <w:rPr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8D49C7" w14:textId="0670C3EC" w:rsidR="00BB08B4" w:rsidRPr="00EE318A" w:rsidRDefault="003C4C89" w:rsidP="003C4C89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As festas de fim de ano são momentos de partilha e de emoção que a marca honra e sublima. Celebra a passagem do tempo, tornando-o único e inesquecível; transforma um segundo numa memória e um relógio num símbolo que dá sentido à vida.</w:t>
      </w:r>
    </w:p>
    <w:p w14:paraId="3354333B" w14:textId="77777777" w:rsidR="00BB08B4" w:rsidRDefault="00BB08B4">
      <w:pPr>
        <w:pStyle w:val="Pardfaut"/>
        <w:jc w:val="both"/>
        <w:rPr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274ACA" w14:textId="77777777" w:rsidR="00AD1D0D" w:rsidRPr="00EE318A" w:rsidRDefault="00AD1D0D">
      <w:pPr>
        <w:pStyle w:val="Pardfaut"/>
        <w:jc w:val="both"/>
        <w:rPr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3E3367" w14:textId="77777777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Neste final de ano, a Baume &amp; Mercier convida a celebrar o tempo partilhado, através das suas quatro coleções emblemáticas, quatro expressões de estilo e emoção: Clifton, Riviera, Hampton e Classima. </w:t>
      </w:r>
    </w:p>
    <w:p w14:paraId="2D46CF82" w14:textId="77777777" w:rsidR="00BB08B4" w:rsidRDefault="00BB08B4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737DFF" w14:textId="77777777" w:rsidR="004F218E" w:rsidRPr="00EE318A" w:rsidRDefault="004F218E">
      <w:pPr>
        <w:pStyle w:val="Pardfaut"/>
        <w:jc w:val="both"/>
        <w:rPr>
          <w:rStyle w:val="Aucun"/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ACA7CB" w14:textId="311E41EA" w:rsidR="00BB08B4" w:rsidRPr="00EE318A" w:rsidRDefault="003C4C89" w:rsidP="00AD1D0D">
      <w:pPr>
        <w:pStyle w:val="Pardfaut"/>
        <w:jc w:val="center"/>
        <w:rPr>
          <w:rStyle w:val="Aucun"/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0"/>
          <w:szCs w:val="20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*****</w:t>
      </w:r>
    </w:p>
    <w:p w14:paraId="28ADBADD" w14:textId="77777777" w:rsidR="00BB08B4" w:rsidRDefault="00BB08B4">
      <w:pPr>
        <w:pStyle w:val="Pardfaut"/>
        <w:jc w:val="both"/>
        <w:rPr>
          <w:rStyle w:val="Aucun"/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1B96CF" w14:textId="77777777" w:rsidR="004F218E" w:rsidRPr="00EE318A" w:rsidRDefault="004F218E">
      <w:pPr>
        <w:pStyle w:val="Pardfaut"/>
        <w:jc w:val="both"/>
        <w:rPr>
          <w:rStyle w:val="Aucun"/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E678E4" w14:textId="77777777" w:rsidR="00BB08B4" w:rsidRPr="00EE318A" w:rsidRDefault="003C4C89">
      <w:pPr>
        <w:pStyle w:val="Pardfaut"/>
        <w:jc w:val="both"/>
        <w:rPr>
          <w:rStyle w:val="Aucun"/>
          <w:rFonts w:ascii="Montserrat Medium" w:hAnsi="Montserrat Medium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Montserrat Medium" w:hAnsi="Montserrat Medium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 arte de celebrar na Baume &amp; Mercier</w:t>
      </w:r>
    </w:p>
    <w:p w14:paraId="43B89D0B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6D7D26" w14:textId="2C7A736D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Desde 1830, a Baume &amp; Mercier dedica os seus relógios à celebração da</w:t>
      </w:r>
      <w:r>
        <w:rPr>
          <w:rStyle w:val="Aucun"/>
          <w:rFonts w:ascii="Sabon LT Std" w:hAnsi="Sabon LT Std"/>
          <w:color w:val="EE220C"/>
          <w:sz w:val="21"/>
          <w:szCs w:val="21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Sabon LT Std" w:hAnsi="Sabon LT Std"/>
          <w:sz w:val="21"/>
          <w:szCs w:val="21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vida. Cada uma das suas criações testemunha a sua vontade de ser uma marca autêntica e o mais próxima possível das expectativas relojoeiras dos seus clientes. Moldar um tempo que sublima cada etapa crucial da sua existência. </w:t>
      </w:r>
    </w:p>
    <w:p w14:paraId="2F66DF97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9C73F5" w14:textId="77777777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Oferecer um relógio Baume &amp; Mercier é celebrar um momento de felicidade e de partilha com aqueles que amamos; é imortalizá-lo, porque é excecional.</w:t>
      </w:r>
      <w:r>
        <w:rPr>
          <w:rStyle w:val="Aucun"/>
          <w:rFonts w:ascii="Sabon LT Std" w:hAnsi="Sabon LT Std"/>
          <w:color w:val="EE220C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Sabon LT Std" w:hAnsi="Sabon LT Std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significa convidar aqueles que lhe são mais próximos a escreverem a sua própria história, com elegância, através do mostrador e ao ritmo dos ponteiros e índices com um design inspirado. </w:t>
      </w:r>
    </w:p>
    <w:p w14:paraId="45193826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8BE1D8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6405B7" w14:textId="77777777" w:rsidR="00BB08B4" w:rsidRPr="00EE318A" w:rsidRDefault="003C4C89">
      <w:pPr>
        <w:pStyle w:val="Pardfaut"/>
        <w:jc w:val="both"/>
        <w:rPr>
          <w:rStyle w:val="Aucun"/>
          <w:rFonts w:ascii="Montserrat Medium" w:hAnsi="Montserrat Medium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Montserrat Medium" w:hAnsi="Montserrat Medium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Quando os segundos se tornam memórias e os relógios se tornam símbolos </w:t>
      </w:r>
    </w:p>
    <w:p w14:paraId="103C2D34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6E596D" w14:textId="376A16AD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Na Baume &amp; Mercier, celebrar significa honrar a passagem do tempo e as emoções que o marcam. Trata-se de tornar cada momento da sua vida único e inesquecível. Há quase dois séculos que a marca acompanha a celebração de aniversários, licenciaturas, casamentos, nascimentos ou a coroação de uma carreira. São momentos partilhados, conquistas desejadas, de laços criados e encontros felizes cujo valor inestimável ela reconhece. São histórias pessoais, ligações, compromissos e sucessos que testemunhou.</w:t>
      </w:r>
    </w:p>
    <w:p w14:paraId="07B1C964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333B7B" w14:textId="2B6974C7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Oferecer ou receber um relógio Baume &amp; Mercier é celebrar um momento que conta e sublimar a sua beleza e intensidade. Esta abordagem sensível é uma ode à passagem do tempo: os segundos tornam-se memórias e os relógios símbolos. As complicações relojoeiras também contribuem para lhe dar relevo. E cada criação encarna esta emoção vibrante: a precisão do gesto, a exatidão do design, o sentido do pormenor; a execução, a tecnicidade, o estilo e a sinceridade da intenção.</w:t>
      </w:r>
    </w:p>
    <w:p w14:paraId="617DDE42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C47E7E" w14:textId="77777777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celebração está no centro das festas de fim de ano, um período propício ao afeto e generosidade tão caros à marca. A riqueza estilística e técnica que oferece irá agradar a muitos entusiastas da relojoaria, que escolherão, ou para quem será escolhido, o relógio que mais lhes agrada para escrever a sua própria história. </w:t>
      </w:r>
    </w:p>
    <w:p w14:paraId="71356C8E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096A45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3778EA" w14:textId="706396AC" w:rsidR="00AD1D0D" w:rsidRDefault="00AD1D0D" w:rsidP="00AD1D0D">
      <w:pPr>
        <w:pStyle w:val="Pardfaut"/>
        <w:jc w:val="center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0"/>
          <w:szCs w:val="20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</w:t>
      </w:r>
    </w:p>
    <w:p w14:paraId="20DB8300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6184D7" w14:textId="77777777" w:rsidR="00AD1D0D" w:rsidRDefault="00AD1D0D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478419" w14:textId="77777777" w:rsidR="00AD1D0D" w:rsidRPr="00EE318A" w:rsidRDefault="00AD1D0D">
      <w:pPr>
        <w:pStyle w:val="Pardfaut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60FEF0" w14:textId="77777777" w:rsidR="00BB08B4" w:rsidRPr="00EE318A" w:rsidRDefault="003C4C89">
      <w:pPr>
        <w:pStyle w:val="Pardfaut"/>
        <w:jc w:val="both"/>
        <w:rPr>
          <w:rStyle w:val="Aucun"/>
          <w:rFonts w:ascii="Montserrat Medium" w:hAnsi="Montserrat Medium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Montserrat Medium" w:hAnsi="Montserrat Medium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Quatro coleções emblemáticas; quatro expressões de estilo e emoção </w:t>
      </w:r>
    </w:p>
    <w:p w14:paraId="6B21428F" w14:textId="77777777" w:rsidR="00BB08B4" w:rsidRPr="00EE318A" w:rsidRDefault="00BB08B4">
      <w:pPr>
        <w:pStyle w:val="Pardfaut"/>
        <w:jc w:val="both"/>
        <w:rPr>
          <w:rStyle w:val="Aucun"/>
          <w:rFonts w:ascii="Sabon LT Std" w:hAnsi="Sabon LT Std"/>
          <w:sz w:val="16"/>
          <w:szCs w:val="1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034E13" w14:textId="73D0E9E3" w:rsidR="00BB08B4" w:rsidRPr="00EE318A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 coleção CLIFTON: energia refinada, símbolo de grandes sucessos e de momentos decisivos</w:t>
      </w:r>
    </w:p>
    <w:p w14:paraId="77D71EEB" w14:textId="77777777" w:rsidR="00BB08B4" w:rsidRPr="00EE318A" w:rsidRDefault="00BB08B4">
      <w:pPr>
        <w:pStyle w:val="Pardfaut"/>
        <w:ind w:left="327"/>
        <w:jc w:val="both"/>
        <w:rPr>
          <w:rStyle w:val="Aucun"/>
          <w:rFonts w:ascii="Sabon LT Std" w:hAnsi="Sabon LT Std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313F" w14:textId="5A755937" w:rsidR="00AD1D0D" w:rsidRPr="004F218E" w:rsidRDefault="003C4C89" w:rsidP="004F218E">
      <w:pPr>
        <w:pStyle w:val="Corps"/>
        <w:jc w:val="both"/>
        <w:rPr>
          <w:rStyle w:val="Aucun"/>
          <w:rFonts w:ascii="Sabon LT Std" w:hAnsi="Sabon LT Std"/>
          <w:sz w:val="21"/>
          <w:szCs w:val="21"/>
        </w:rPr>
      </w:pPr>
      <w:r>
        <w:rPr>
          <w:rFonts w:ascii="Sabon LT Std" w:hAnsi="Sabon LT Std"/>
          <w:sz w:val="21"/>
          <w:szCs w:val="21"/>
          <w:lang w:val="pt-PT"/>
        </w:rPr>
        <w:t>A coleção conserva a herança dos relógios redondos e finos característicos da década de 1950. O seu requinte reside na sobriedade do seu design vintage, com acabamentos meticulosos e linhas estruturadas. Personifica a excelência técnica através dos seus modelos equipados com o movimento Baumatic, garantia de precisão, durabilidade e fiabilidade. É enriquecida por várias complicações: data, dia, fases da lua e calendário perpétuo. O seu mostrador permite múltiplas variações cromáticas. A caixa está disponível em 42, 40 e 39 mm. Um modelo de 34 mm para senhora, com alta tecnologia, veio complementar a gama.</w:t>
      </w:r>
    </w:p>
    <w:p w14:paraId="35A49001" w14:textId="77777777" w:rsidR="00AD1D0D" w:rsidRPr="00EE318A" w:rsidRDefault="00AD1D0D">
      <w:pPr>
        <w:pStyle w:val="Pardfaut"/>
        <w:ind w:left="589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754DD18" w14:textId="790129BA" w:rsidR="00BB08B4" w:rsidRPr="00EE318A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 coleção RIVIERA: a energia da liberdade e da alegria de viver dedicada aos momentos espontâneos e luminosos</w:t>
      </w:r>
    </w:p>
    <w:p w14:paraId="5DB2A348" w14:textId="77777777" w:rsidR="00BB08B4" w:rsidRPr="00EE318A" w:rsidRDefault="00BB08B4">
      <w:pPr>
        <w:pStyle w:val="Pardfaut"/>
        <w:ind w:left="327"/>
        <w:jc w:val="both"/>
        <w:rPr>
          <w:rStyle w:val="Aucun"/>
          <w:rFonts w:ascii="Sabon LT Std" w:hAnsi="Sabon LT Std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2ED886" w14:textId="77777777" w:rsidR="00BB08B4" w:rsidRPr="00EE318A" w:rsidRDefault="003C4C89" w:rsidP="00EE318A">
      <w:pPr>
        <w:pStyle w:val="Corps"/>
        <w:jc w:val="both"/>
        <w:rPr>
          <w:rStyle w:val="Aucun"/>
          <w:rFonts w:ascii="Sabon LT Std" w:hAnsi="Sabon LT Std"/>
          <w:strike/>
          <w:sz w:val="21"/>
          <w:szCs w:val="21"/>
        </w:rPr>
      </w:pPr>
      <w:r>
        <w:rPr>
          <w:rStyle w:val="Aucun"/>
          <w:rFonts w:ascii="Sabon LT Std" w:hAnsi="Sabon LT Std"/>
          <w:sz w:val="21"/>
          <w:szCs w:val="21"/>
          <w:lang w:val="pt-PT"/>
        </w:rPr>
        <w:t>A sua caixa e bisel com doze facetas revolucionárias, reveladas em 1973, são um exemplo de um estilo chique e casual. Reflete as múltiplas facetas da Côte d'Azur através de espetaculares complicações relojoeiras: esqueleto, indicador de maré, calendário perpétuo.</w:t>
      </w:r>
      <w:r>
        <w:rPr>
          <w:rStyle w:val="Aucun"/>
          <w:rFonts w:ascii="Sabon LT Std" w:hAnsi="Sabon LT Std"/>
          <w:color w:val="EE220C"/>
          <w:sz w:val="21"/>
          <w:szCs w:val="21"/>
          <w:lang w:val="pt-PT"/>
        </w:rPr>
        <w:t xml:space="preserve"> </w:t>
      </w:r>
      <w:r>
        <w:rPr>
          <w:rStyle w:val="Aucun"/>
          <w:rFonts w:ascii="Sabon LT Std" w:hAnsi="Sabon LT Std"/>
          <w:sz w:val="21"/>
          <w:szCs w:val="21"/>
          <w:lang w:val="pt-PT"/>
        </w:rPr>
        <w:t>2025 marca o lançamento dos cronógrafos da coleção, com uma caixa requintada com 41 mm de diâmetro. Este ano foram também lançados modelos femininos com proporções ajustadas de 33 mm e equipados com um movimento de quartzo.</w:t>
      </w:r>
    </w:p>
    <w:p w14:paraId="05355E95" w14:textId="77777777" w:rsidR="00BB08B4" w:rsidRPr="00EE318A" w:rsidRDefault="00BB08B4">
      <w:pPr>
        <w:pStyle w:val="Pardfaut"/>
        <w:ind w:left="589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7A1BB2" w14:textId="7F17C891" w:rsidR="00BB08B4" w:rsidRPr="00EE318A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 coleção HAMPTON: design arrojado e uma ligação forte para momentos de afirmação pessoal</w:t>
      </w:r>
    </w:p>
    <w:p w14:paraId="468563E4" w14:textId="77777777" w:rsidR="00BB08B4" w:rsidRPr="00EE318A" w:rsidRDefault="00BB08B4">
      <w:pPr>
        <w:pStyle w:val="Pardfaut"/>
        <w:ind w:left="327"/>
        <w:jc w:val="both"/>
        <w:rPr>
          <w:rStyle w:val="Aucun"/>
          <w:rFonts w:ascii="Sabon LT Std" w:hAnsi="Sabon LT Std"/>
          <w:b/>
          <w:bCs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55EEC9" w14:textId="77777777" w:rsidR="00BB08B4" w:rsidRPr="00EE318A" w:rsidRDefault="003C4C89" w:rsidP="00EE318A">
      <w:pPr>
        <w:pStyle w:val="Corps"/>
        <w:jc w:val="both"/>
        <w:rPr>
          <w:rStyle w:val="Aucun"/>
          <w:rFonts w:ascii="Sabon LT Std" w:hAnsi="Sabon LT Std"/>
          <w:b/>
          <w:bCs/>
          <w:sz w:val="21"/>
          <w:szCs w:val="21"/>
        </w:rPr>
      </w:pPr>
      <w:r>
        <w:rPr>
          <w:rStyle w:val="Aucun"/>
          <w:rFonts w:ascii="Sabon LT Std" w:hAnsi="Sabon LT Std"/>
          <w:sz w:val="21"/>
          <w:szCs w:val="21"/>
          <w:lang w:val="pt-PT"/>
        </w:rPr>
        <w:t xml:space="preserve">A sua forma retangular com linhas simples e curvas, os ângulos suavizados e o seu look vintage Art Deco dos anos 20, inspirado numa peça dos anos 60, são uma afirmação estética minimalista de grande elegância. A sua sofisticação é realçada por mostradores em tons refinados e aposta no ultra chique na versão </w:t>
      </w:r>
      <w:r>
        <w:rPr>
          <w:rStyle w:val="Aucun"/>
          <w:rFonts w:ascii="Sabon LT Std" w:hAnsi="Sabon LT Std"/>
          <w:i/>
          <w:iCs/>
          <w:sz w:val="21"/>
          <w:szCs w:val="21"/>
          <w:lang w:val="pt-PT"/>
        </w:rPr>
        <w:t xml:space="preserve">full black </w:t>
      </w:r>
      <w:r>
        <w:rPr>
          <w:rStyle w:val="Aucun"/>
          <w:rFonts w:ascii="Sabon LT Std" w:hAnsi="Sabon LT Std"/>
          <w:sz w:val="21"/>
          <w:szCs w:val="21"/>
          <w:lang w:val="pt-PT"/>
        </w:rPr>
        <w:t xml:space="preserve">com um mostrador preto lacado, na versão em ouro rosa (750/1000) ou cravejada de diamantes. </w:t>
      </w:r>
    </w:p>
    <w:p w14:paraId="29B6370A" w14:textId="77777777" w:rsidR="00BB08B4" w:rsidRPr="00EE318A" w:rsidRDefault="00BB08B4">
      <w:pPr>
        <w:pStyle w:val="Pardfaut"/>
        <w:ind w:left="589"/>
        <w:jc w:val="both"/>
        <w:rPr>
          <w:rStyle w:val="Aucun"/>
          <w:rFonts w:ascii="Sabon LT Std" w:hAnsi="Sabon LT Std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6A3FF1" w14:textId="78D75044" w:rsidR="00BB08B4" w:rsidRPr="00EE318A" w:rsidRDefault="003C4C89" w:rsidP="00EE318A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b/>
          <w:bCs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 coleção CLASSIMA: simplicidade intemporal; a escolha do coração para gestos sinceros</w:t>
      </w:r>
    </w:p>
    <w:p w14:paraId="5D23DB10" w14:textId="77777777" w:rsidR="00BB08B4" w:rsidRPr="00EE318A" w:rsidRDefault="00BB08B4">
      <w:pPr>
        <w:pStyle w:val="Pardfaut"/>
        <w:ind w:left="327"/>
        <w:jc w:val="both"/>
        <w:rPr>
          <w:rStyle w:val="Aucun"/>
          <w:rFonts w:ascii="Sabon LT Std" w:hAnsi="Sabon LT Std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97DED6" w14:textId="77777777" w:rsidR="00BB08B4" w:rsidRPr="00EE318A" w:rsidRDefault="003C4C89" w:rsidP="00EE318A">
      <w:pPr>
        <w:pStyle w:val="Corps"/>
        <w:jc w:val="both"/>
        <w:rPr>
          <w:rStyle w:val="Aucun"/>
          <w:rFonts w:ascii="Sabon LT Std" w:hAnsi="Sabon LT Std"/>
          <w:sz w:val="21"/>
          <w:szCs w:val="21"/>
        </w:rPr>
      </w:pPr>
      <w:r>
        <w:rPr>
          <w:rStyle w:val="Aucun"/>
          <w:rFonts w:ascii="Sabon LT Std" w:hAnsi="Sabon LT Std"/>
          <w:sz w:val="21"/>
          <w:szCs w:val="21"/>
          <w:lang w:val="pt-PT"/>
        </w:rPr>
        <w:t>Ilustra perfeitamente a execução tradicional suíça, a sobriedade e a discrição. Combina esta herança com uma criatividade louca, explorando uma paleta de cores e materiais que realçam a sua caixa. Redondo e elegante, adapta-se perfeitamente a todos os pulsos graças à diversidade dos seus modelos, cujo diâmetro varia entre 42 mm e 31 mm.</w:t>
      </w:r>
      <w:r>
        <w:rPr>
          <w:rStyle w:val="Aucun"/>
          <w:rFonts w:ascii="Sabon LT Std" w:hAnsi="Sabon LT Std"/>
          <w:color w:val="EE220C"/>
          <w:sz w:val="21"/>
          <w:szCs w:val="21"/>
          <w:lang w:val="pt-PT"/>
        </w:rPr>
        <w:t xml:space="preserve"> </w:t>
      </w:r>
      <w:r>
        <w:rPr>
          <w:rStyle w:val="Aucun"/>
          <w:rFonts w:ascii="Sabon LT Std" w:hAnsi="Sabon LT Std"/>
          <w:sz w:val="21"/>
          <w:szCs w:val="21"/>
          <w:lang w:val="pt-PT"/>
        </w:rPr>
        <w:t>As complicações que estão na base da coleção oferecem funcionalidade e estilo para o dia a dia.</w:t>
      </w:r>
    </w:p>
    <w:p w14:paraId="344C9268" w14:textId="77777777" w:rsidR="00BB08B4" w:rsidRDefault="00BB08B4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19E34E" w14:textId="77777777" w:rsidR="004F218E" w:rsidRPr="00EE318A" w:rsidRDefault="004F218E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997160" w14:textId="77777777" w:rsidR="00BB08B4" w:rsidRPr="00EE318A" w:rsidRDefault="003C4C89">
      <w:pPr>
        <w:pStyle w:val="Pardfaut"/>
        <w:jc w:val="both"/>
        <w:rPr>
          <w:rStyle w:val="Aucun"/>
          <w:rFonts w:ascii="Sabon LT Std" w:hAnsi="Sabon LT Std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Sabon LT Std" w:hAnsi="Sabon LT Std"/>
          <w:sz w:val="21"/>
          <w:szCs w:val="21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 tem o prazer de tornar esta época única do ano um momento mágico e inesquecível. </w:t>
      </w:r>
    </w:p>
    <w:sectPr w:rsidR="00BB08B4" w:rsidRPr="00EE318A">
      <w:head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DF0C" w14:textId="77777777" w:rsidR="00EE7E35" w:rsidRDefault="00EE7E35">
      <w:r>
        <w:separator/>
      </w:r>
    </w:p>
  </w:endnote>
  <w:endnote w:type="continuationSeparator" w:id="0">
    <w:p w14:paraId="1CAB29D9" w14:textId="77777777" w:rsidR="00EE7E35" w:rsidRDefault="00EE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F798F" w14:textId="77777777" w:rsidR="00EE7E35" w:rsidRDefault="00EE7E35">
      <w:r>
        <w:separator/>
      </w:r>
    </w:p>
  </w:footnote>
  <w:footnote w:type="continuationSeparator" w:id="0">
    <w:p w14:paraId="68BEF275" w14:textId="77777777" w:rsidR="00EE7E35" w:rsidRDefault="00EE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0FD6" w14:textId="268EE110" w:rsidR="00BB08B4" w:rsidRDefault="00EE318A" w:rsidP="00EE318A">
    <w:pPr>
      <w:jc w:val="center"/>
    </w:pPr>
    <w:r>
      <w:rPr>
        <w:noProof/>
        <w:lang w:val="pt-PT"/>
      </w:rPr>
      <w:drawing>
        <wp:inline distT="0" distB="0" distL="0" distR="0" wp14:anchorId="525CE426" wp14:editId="50A96EA1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B4"/>
    <w:rsid w:val="003C4C89"/>
    <w:rsid w:val="0043354D"/>
    <w:rsid w:val="00496C58"/>
    <w:rsid w:val="004A3472"/>
    <w:rsid w:val="004F218E"/>
    <w:rsid w:val="005B4652"/>
    <w:rsid w:val="009D5EDA"/>
    <w:rsid w:val="00AD1D0D"/>
    <w:rsid w:val="00BB08B4"/>
    <w:rsid w:val="00EE318A"/>
    <w:rsid w:val="00EE7E35"/>
    <w:rsid w:val="2C3EA512"/>
    <w:rsid w:val="52B5520C"/>
    <w:rsid w:val="579D13CD"/>
    <w:rsid w:val="6B06D662"/>
    <w:rsid w:val="75D53E61"/>
    <w:rsid w:val="7DD1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EF7F"/>
  <w15:docId w15:val="{44C98B0C-47EF-48C9-9321-8198E533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arte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318A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318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4505</Characters>
  <Application>Microsoft Office Word</Application>
  <DocSecurity>0</DocSecurity>
  <Lines>37</Lines>
  <Paragraphs>10</Paragraphs>
  <ScaleCrop>false</ScaleCrop>
  <Company>Richemont International SA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Rita Chevalier</cp:lastModifiedBy>
  <cp:revision>2</cp:revision>
  <dcterms:created xsi:type="dcterms:W3CDTF">2025-11-27T11:51:00Z</dcterms:created>
  <dcterms:modified xsi:type="dcterms:W3CDTF">2025-11-27T11:51:00Z</dcterms:modified>
</cp:coreProperties>
</file>