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C3062" w14:textId="77777777" w:rsidR="002F37A7" w:rsidRDefault="002F37A7" w:rsidP="5AAEB125">
      <w:pPr>
        <w:pStyle w:val="Corps"/>
        <w:spacing w:line="259" w:lineRule="auto"/>
        <w:jc w:val="center"/>
        <w:rPr>
          <w:rFonts w:ascii="Times New Roman" w:eastAsia="Times New Roman" w:hAnsi="Times New Roman" w:cs="Times New Roman"/>
          <w:b/>
          <w:bCs/>
          <w:sz w:val="32"/>
          <w:szCs w:val="32"/>
          <w:lang w:val="fr-FR"/>
        </w:rPr>
      </w:pPr>
    </w:p>
    <w:p w14:paraId="6A940C19" w14:textId="7B5695C2" w:rsidR="32A1BAE0" w:rsidRPr="002F37A7" w:rsidRDefault="32A1BAE0" w:rsidP="5AAEB125">
      <w:pPr>
        <w:pStyle w:val="Corps"/>
        <w:spacing w:line="259" w:lineRule="auto"/>
        <w:jc w:val="center"/>
        <w:rPr>
          <w:rFonts w:ascii="Times New Roman" w:hAnsi="Times New Roman" w:cs="Times New Roman"/>
          <w:sz w:val="32"/>
          <w:szCs w:val="32"/>
        </w:rPr>
      </w:pPr>
      <w:r>
        <w:rPr>
          <w:rFonts w:ascii="Times New Roman" w:hAnsi="Times New Roman" w:hint="eastAsia"/>
          <w:b/>
          <w:sz w:val="32"/>
        </w:rPr>
        <w:t>クリフトン</w:t>
      </w:r>
      <w:r>
        <w:rPr>
          <w:rFonts w:ascii="Times New Roman" w:hAnsi="Times New Roman" w:hint="eastAsia"/>
          <w:b/>
          <w:sz w:val="32"/>
        </w:rPr>
        <w:t xml:space="preserve"> WATCHES &amp; WONDERS 2024</w:t>
      </w:r>
    </w:p>
    <w:p w14:paraId="24D585F5" w14:textId="386D5E42" w:rsidR="002F37A7" w:rsidRPr="002F37A7" w:rsidRDefault="002F37A7" w:rsidP="002F37A7">
      <w:pPr>
        <w:pStyle w:val="Corps"/>
        <w:jc w:val="center"/>
        <w:rPr>
          <w:rFonts w:ascii="Times New Roman" w:hAnsi="Times New Roman" w:cs="Times New Roman"/>
          <w:b/>
          <w:bCs/>
          <w:sz w:val="32"/>
          <w:szCs w:val="32"/>
        </w:rPr>
      </w:pPr>
      <w:r>
        <w:rPr>
          <w:rFonts w:ascii="Times New Roman" w:hAnsi="Times New Roman" w:hint="eastAsia"/>
          <w:b/>
          <w:sz w:val="32"/>
        </w:rPr>
        <w:t>ボーム＆メルシエ「クリフトン」コレクション：日常の高級時計</w:t>
      </w:r>
    </w:p>
    <w:p w14:paraId="5D917D94" w14:textId="7E54B687" w:rsidR="00EB52D8" w:rsidRPr="002F37A7" w:rsidRDefault="00EB52D8" w:rsidP="002F37A7">
      <w:pPr>
        <w:pStyle w:val="Corps"/>
        <w:jc w:val="center"/>
        <w:rPr>
          <w:rFonts w:ascii="Times New Roman" w:hAnsi="Times New Roman" w:cs="Times New Roman"/>
          <w:b/>
          <w:bCs/>
          <w:sz w:val="32"/>
          <w:szCs w:val="32"/>
        </w:rPr>
      </w:pPr>
    </w:p>
    <w:p w14:paraId="5D917D9D" w14:textId="77777777" w:rsidR="00EB52D8" w:rsidRPr="002F37A7" w:rsidRDefault="00EB52D8" w:rsidP="5AAEB125">
      <w:pPr>
        <w:pStyle w:val="Corps"/>
        <w:jc w:val="both"/>
        <w:rPr>
          <w:rFonts w:ascii="Times New Roman" w:hAnsi="Times New Roman" w:cs="Times New Roman"/>
          <w:sz w:val="32"/>
          <w:szCs w:val="32"/>
        </w:rPr>
      </w:pPr>
    </w:p>
    <w:p w14:paraId="5D917D9E" w14:textId="77777777" w:rsidR="00EB52D8" w:rsidRPr="002F37A7" w:rsidRDefault="00EB52D8" w:rsidP="5AAEB125">
      <w:pPr>
        <w:pStyle w:val="Corps"/>
        <w:jc w:val="both"/>
        <w:rPr>
          <w:rFonts w:ascii="Times New Roman" w:hAnsi="Times New Roman" w:cs="Times New Roman"/>
          <w:sz w:val="24"/>
          <w:szCs w:val="24"/>
        </w:rPr>
      </w:pPr>
    </w:p>
    <w:p w14:paraId="5D917D9F"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ムーンフェイズを讃えた</w:t>
      </w:r>
      <w:r>
        <w:rPr>
          <w:rFonts w:ascii="Times New Roman" w:hAnsi="Times New Roman" w:hint="eastAsia"/>
          <w:sz w:val="24"/>
        </w:rPr>
        <w:t>2</w:t>
      </w:r>
      <w:r>
        <w:rPr>
          <w:rFonts w:ascii="Times New Roman" w:hAnsi="Times New Roman" w:hint="eastAsia"/>
          <w:sz w:val="24"/>
        </w:rPr>
        <w:t>つの新しいタイムピースが、ボーム＆メルシエ「クリフトン」コレクションに加わり、天空に思いをはせるコンプリケーションの愛好家たちに夢を与えます。洗練されたデザインの控えめなラグジュアリーとその機能性は、メゾンの哲学を見事に表現します。ポール・メルシエの創造性とウィリアム・ボームの技巧という</w:t>
      </w:r>
      <w:r>
        <w:rPr>
          <w:rFonts w:ascii="Times New Roman" w:hAnsi="Times New Roman" w:hint="eastAsia"/>
          <w:sz w:val="24"/>
        </w:rPr>
        <w:t>2</w:t>
      </w:r>
      <w:r>
        <w:rPr>
          <w:rFonts w:ascii="Times New Roman" w:hAnsi="Times New Roman" w:hint="eastAsia"/>
          <w:sz w:val="24"/>
        </w:rPr>
        <w:t>面性を用いる展開は、</w:t>
      </w:r>
      <w:r>
        <w:rPr>
          <w:rFonts w:ascii="Times New Roman" w:hAnsi="Times New Roman" w:hint="eastAsia"/>
          <w:sz w:val="24"/>
        </w:rPr>
        <w:t>200</w:t>
      </w:r>
      <w:r>
        <w:rPr>
          <w:rFonts w:ascii="Times New Roman" w:hAnsi="Times New Roman" w:hint="eastAsia"/>
          <w:sz w:val="24"/>
        </w:rPr>
        <w:t>年にわたり多様なモデルを通して受け継がれてきました。スタイルと時計製造ノウハウの間の融合は、これら</w:t>
      </w:r>
      <w:r>
        <w:rPr>
          <w:rFonts w:ascii="Times New Roman" w:hAnsi="Times New Roman" w:hint="eastAsia"/>
          <w:sz w:val="24"/>
        </w:rPr>
        <w:t>2</w:t>
      </w:r>
      <w:r>
        <w:rPr>
          <w:rFonts w:ascii="Times New Roman" w:hAnsi="Times New Roman" w:hint="eastAsia"/>
          <w:sz w:val="24"/>
        </w:rPr>
        <w:t>つのタイムピースの控えめでシックなデザインとそれに命を吹き込む高性能な自社ムーブメント「ボーマティック」を通して明確に示されます。日常的に感じ取っていただけるデザイン面での美しさ、技術面においての高い品質により、</w:t>
      </w:r>
      <w:r>
        <w:rPr>
          <w:rFonts w:ascii="Times New Roman" w:hAnsi="Times New Roman" w:hint="eastAsia"/>
          <w:b/>
          <w:sz w:val="24"/>
        </w:rPr>
        <w:t>「クリフトン」</w:t>
      </w:r>
      <w:r>
        <w:rPr>
          <w:rFonts w:ascii="Times New Roman" w:hAnsi="Times New Roman" w:hint="eastAsia"/>
          <w:b/>
          <w:sz w:val="24"/>
        </w:rPr>
        <w:t>M0A10756</w:t>
      </w:r>
      <w:r>
        <w:rPr>
          <w:rFonts w:ascii="Times New Roman" w:hAnsi="Times New Roman" w:hint="eastAsia"/>
          <w:sz w:val="24"/>
        </w:rPr>
        <w:t>と</w:t>
      </w:r>
      <w:r>
        <w:rPr>
          <w:rFonts w:ascii="Times New Roman" w:hAnsi="Times New Roman" w:hint="eastAsia"/>
          <w:b/>
          <w:sz w:val="24"/>
        </w:rPr>
        <w:t>「クリフトン」</w:t>
      </w:r>
      <w:r>
        <w:rPr>
          <w:rFonts w:ascii="Times New Roman" w:hAnsi="Times New Roman" w:hint="eastAsia"/>
          <w:b/>
          <w:sz w:val="24"/>
        </w:rPr>
        <w:t>M0A10758</w:t>
      </w:r>
      <w:r>
        <w:rPr>
          <w:rFonts w:ascii="Times New Roman" w:hAnsi="Times New Roman" w:hint="eastAsia"/>
          <w:sz w:val="24"/>
        </w:rPr>
        <w:t>は、日常的に着用しやすく、また信頼性の高い時計となっています。</w:t>
      </w:r>
    </w:p>
    <w:p w14:paraId="5D917DA0" w14:textId="77777777" w:rsidR="00EB52D8" w:rsidRPr="002F37A7" w:rsidRDefault="00EB52D8" w:rsidP="5AAEB125">
      <w:pPr>
        <w:pStyle w:val="Corps"/>
        <w:jc w:val="both"/>
        <w:rPr>
          <w:rFonts w:ascii="Times New Roman" w:hAnsi="Times New Roman" w:cs="Times New Roman"/>
          <w:sz w:val="24"/>
          <w:szCs w:val="24"/>
        </w:rPr>
      </w:pPr>
    </w:p>
    <w:p w14:paraId="5D917DA1" w14:textId="77777777" w:rsidR="00EB52D8" w:rsidRPr="002F37A7" w:rsidRDefault="00EB52D8" w:rsidP="5AAEB125">
      <w:pPr>
        <w:pStyle w:val="Corps"/>
        <w:jc w:val="both"/>
        <w:rPr>
          <w:rFonts w:ascii="Times New Roman" w:hAnsi="Times New Roman" w:cs="Times New Roman"/>
          <w:sz w:val="24"/>
          <w:szCs w:val="24"/>
        </w:rPr>
      </w:pPr>
    </w:p>
    <w:p w14:paraId="5D917DA2" w14:textId="77777777" w:rsidR="00EB52D8" w:rsidRPr="002F37A7" w:rsidRDefault="0057359D" w:rsidP="5AAEB125">
      <w:pPr>
        <w:pStyle w:val="Corps"/>
        <w:jc w:val="both"/>
        <w:rPr>
          <w:rFonts w:ascii="Times New Roman" w:hAnsi="Times New Roman" w:cs="Times New Roman"/>
          <w:b/>
          <w:bCs/>
          <w:sz w:val="24"/>
          <w:szCs w:val="24"/>
        </w:rPr>
      </w:pPr>
      <w:r>
        <w:rPr>
          <w:rFonts w:ascii="Times New Roman" w:hAnsi="Times New Roman" w:hint="eastAsia"/>
          <w:b/>
          <w:sz w:val="24"/>
        </w:rPr>
        <w:t>日常の中の洗練されたディテール</w:t>
      </w:r>
      <w:r>
        <w:rPr>
          <w:rFonts w:ascii="Times New Roman" w:hAnsi="Times New Roman" w:hint="eastAsia"/>
          <w:b/>
          <w:sz w:val="24"/>
        </w:rPr>
        <w:t xml:space="preserve"> </w:t>
      </w:r>
    </w:p>
    <w:p w14:paraId="5D917DA3" w14:textId="77777777" w:rsidR="00EB52D8" w:rsidRPr="002F37A7" w:rsidRDefault="00EB52D8" w:rsidP="5AAEB125">
      <w:pPr>
        <w:pStyle w:val="Corps"/>
        <w:jc w:val="both"/>
        <w:rPr>
          <w:rFonts w:ascii="Times New Roman" w:hAnsi="Times New Roman" w:cs="Times New Roman"/>
          <w:sz w:val="24"/>
          <w:szCs w:val="24"/>
        </w:rPr>
      </w:pPr>
    </w:p>
    <w:p w14:paraId="5D917DA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緩やかな曲線と完璧な均衡を備えるラウンド型ケースにより体現され、クラシックであると同時に現代的な「クリフトン」ウォッチは、エレガントな外観と洗練された仕上がりがムーブメントの精緻な作りと美しく調和するタイムピースです。それぞれのディテールが、美しさと力強さを映し出します。ボーム＆メルシエが大切にする控えめに忠実なこの時計は、カジュアルからシックなものまで幅広いモデルを通して、いかなるスタイルやシーンにも対応する控えめなラグジュアリーを表現します。</w:t>
      </w:r>
      <w:r>
        <w:rPr>
          <w:rFonts w:ascii="Times New Roman" w:hAnsi="Times New Roman" w:hint="eastAsia"/>
          <w:sz w:val="24"/>
        </w:rPr>
        <w:t xml:space="preserve"> </w:t>
      </w:r>
    </w:p>
    <w:p w14:paraId="5D917DA5" w14:textId="77777777" w:rsidR="00EB52D8" w:rsidRPr="002F37A7" w:rsidRDefault="00EB52D8" w:rsidP="5AAEB125">
      <w:pPr>
        <w:pStyle w:val="Corps"/>
        <w:jc w:val="both"/>
        <w:rPr>
          <w:rFonts w:ascii="Times New Roman" w:hAnsi="Times New Roman" w:cs="Times New Roman"/>
          <w:sz w:val="24"/>
          <w:szCs w:val="24"/>
        </w:rPr>
      </w:pPr>
    </w:p>
    <w:p w14:paraId="5D917DA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 xml:space="preserve">Watches &amp; </w:t>
      </w:r>
      <w:proofErr w:type="spellStart"/>
      <w:r>
        <w:rPr>
          <w:rFonts w:ascii="Times New Roman" w:hAnsi="Times New Roman" w:hint="eastAsia"/>
          <w:sz w:val="24"/>
        </w:rPr>
        <w:t>Wonders</w:t>
      </w:r>
      <w:proofErr w:type="spellEnd"/>
      <w:r>
        <w:rPr>
          <w:rFonts w:ascii="Times New Roman" w:hAnsi="Times New Roman" w:hint="eastAsia"/>
          <w:sz w:val="24"/>
        </w:rPr>
        <w:t>で発表される新しい</w:t>
      </w:r>
      <w:r>
        <w:rPr>
          <w:rFonts w:ascii="Times New Roman" w:hAnsi="Times New Roman" w:hint="eastAsia"/>
          <w:b/>
          <w:sz w:val="24"/>
        </w:rPr>
        <w:t>「クリフトン」</w:t>
      </w:r>
      <w:r>
        <w:rPr>
          <w:rFonts w:ascii="Times New Roman" w:hAnsi="Times New Roman" w:hint="eastAsia"/>
          <w:b/>
          <w:sz w:val="24"/>
        </w:rPr>
        <w:t xml:space="preserve"> M0A10756</w:t>
      </w:r>
      <w:r>
        <w:rPr>
          <w:rFonts w:ascii="Times New Roman" w:hAnsi="Times New Roman" w:hint="eastAsia"/>
          <w:sz w:val="24"/>
        </w:rPr>
        <w:t>と</w:t>
      </w:r>
      <w:r>
        <w:rPr>
          <w:rFonts w:ascii="Times New Roman" w:hAnsi="Times New Roman" w:hint="eastAsia"/>
          <w:b/>
          <w:sz w:val="24"/>
        </w:rPr>
        <w:t>M0A10758</w:t>
      </w:r>
      <w:r>
        <w:rPr>
          <w:rFonts w:ascii="Times New Roman" w:hAnsi="Times New Roman" w:hint="eastAsia"/>
          <w:sz w:val="24"/>
        </w:rPr>
        <w:t>は、ポリッシュ・サテン仕上げのステンレス・スティール製ケース、グラデーションブルーとグレーのラッカー文字盤により、施された緻密な手作業をご覧いただけます。これらの繊細な色合いは、ボーム＆メルシエが考えるデザインのオブジェに命を吹き込みます。そこでは、直線、カーブ、面取りといったフォルムと曲線が、その構造の中で完璧な均衡を保つよう考え抜かれています。インデックスと針は、時分秒を刻むその先端をグラフィックの観点から見直しました。その重要性から、一目で確認できるよう、時刻、日付、ムーンフェイズ表示が整然と連動します。着色されポリッシュ・ラッカー仕上げされたムーンフェイズのディスクは美しい輝きを放ちます。インターチェンジャブルであるアリゲーターストラップにまでこの洗練されたシグネチャーは配慮され、</w:t>
      </w:r>
      <w:r>
        <w:rPr>
          <w:rFonts w:ascii="Times New Roman" w:hAnsi="Times New Roman" w:hint="eastAsia"/>
          <w:b/>
          <w:sz w:val="24"/>
        </w:rPr>
        <w:t>「クリフトン」</w:t>
      </w:r>
      <w:r>
        <w:rPr>
          <w:rFonts w:ascii="Times New Roman" w:hAnsi="Times New Roman" w:hint="eastAsia"/>
          <w:b/>
          <w:sz w:val="24"/>
        </w:rPr>
        <w:t>M0A10756</w:t>
      </w:r>
      <w:r>
        <w:rPr>
          <w:rFonts w:ascii="Times New Roman" w:hAnsi="Times New Roman" w:hint="eastAsia"/>
          <w:sz w:val="24"/>
        </w:rPr>
        <w:t>はブルー、</w:t>
      </w:r>
      <w:r>
        <w:rPr>
          <w:rFonts w:ascii="Times New Roman" w:hAnsi="Times New Roman" w:hint="eastAsia"/>
          <w:b/>
          <w:sz w:val="24"/>
        </w:rPr>
        <w:t>「クリフトン」</w:t>
      </w:r>
      <w:r>
        <w:rPr>
          <w:rFonts w:ascii="Times New Roman" w:hAnsi="Times New Roman" w:hint="eastAsia"/>
          <w:b/>
          <w:sz w:val="24"/>
        </w:rPr>
        <w:t>M0A10758</w:t>
      </w:r>
      <w:r>
        <w:rPr>
          <w:rFonts w:ascii="Times New Roman" w:hAnsi="Times New Roman" w:hint="eastAsia"/>
          <w:sz w:val="24"/>
        </w:rPr>
        <w:t>はブラックの色合いが選ばれました。</w:t>
      </w:r>
      <w:r>
        <w:rPr>
          <w:rFonts w:ascii="Times New Roman" w:hAnsi="Times New Roman" w:hint="eastAsia"/>
          <w:sz w:val="24"/>
        </w:rPr>
        <w:t xml:space="preserve"> </w:t>
      </w:r>
    </w:p>
    <w:p w14:paraId="5D917DA7" w14:textId="77777777" w:rsidR="00EB52D8" w:rsidRPr="002F37A7" w:rsidRDefault="00EB52D8" w:rsidP="5AAEB125">
      <w:pPr>
        <w:pStyle w:val="Corps"/>
        <w:jc w:val="both"/>
        <w:rPr>
          <w:rFonts w:ascii="Times New Roman" w:hAnsi="Times New Roman" w:cs="Times New Roman"/>
          <w:sz w:val="24"/>
          <w:szCs w:val="24"/>
        </w:rPr>
      </w:pPr>
    </w:p>
    <w:p w14:paraId="5D917DA8"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ケースバックのサファイアクリスタルを通して、これら</w:t>
      </w:r>
      <w:r>
        <w:rPr>
          <w:rFonts w:ascii="Times New Roman" w:hAnsi="Times New Roman" w:hint="eastAsia"/>
          <w:sz w:val="24"/>
        </w:rPr>
        <w:t>2</w:t>
      </w:r>
      <w:r>
        <w:rPr>
          <w:rFonts w:ascii="Times New Roman" w:hAnsi="Times New Roman" w:hint="eastAsia"/>
          <w:sz w:val="24"/>
        </w:rPr>
        <w:t>つのタイムピースどちらにも搭載されるムーブメントの高度な仕上げをご覧いただけます。ペルラージュ仕上げのブリッジ、サンドブラスト仕上げとスネイル装飾の地板、オープンワーク仕上げのスネイル装飾とコート・ド・ジュネーブ装飾のローター、ボーム＆メルシエ独自のエングレービングにより、きわめて洗練された作品となっています。時計師と職人は最高の部品を使用し、細</w:t>
      </w:r>
      <w:r>
        <w:rPr>
          <w:rFonts w:ascii="Times New Roman" w:hAnsi="Times New Roman" w:hint="eastAsia"/>
          <w:sz w:val="24"/>
        </w:rPr>
        <w:lastRenderedPageBreak/>
        <w:t>心の注意をはらって入念な仕上げを施し、そしてスイスの専門職人にひとつひとつ時計の組み立てを託します。</w:t>
      </w:r>
      <w:r>
        <w:rPr>
          <w:rFonts w:ascii="Times New Roman" w:hAnsi="Times New Roman" w:hint="eastAsia"/>
          <w:sz w:val="24"/>
        </w:rPr>
        <w:t xml:space="preserve"> </w:t>
      </w:r>
    </w:p>
    <w:p w14:paraId="5D917DA9" w14:textId="77777777" w:rsidR="00EB52D8" w:rsidRPr="002F37A7" w:rsidRDefault="00EB52D8" w:rsidP="5AAEB125">
      <w:pPr>
        <w:pStyle w:val="Corps"/>
        <w:jc w:val="both"/>
        <w:rPr>
          <w:rFonts w:ascii="Times New Roman" w:hAnsi="Times New Roman" w:cs="Times New Roman"/>
          <w:sz w:val="24"/>
          <w:szCs w:val="24"/>
        </w:rPr>
      </w:pPr>
    </w:p>
    <w:p w14:paraId="5D917DAA" w14:textId="77777777" w:rsidR="00EB52D8" w:rsidRPr="002F37A7" w:rsidRDefault="0057359D" w:rsidP="5AAEB125">
      <w:pPr>
        <w:pStyle w:val="Corps"/>
        <w:jc w:val="both"/>
        <w:rPr>
          <w:rFonts w:ascii="Times New Roman" w:hAnsi="Times New Roman" w:cs="Times New Roman"/>
          <w:sz w:val="24"/>
          <w:szCs w:val="24"/>
        </w:rPr>
      </w:pPr>
      <w:r>
        <w:rPr>
          <w:rStyle w:val="Aucun"/>
          <w:rFonts w:ascii="Times New Roman" w:hAnsi="Times New Roman" w:hint="eastAsia"/>
          <w:b/>
          <w:sz w:val="24"/>
        </w:rPr>
        <w:t>自社ムーブメント「ボーマティック」の信頼性</w:t>
      </w:r>
      <w:r>
        <w:rPr>
          <w:rFonts w:ascii="Times New Roman" w:hAnsi="Times New Roman" w:hint="eastAsia"/>
          <w:sz w:val="24"/>
        </w:rPr>
        <w:t xml:space="preserve"> </w:t>
      </w:r>
    </w:p>
    <w:p w14:paraId="5D917DAB" w14:textId="77777777" w:rsidR="00EB52D8" w:rsidRPr="002F37A7" w:rsidRDefault="00EB52D8" w:rsidP="5AAEB125">
      <w:pPr>
        <w:pStyle w:val="Corps"/>
        <w:jc w:val="both"/>
        <w:rPr>
          <w:rFonts w:ascii="Times New Roman" w:hAnsi="Times New Roman" w:cs="Times New Roman"/>
          <w:sz w:val="24"/>
          <w:szCs w:val="24"/>
        </w:rPr>
      </w:pPr>
    </w:p>
    <w:p w14:paraId="5D917DAC" w14:textId="20FD5036"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ボーム＆メルシエが提案する高級時計製造は、その時計に搭載されるキャリバーの技術的信頼性と同様に厳格なものです。メゾンがレ・ブレネの工房で開発した自社ムーブメント「ボーマティック」が、</w:t>
      </w:r>
      <w:r>
        <w:rPr>
          <w:rFonts w:ascii="Times New Roman" w:hAnsi="Times New Roman" w:hint="eastAsia"/>
          <w:b/>
          <w:sz w:val="24"/>
        </w:rPr>
        <w:t>「クリフトン」</w:t>
      </w:r>
      <w:r>
        <w:rPr>
          <w:rFonts w:ascii="Times New Roman" w:hAnsi="Times New Roman" w:hint="eastAsia"/>
          <w:b/>
          <w:sz w:val="24"/>
        </w:rPr>
        <w:t>M0A10756</w:t>
      </w:r>
      <w:r>
        <w:rPr>
          <w:rFonts w:ascii="Times New Roman" w:hAnsi="Times New Roman" w:hint="eastAsia"/>
          <w:sz w:val="24"/>
        </w:rPr>
        <w:t>と</w:t>
      </w:r>
      <w:r>
        <w:rPr>
          <w:rFonts w:ascii="Times New Roman" w:hAnsi="Times New Roman" w:hint="eastAsia"/>
          <w:b/>
          <w:sz w:val="24"/>
        </w:rPr>
        <w:t xml:space="preserve"> M0A10758</w:t>
      </w:r>
      <w:r>
        <w:rPr>
          <w:rFonts w:ascii="Times New Roman" w:hAnsi="Times New Roman" w:hint="eastAsia"/>
          <w:sz w:val="24"/>
        </w:rPr>
        <w:t>を駆動させます。その傑出した技術性により、耐久性、性能、快適な装着性を保証し、日常的な磁場、</w:t>
      </w:r>
      <w:r>
        <w:rPr>
          <w:rFonts w:ascii="Times New Roman" w:hAnsi="Times New Roman" w:hint="eastAsia"/>
          <w:sz w:val="24"/>
        </w:rPr>
        <w:t>1500</w:t>
      </w:r>
      <w:r>
        <w:rPr>
          <w:rFonts w:ascii="Times New Roman" w:hAnsi="Times New Roman" w:hint="eastAsia"/>
          <w:sz w:val="24"/>
        </w:rPr>
        <w:t>ガウスまで耐性があります。その厳密な精度は、日差</w:t>
      </w:r>
      <w:r>
        <w:rPr>
          <w:rFonts w:ascii="Times New Roman" w:hAnsi="Times New Roman" w:hint="eastAsia"/>
          <w:sz w:val="24"/>
        </w:rPr>
        <w:t>-</w:t>
      </w:r>
      <w:r w:rsidR="0093753D">
        <w:rPr>
          <w:rFonts w:ascii="Times New Roman" w:hAnsi="Times New Roman"/>
          <w:sz w:val="24"/>
        </w:rPr>
        <w:t>5</w:t>
      </w:r>
      <w:r>
        <w:rPr>
          <w:rFonts w:ascii="Times New Roman" w:hAnsi="Times New Roman" w:hint="eastAsia"/>
          <w:sz w:val="24"/>
        </w:rPr>
        <w:t>～</w:t>
      </w:r>
      <w:r>
        <w:rPr>
          <w:rFonts w:ascii="Times New Roman" w:hAnsi="Times New Roman" w:hint="eastAsia"/>
          <w:sz w:val="24"/>
        </w:rPr>
        <w:t>+</w:t>
      </w:r>
      <w:r w:rsidR="0093753D">
        <w:rPr>
          <w:rFonts w:ascii="Times New Roman" w:hAnsi="Times New Roman"/>
          <w:sz w:val="24"/>
        </w:rPr>
        <w:t>10</w:t>
      </w:r>
      <w:bookmarkStart w:id="0" w:name="_GoBack"/>
      <w:bookmarkEnd w:id="0"/>
      <w:r>
        <w:rPr>
          <w:rFonts w:ascii="Times New Roman" w:hAnsi="Times New Roman" w:hint="eastAsia"/>
          <w:sz w:val="24"/>
        </w:rPr>
        <w:t>秒で、振動数は</w:t>
      </w:r>
      <w:r>
        <w:rPr>
          <w:rFonts w:ascii="Times New Roman" w:hAnsi="Times New Roman" w:hint="eastAsia"/>
          <w:sz w:val="24"/>
        </w:rPr>
        <w:t xml:space="preserve">4Hz (28 800 </w:t>
      </w:r>
      <w:proofErr w:type="spellStart"/>
      <w:r>
        <w:rPr>
          <w:rFonts w:ascii="Times New Roman" w:hAnsi="Times New Roman" w:hint="eastAsia"/>
          <w:sz w:val="24"/>
        </w:rPr>
        <w:t>vph</w:t>
      </w:r>
      <w:proofErr w:type="spellEnd"/>
      <w:r>
        <w:rPr>
          <w:rFonts w:ascii="Times New Roman" w:hAnsi="Times New Roman" w:hint="eastAsia"/>
          <w:sz w:val="24"/>
        </w:rPr>
        <w:t>)</w:t>
      </w:r>
      <w:r>
        <w:rPr>
          <w:rFonts w:ascii="Times New Roman" w:hAnsi="Times New Roman" w:hint="eastAsia"/>
          <w:sz w:val="24"/>
        </w:rPr>
        <w:t>です。</w:t>
      </w:r>
      <w:r>
        <w:rPr>
          <w:rFonts w:ascii="Times New Roman" w:hAnsi="Times New Roman" w:hint="eastAsia"/>
          <w:sz w:val="24"/>
        </w:rPr>
        <w:t>5</w:t>
      </w:r>
      <w:r>
        <w:rPr>
          <w:rFonts w:ascii="Times New Roman" w:hAnsi="Times New Roman" w:hint="eastAsia"/>
          <w:sz w:val="24"/>
        </w:rPr>
        <w:t>日間（</w:t>
      </w:r>
      <w:r>
        <w:rPr>
          <w:rFonts w:ascii="Times New Roman" w:hAnsi="Times New Roman" w:hint="eastAsia"/>
          <w:sz w:val="24"/>
        </w:rPr>
        <w:t>120</w:t>
      </w:r>
      <w:r>
        <w:rPr>
          <w:rFonts w:ascii="Times New Roman" w:hAnsi="Times New Roman" w:hint="eastAsia"/>
          <w:sz w:val="24"/>
        </w:rPr>
        <w:t>時間）の長いパワーリザーブを備えるこの時計は、</w:t>
      </w:r>
      <w:r>
        <w:rPr>
          <w:rFonts w:ascii="Times New Roman" w:hAnsi="Times New Roman" w:hint="eastAsia"/>
          <w:sz w:val="24"/>
        </w:rPr>
        <w:t>5</w:t>
      </w:r>
      <w:r>
        <w:rPr>
          <w:rFonts w:ascii="Times New Roman" w:hAnsi="Times New Roman" w:hint="eastAsia"/>
          <w:sz w:val="24"/>
        </w:rPr>
        <w:t>気圧（約</w:t>
      </w:r>
      <w:r>
        <w:rPr>
          <w:rFonts w:ascii="Times New Roman" w:hAnsi="Times New Roman" w:hint="eastAsia"/>
          <w:sz w:val="24"/>
        </w:rPr>
        <w:t>50</w:t>
      </w:r>
      <w:r>
        <w:rPr>
          <w:rFonts w:ascii="Times New Roman" w:hAnsi="Times New Roman" w:hint="eastAsia"/>
          <w:sz w:val="24"/>
        </w:rPr>
        <w:t>ｍ）の防水性能が備わっています。</w:t>
      </w:r>
      <w:r>
        <w:rPr>
          <w:rFonts w:ascii="Times New Roman" w:hAnsi="Times New Roman" w:hint="eastAsia"/>
          <w:sz w:val="24"/>
        </w:rPr>
        <w:t xml:space="preserve"> </w:t>
      </w:r>
    </w:p>
    <w:p w14:paraId="5D917DAD" w14:textId="77777777" w:rsidR="00EB52D8" w:rsidRPr="002F37A7" w:rsidRDefault="00EB52D8" w:rsidP="5AAEB125">
      <w:pPr>
        <w:pStyle w:val="Corps"/>
        <w:jc w:val="both"/>
        <w:rPr>
          <w:rFonts w:ascii="Times New Roman" w:hAnsi="Times New Roman" w:cs="Times New Roman"/>
          <w:sz w:val="24"/>
          <w:szCs w:val="24"/>
        </w:rPr>
      </w:pPr>
    </w:p>
    <w:p w14:paraId="5D917DAE"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すべての「ボーマティック」搭載モデルと同様に、</w:t>
      </w:r>
      <w:r>
        <w:rPr>
          <w:rFonts w:ascii="Times New Roman" w:hAnsi="Times New Roman" w:hint="eastAsia"/>
          <w:sz w:val="24"/>
        </w:rPr>
        <w:t>2</w:t>
      </w:r>
      <w:r>
        <w:rPr>
          <w:rFonts w:ascii="Times New Roman" w:hAnsi="Times New Roman" w:hint="eastAsia"/>
          <w:sz w:val="24"/>
        </w:rPr>
        <w:t>つのタイムピースは標準の</w:t>
      </w:r>
      <w:r>
        <w:rPr>
          <w:rFonts w:ascii="Times New Roman" w:hAnsi="Times New Roman" w:hint="eastAsia"/>
          <w:sz w:val="24"/>
        </w:rPr>
        <w:t>2</w:t>
      </w:r>
      <w:r>
        <w:rPr>
          <w:rFonts w:ascii="Times New Roman" w:hAnsi="Times New Roman" w:hint="eastAsia"/>
          <w:sz w:val="24"/>
        </w:rPr>
        <w:t>年間の国際保証が、さらに</w:t>
      </w:r>
      <w:r>
        <w:rPr>
          <w:rFonts w:ascii="Times New Roman" w:hAnsi="Times New Roman" w:hint="eastAsia"/>
          <w:sz w:val="24"/>
        </w:rPr>
        <w:t>6</w:t>
      </w:r>
      <w:r>
        <w:rPr>
          <w:rFonts w:ascii="Times New Roman" w:hAnsi="Times New Roman" w:hint="eastAsia"/>
          <w:sz w:val="24"/>
        </w:rPr>
        <w:t>年間延長され、合計</w:t>
      </w:r>
      <w:r>
        <w:rPr>
          <w:rFonts w:ascii="Times New Roman" w:hAnsi="Times New Roman" w:hint="eastAsia"/>
          <w:sz w:val="24"/>
        </w:rPr>
        <w:t>8</w:t>
      </w:r>
      <w:r>
        <w:rPr>
          <w:rFonts w:ascii="Times New Roman" w:hAnsi="Times New Roman" w:hint="eastAsia"/>
          <w:sz w:val="24"/>
        </w:rPr>
        <w:t>年の国際保証となります。購入日から</w:t>
      </w:r>
      <w:r>
        <w:rPr>
          <w:rFonts w:ascii="Times New Roman" w:hAnsi="Times New Roman" w:hint="eastAsia"/>
          <w:sz w:val="24"/>
        </w:rPr>
        <w:t>60</w:t>
      </w:r>
      <w:r>
        <w:rPr>
          <w:rFonts w:ascii="Times New Roman" w:hAnsi="Times New Roman" w:hint="eastAsia"/>
          <w:sz w:val="24"/>
        </w:rPr>
        <w:t>日以内にボーム＆メルシエの公式サイト</w:t>
      </w:r>
      <w:r>
        <w:rPr>
          <w:rFonts w:ascii="Times New Roman" w:hAnsi="Times New Roman" w:hint="eastAsia"/>
          <w:sz w:val="24"/>
        </w:rPr>
        <w:t>www.baume-et-mercier.com</w:t>
      </w:r>
      <w:r>
        <w:rPr>
          <w:rFonts w:ascii="Times New Roman" w:hAnsi="Times New Roman" w:hint="eastAsia"/>
          <w:sz w:val="24"/>
        </w:rPr>
        <w:t>で必要な情報を登録していただくと、この国際保証</w:t>
      </w:r>
      <w:r>
        <w:rPr>
          <w:rFonts w:ascii="Times New Roman" w:hAnsi="Times New Roman" w:hint="eastAsia"/>
          <w:sz w:val="24"/>
        </w:rPr>
        <w:t>8</w:t>
      </w:r>
      <w:r>
        <w:rPr>
          <w:rFonts w:ascii="Times New Roman" w:hAnsi="Times New Roman" w:hint="eastAsia"/>
          <w:sz w:val="24"/>
        </w:rPr>
        <w:t>年の対象となります。</w:t>
      </w:r>
      <w:hyperlink r:id="rId7">
        <w:r>
          <w:rPr>
            <w:rStyle w:val="Hyperlink0"/>
            <w:rFonts w:ascii="Times New Roman" w:hAnsi="Times New Roman" w:hint="eastAsia"/>
            <w:sz w:val="24"/>
          </w:rPr>
          <w:t>www.baume-et-mercier.com</w:t>
        </w:r>
      </w:hyperlink>
      <w:r>
        <w:rPr>
          <w:rFonts w:ascii="Times New Roman" w:hAnsi="Times New Roman" w:hint="eastAsia"/>
          <w:sz w:val="24"/>
        </w:rPr>
        <w:t xml:space="preserve">. </w:t>
      </w:r>
    </w:p>
    <w:p w14:paraId="4F789E3C" w14:textId="1E313308" w:rsidR="5AAEB125" w:rsidRPr="002F37A7" w:rsidRDefault="5AAEB125" w:rsidP="5AAEB125">
      <w:pPr>
        <w:pStyle w:val="Corps"/>
        <w:jc w:val="both"/>
        <w:rPr>
          <w:rFonts w:ascii="Times New Roman" w:hAnsi="Times New Roman" w:cs="Times New Roman"/>
          <w:sz w:val="24"/>
          <w:szCs w:val="24"/>
          <w:lang w:val="fr-FR"/>
        </w:rPr>
      </w:pPr>
    </w:p>
    <w:p w14:paraId="5D917DAF" w14:textId="77777777" w:rsidR="00EB52D8" w:rsidRPr="002F37A7" w:rsidRDefault="00EB52D8" w:rsidP="5AAEB125">
      <w:pPr>
        <w:pStyle w:val="Corps"/>
        <w:jc w:val="both"/>
        <w:rPr>
          <w:rFonts w:ascii="Times New Roman" w:hAnsi="Times New Roman" w:cs="Times New Roman"/>
          <w:sz w:val="24"/>
          <w:szCs w:val="24"/>
        </w:rPr>
      </w:pPr>
    </w:p>
    <w:p w14:paraId="5D917DB0" w14:textId="34A9FD4B" w:rsidR="00EB52D8" w:rsidRPr="002F37A7" w:rsidRDefault="0057359D" w:rsidP="5AAEB125">
      <w:pPr>
        <w:pStyle w:val="Corps"/>
        <w:jc w:val="both"/>
        <w:rPr>
          <w:rFonts w:ascii="Times New Roman" w:hAnsi="Times New Roman" w:cs="Times New Roman"/>
          <w:sz w:val="24"/>
          <w:szCs w:val="24"/>
        </w:rPr>
      </w:pPr>
      <w:r>
        <w:rPr>
          <w:rStyle w:val="Aucun"/>
          <w:rFonts w:ascii="Times New Roman" w:hAnsi="Times New Roman" w:hint="eastAsia"/>
          <w:b/>
          <w:sz w:val="24"/>
        </w:rPr>
        <w:t>「クリフトン」</w:t>
      </w:r>
      <w:r>
        <w:rPr>
          <w:rFonts w:ascii="Times New Roman" w:hAnsi="Times New Roman" w:hint="eastAsia"/>
          <w:sz w:val="24"/>
        </w:rPr>
        <w:t xml:space="preserve"> </w:t>
      </w:r>
      <w:r>
        <w:rPr>
          <w:rStyle w:val="Aucun"/>
          <w:rFonts w:ascii="Times New Roman" w:hAnsi="Times New Roman" w:hint="eastAsia"/>
          <w:b/>
          <w:sz w:val="24"/>
        </w:rPr>
        <w:t>ボーマティック・ムーンフェイズ・デイト</w:t>
      </w:r>
      <w:r>
        <w:rPr>
          <w:rFonts w:ascii="Times New Roman" w:hAnsi="Times New Roman" w:hint="eastAsia"/>
          <w:sz w:val="24"/>
        </w:rPr>
        <w:t xml:space="preserve"> </w:t>
      </w:r>
      <w:r>
        <w:rPr>
          <w:rStyle w:val="Aucun"/>
          <w:rFonts w:ascii="Times New Roman" w:hAnsi="Times New Roman" w:hint="eastAsia"/>
          <w:b/>
          <w:sz w:val="24"/>
        </w:rPr>
        <w:t>M0A10756</w:t>
      </w:r>
    </w:p>
    <w:p w14:paraId="5D917DB1" w14:textId="77777777" w:rsidR="00EB52D8" w:rsidRPr="002F37A7" w:rsidRDefault="00EB52D8" w:rsidP="5AAEB125">
      <w:pPr>
        <w:pStyle w:val="Corps"/>
        <w:jc w:val="both"/>
        <w:rPr>
          <w:rFonts w:ascii="Times New Roman" w:hAnsi="Times New Roman" w:cs="Times New Roman"/>
          <w:sz w:val="24"/>
          <w:szCs w:val="24"/>
        </w:rPr>
      </w:pPr>
    </w:p>
    <w:p w14:paraId="5D917DB3" w14:textId="5BDBAB27" w:rsidR="00EB52D8" w:rsidRDefault="0057359D" w:rsidP="00FA443E">
      <w:pPr>
        <w:pStyle w:val="Corps"/>
        <w:jc w:val="both"/>
        <w:rPr>
          <w:rFonts w:ascii="Times New Roman" w:hAnsi="Times New Roman"/>
          <w:sz w:val="24"/>
        </w:rPr>
      </w:pPr>
      <w:r>
        <w:rPr>
          <w:rFonts w:ascii="Times New Roman" w:hAnsi="Times New Roman" w:hint="eastAsia"/>
          <w:sz w:val="24"/>
        </w:rPr>
        <w:t>調和のとれた深みのあるグラデーション・ブルーラッカー文字盤上で、時、分、秒、ムーンフェイズ、日付が表示されます。長めのトラぺーズ型ロジウムカラーのインデックスは、ファセット加工されリベット留めされています。アルファ型ロジウムカラーの時分針にもファセット加工されており、秒と日付針もロジウムカラーです。日付表示が刻まれたリベット留めされたロジウムカラーのリングは、ロジウムカラーの月が浮かんだポリッシュ仕上げのブルーラッカーのディスクの周りを縁取っています。</w:t>
      </w:r>
      <w:r>
        <w:rPr>
          <w:rFonts w:ascii="Times New Roman" w:hAnsi="Times New Roman" w:hint="eastAsia"/>
          <w:sz w:val="24"/>
        </w:rPr>
        <w:t xml:space="preserve"> </w:t>
      </w:r>
    </w:p>
    <w:p w14:paraId="1541EF95" w14:textId="1D90D6A3" w:rsidR="00FA443E" w:rsidRDefault="00FA443E" w:rsidP="00FA443E">
      <w:pPr>
        <w:pStyle w:val="Corps"/>
        <w:jc w:val="both"/>
        <w:rPr>
          <w:rFonts w:ascii="Times New Roman" w:hAnsi="Times New Roman" w:cs="Times New Roman"/>
          <w:sz w:val="24"/>
          <w:szCs w:val="24"/>
        </w:rPr>
      </w:pPr>
    </w:p>
    <w:p w14:paraId="5886E4D5" w14:textId="4A05B35E" w:rsidR="00FA443E" w:rsidRDefault="00FA443E" w:rsidP="00FA443E">
      <w:pPr>
        <w:pStyle w:val="Corps"/>
        <w:jc w:val="both"/>
        <w:rPr>
          <w:rFonts w:ascii="Times New Roman" w:hAnsi="Times New Roman" w:cs="Times New Roman"/>
          <w:sz w:val="24"/>
          <w:szCs w:val="24"/>
        </w:rPr>
      </w:pPr>
    </w:p>
    <w:p w14:paraId="57BEFDE1" w14:textId="551E8DAF" w:rsidR="00FA443E" w:rsidRDefault="00FA443E" w:rsidP="00FA443E">
      <w:pPr>
        <w:pStyle w:val="Corps"/>
        <w:jc w:val="both"/>
        <w:rPr>
          <w:rFonts w:ascii="Times New Roman" w:hAnsi="Times New Roman" w:cs="Times New Roman"/>
          <w:sz w:val="24"/>
          <w:szCs w:val="24"/>
        </w:rPr>
      </w:pPr>
    </w:p>
    <w:p w14:paraId="102E5076" w14:textId="5BD18932" w:rsidR="00FA443E" w:rsidRDefault="00FA443E" w:rsidP="00FA443E">
      <w:pPr>
        <w:pStyle w:val="Corps"/>
        <w:jc w:val="both"/>
        <w:rPr>
          <w:rFonts w:ascii="Times New Roman" w:hAnsi="Times New Roman" w:cs="Times New Roman"/>
          <w:sz w:val="24"/>
          <w:szCs w:val="24"/>
        </w:rPr>
      </w:pPr>
    </w:p>
    <w:p w14:paraId="10892433" w14:textId="783E749E" w:rsidR="00FA443E" w:rsidRDefault="00FA443E" w:rsidP="00FA443E">
      <w:pPr>
        <w:pStyle w:val="Corps"/>
        <w:jc w:val="both"/>
        <w:rPr>
          <w:rFonts w:ascii="Times New Roman" w:hAnsi="Times New Roman" w:cs="Times New Roman"/>
          <w:sz w:val="24"/>
          <w:szCs w:val="24"/>
        </w:rPr>
      </w:pPr>
    </w:p>
    <w:p w14:paraId="0F0CC52A" w14:textId="77F4A828" w:rsidR="00FA443E" w:rsidRDefault="00FA443E" w:rsidP="00FA443E">
      <w:pPr>
        <w:pStyle w:val="Corps"/>
        <w:jc w:val="both"/>
        <w:rPr>
          <w:rFonts w:ascii="Times New Roman" w:hAnsi="Times New Roman" w:cs="Times New Roman"/>
          <w:sz w:val="24"/>
          <w:szCs w:val="24"/>
        </w:rPr>
      </w:pPr>
    </w:p>
    <w:p w14:paraId="7FE406CE" w14:textId="69E60BD6" w:rsidR="00FA443E" w:rsidRDefault="00FA443E" w:rsidP="00FA443E">
      <w:pPr>
        <w:pStyle w:val="Corps"/>
        <w:jc w:val="both"/>
        <w:rPr>
          <w:rFonts w:ascii="Times New Roman" w:hAnsi="Times New Roman" w:cs="Times New Roman"/>
          <w:sz w:val="24"/>
          <w:szCs w:val="24"/>
        </w:rPr>
      </w:pPr>
    </w:p>
    <w:p w14:paraId="39610C73" w14:textId="5B276D58" w:rsidR="00FA443E" w:rsidRDefault="00FA443E" w:rsidP="00FA443E">
      <w:pPr>
        <w:pStyle w:val="Corps"/>
        <w:jc w:val="both"/>
        <w:rPr>
          <w:rFonts w:ascii="Times New Roman" w:hAnsi="Times New Roman" w:cs="Times New Roman"/>
          <w:sz w:val="24"/>
          <w:szCs w:val="24"/>
        </w:rPr>
      </w:pPr>
    </w:p>
    <w:p w14:paraId="129AB372" w14:textId="53E2D429" w:rsidR="00FA443E" w:rsidRDefault="00FA443E" w:rsidP="00FA443E">
      <w:pPr>
        <w:pStyle w:val="Corps"/>
        <w:jc w:val="both"/>
        <w:rPr>
          <w:rFonts w:ascii="Times New Roman" w:hAnsi="Times New Roman" w:cs="Times New Roman"/>
          <w:sz w:val="24"/>
          <w:szCs w:val="24"/>
        </w:rPr>
      </w:pPr>
    </w:p>
    <w:p w14:paraId="3FF20821" w14:textId="432EAEA8" w:rsidR="00FA443E" w:rsidRDefault="00FA443E" w:rsidP="00FA443E">
      <w:pPr>
        <w:pStyle w:val="Corps"/>
        <w:jc w:val="both"/>
        <w:rPr>
          <w:rFonts w:ascii="Times New Roman" w:hAnsi="Times New Roman" w:cs="Times New Roman"/>
          <w:sz w:val="24"/>
          <w:szCs w:val="24"/>
        </w:rPr>
      </w:pPr>
    </w:p>
    <w:p w14:paraId="70EF469C" w14:textId="2674B7E0" w:rsidR="00FA443E" w:rsidRDefault="00FA443E" w:rsidP="00FA443E">
      <w:pPr>
        <w:pStyle w:val="Corps"/>
        <w:jc w:val="both"/>
        <w:rPr>
          <w:rFonts w:ascii="Times New Roman" w:hAnsi="Times New Roman" w:cs="Times New Roman"/>
          <w:sz w:val="24"/>
          <w:szCs w:val="24"/>
        </w:rPr>
      </w:pPr>
    </w:p>
    <w:p w14:paraId="66BEC0BF" w14:textId="3EF55E51" w:rsidR="00FA443E" w:rsidRDefault="00FA443E" w:rsidP="00FA443E">
      <w:pPr>
        <w:pStyle w:val="Corps"/>
        <w:jc w:val="both"/>
        <w:rPr>
          <w:rFonts w:ascii="Times New Roman" w:hAnsi="Times New Roman" w:cs="Times New Roman"/>
          <w:sz w:val="24"/>
          <w:szCs w:val="24"/>
        </w:rPr>
      </w:pPr>
    </w:p>
    <w:p w14:paraId="663017B9" w14:textId="5E0B0D4A" w:rsidR="00FA443E" w:rsidRDefault="00FA443E" w:rsidP="00FA443E">
      <w:pPr>
        <w:pStyle w:val="Corps"/>
        <w:jc w:val="both"/>
        <w:rPr>
          <w:rFonts w:ascii="Times New Roman" w:hAnsi="Times New Roman" w:cs="Times New Roman"/>
          <w:sz w:val="24"/>
          <w:szCs w:val="24"/>
        </w:rPr>
      </w:pPr>
    </w:p>
    <w:p w14:paraId="6909BE1A" w14:textId="35CECCB4" w:rsidR="00FA443E" w:rsidRDefault="00FA443E" w:rsidP="00FA443E">
      <w:pPr>
        <w:pStyle w:val="Corps"/>
        <w:jc w:val="both"/>
        <w:rPr>
          <w:rFonts w:ascii="Times New Roman" w:hAnsi="Times New Roman" w:cs="Times New Roman"/>
          <w:sz w:val="24"/>
          <w:szCs w:val="24"/>
        </w:rPr>
      </w:pPr>
    </w:p>
    <w:p w14:paraId="598FE663" w14:textId="00864B5F" w:rsidR="00FA443E" w:rsidRDefault="00FA443E" w:rsidP="00FA443E">
      <w:pPr>
        <w:pStyle w:val="Corps"/>
        <w:jc w:val="both"/>
        <w:rPr>
          <w:rFonts w:ascii="Times New Roman" w:hAnsi="Times New Roman" w:cs="Times New Roman"/>
          <w:sz w:val="24"/>
          <w:szCs w:val="24"/>
        </w:rPr>
      </w:pPr>
    </w:p>
    <w:p w14:paraId="3B06221A" w14:textId="755707D3" w:rsidR="00FA443E" w:rsidRDefault="00FA443E" w:rsidP="00FA443E">
      <w:pPr>
        <w:pStyle w:val="Corps"/>
        <w:jc w:val="both"/>
        <w:rPr>
          <w:rFonts w:ascii="Times New Roman" w:hAnsi="Times New Roman" w:cs="Times New Roman"/>
          <w:sz w:val="24"/>
          <w:szCs w:val="24"/>
        </w:rPr>
      </w:pPr>
    </w:p>
    <w:p w14:paraId="26D420CA" w14:textId="32FAB808" w:rsidR="00FA443E" w:rsidRDefault="00FA443E" w:rsidP="00FA443E">
      <w:pPr>
        <w:pStyle w:val="Corps"/>
        <w:jc w:val="both"/>
        <w:rPr>
          <w:rFonts w:ascii="Times New Roman" w:hAnsi="Times New Roman" w:cs="Times New Roman"/>
          <w:sz w:val="24"/>
          <w:szCs w:val="24"/>
        </w:rPr>
      </w:pPr>
    </w:p>
    <w:p w14:paraId="5772CBCB" w14:textId="6A01101F" w:rsidR="00FA443E" w:rsidRDefault="00FA443E" w:rsidP="00FA443E">
      <w:pPr>
        <w:pStyle w:val="Corps"/>
        <w:jc w:val="both"/>
        <w:rPr>
          <w:rFonts w:ascii="Times New Roman" w:hAnsi="Times New Roman" w:cs="Times New Roman"/>
          <w:sz w:val="24"/>
          <w:szCs w:val="24"/>
        </w:rPr>
      </w:pPr>
    </w:p>
    <w:p w14:paraId="45D46C3F" w14:textId="014997D0" w:rsidR="00FA443E" w:rsidRDefault="00FA443E" w:rsidP="00FA443E">
      <w:pPr>
        <w:pStyle w:val="Corps"/>
        <w:jc w:val="both"/>
        <w:rPr>
          <w:rFonts w:ascii="Times New Roman" w:hAnsi="Times New Roman" w:cs="Times New Roman"/>
          <w:sz w:val="24"/>
          <w:szCs w:val="24"/>
        </w:rPr>
      </w:pPr>
    </w:p>
    <w:p w14:paraId="7F51C1C1" w14:textId="7E82F5FB" w:rsidR="00FA443E" w:rsidRDefault="00FA443E" w:rsidP="00FA443E">
      <w:pPr>
        <w:pStyle w:val="Corps"/>
        <w:jc w:val="both"/>
        <w:rPr>
          <w:rFonts w:ascii="Times New Roman" w:hAnsi="Times New Roman" w:cs="Times New Roman"/>
          <w:sz w:val="24"/>
          <w:szCs w:val="24"/>
        </w:rPr>
      </w:pPr>
    </w:p>
    <w:p w14:paraId="0123A715" w14:textId="4FCD7EB6" w:rsidR="00FA443E" w:rsidRDefault="00FA443E" w:rsidP="00FA443E">
      <w:pPr>
        <w:pStyle w:val="Corps"/>
        <w:jc w:val="both"/>
        <w:rPr>
          <w:rFonts w:ascii="Times New Roman" w:hAnsi="Times New Roman" w:cs="Times New Roman"/>
          <w:sz w:val="24"/>
          <w:szCs w:val="24"/>
        </w:rPr>
      </w:pPr>
    </w:p>
    <w:p w14:paraId="1982DACC" w14:textId="77777777" w:rsidR="00FA443E" w:rsidRDefault="00FA443E" w:rsidP="00FA443E">
      <w:pPr>
        <w:pStyle w:val="Corps"/>
        <w:jc w:val="both"/>
        <w:rPr>
          <w:rFonts w:ascii="Times New Roman" w:hAnsi="Times New Roman" w:cs="Times New Roman"/>
          <w:sz w:val="24"/>
          <w:szCs w:val="24"/>
        </w:rPr>
      </w:pPr>
    </w:p>
    <w:p w14:paraId="43B31A3D" w14:textId="2B33FC8B" w:rsidR="002F37A7" w:rsidRDefault="002F37A7" w:rsidP="002F37A7">
      <w:pPr>
        <w:pStyle w:val="Corps"/>
        <w:jc w:val="center"/>
        <w:rPr>
          <w:rFonts w:ascii="Times New Roman" w:hAnsi="Times New Roman" w:cs="Times New Roman"/>
          <w:sz w:val="24"/>
          <w:szCs w:val="24"/>
        </w:rPr>
      </w:pPr>
      <w:r>
        <w:rPr>
          <w:rFonts w:ascii="Times New Roman" w:hAnsi="Times New Roman" w:hint="eastAsia"/>
          <w:noProof/>
          <w:sz w:val="24"/>
          <w14:textOutline w14:w="0" w14:cap="rnd" w14:cmpd="sng" w14:algn="ctr">
            <w14:noFill/>
            <w14:prstDash w14:val="solid"/>
            <w14:bevel/>
          </w14:textOutline>
        </w:rPr>
        <w:drawing>
          <wp:inline distT="0" distB="0" distL="0" distR="0" wp14:anchorId="7E391A0A" wp14:editId="7BA3F42F">
            <wp:extent cx="3352801" cy="5029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M_MOOD_03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7979" cy="5081967"/>
                    </a:xfrm>
                    <a:prstGeom prst="rect">
                      <a:avLst/>
                    </a:prstGeom>
                  </pic:spPr>
                </pic:pic>
              </a:graphicData>
            </a:graphic>
          </wp:inline>
        </w:drawing>
      </w:r>
    </w:p>
    <w:p w14:paraId="046C3505" w14:textId="77777777" w:rsidR="00FA443E" w:rsidRPr="002F37A7" w:rsidRDefault="00FA443E" w:rsidP="002F37A7">
      <w:pPr>
        <w:pStyle w:val="Corps"/>
        <w:jc w:val="center"/>
        <w:rPr>
          <w:rFonts w:ascii="Times New Roman" w:hAnsi="Times New Roman" w:cs="Times New Roman"/>
          <w:sz w:val="24"/>
          <w:szCs w:val="24"/>
        </w:rPr>
      </w:pPr>
    </w:p>
    <w:p w14:paraId="2EE825BE" w14:textId="77777777" w:rsidR="00FA443E" w:rsidRDefault="00FA443E" w:rsidP="5AAEB125">
      <w:pPr>
        <w:pStyle w:val="Corps"/>
        <w:jc w:val="both"/>
        <w:rPr>
          <w:rFonts w:ascii="Times New Roman" w:hAnsi="Times New Roman"/>
          <w:sz w:val="24"/>
        </w:rPr>
      </w:pPr>
    </w:p>
    <w:p w14:paraId="5D917DB4" w14:textId="4C107869"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直径</w:t>
      </w:r>
      <w:r>
        <w:rPr>
          <w:rFonts w:ascii="Times New Roman" w:hAnsi="Times New Roman" w:hint="eastAsia"/>
          <w:sz w:val="24"/>
        </w:rPr>
        <w:t>39</w:t>
      </w:r>
      <w:r>
        <w:rPr>
          <w:rFonts w:ascii="Times New Roman" w:hAnsi="Times New Roman" w:hint="eastAsia"/>
          <w:sz w:val="24"/>
        </w:rPr>
        <w:t>ｍｍのケースは、厚さが</w:t>
      </w:r>
      <w:r>
        <w:rPr>
          <w:rFonts w:ascii="Times New Roman" w:hAnsi="Times New Roman" w:hint="eastAsia"/>
          <w:sz w:val="24"/>
        </w:rPr>
        <w:t>12.1</w:t>
      </w:r>
      <w:r>
        <w:rPr>
          <w:rFonts w:ascii="Times New Roman" w:hAnsi="Times New Roman" w:hint="eastAsia"/>
          <w:sz w:val="24"/>
        </w:rPr>
        <w:t>ｍｍでポリッシュ・サテン仕上げのステンレス・スティール製です。両面反射防止加工を施したドーム型のサファイアクリスタルは、時計の両面でケースを保護しています。</w:t>
      </w:r>
      <w:r>
        <w:rPr>
          <w:rFonts w:ascii="Times New Roman" w:hAnsi="Times New Roman" w:hint="eastAsia"/>
          <w:sz w:val="24"/>
        </w:rPr>
        <w:t>4</w:t>
      </w:r>
      <w:r>
        <w:rPr>
          <w:rFonts w:ascii="Times New Roman" w:hAnsi="Times New Roman" w:hint="eastAsia"/>
          <w:sz w:val="24"/>
        </w:rPr>
        <w:t>本のビスで固定されたサファイアクリスタルのケースバックは、エングレービングを施すことが可能です。</w:t>
      </w:r>
      <w:r>
        <w:rPr>
          <w:rFonts w:ascii="Times New Roman" w:hAnsi="Times New Roman" w:hint="eastAsia"/>
          <w:sz w:val="24"/>
        </w:rPr>
        <w:t xml:space="preserve"> </w:t>
      </w:r>
    </w:p>
    <w:p w14:paraId="5D917DB5" w14:textId="679C8812" w:rsidR="00EB52D8" w:rsidRDefault="00EB52D8" w:rsidP="5AAEB125">
      <w:pPr>
        <w:pStyle w:val="Corps"/>
        <w:jc w:val="both"/>
        <w:rPr>
          <w:rFonts w:ascii="Times New Roman" w:hAnsi="Times New Roman" w:cs="Times New Roman"/>
          <w:sz w:val="24"/>
          <w:szCs w:val="24"/>
        </w:rPr>
      </w:pPr>
    </w:p>
    <w:p w14:paraId="7B1D01DD" w14:textId="77820676" w:rsidR="002F37A7" w:rsidRPr="002F37A7" w:rsidRDefault="002F37A7" w:rsidP="002F37A7">
      <w:pPr>
        <w:pStyle w:val="Corps"/>
        <w:jc w:val="center"/>
        <w:rPr>
          <w:rFonts w:ascii="Times New Roman" w:hAnsi="Times New Roman" w:cs="Times New Roman"/>
          <w:sz w:val="24"/>
          <w:szCs w:val="24"/>
        </w:rPr>
      </w:pPr>
      <w:r>
        <w:rPr>
          <w:rFonts w:ascii="Times New Roman" w:hAnsi="Times New Roman" w:hint="eastAsia"/>
          <w:noProof/>
          <w:color w:val="000000" w:themeColor="text1"/>
          <w:sz w:val="24"/>
          <w14:textOutline w14:w="0" w14:cap="rnd" w14:cmpd="sng" w14:algn="ctr">
            <w14:noFill/>
            <w14:prstDash w14:val="solid"/>
            <w14:bevel/>
          </w14:textOutline>
        </w:rPr>
        <w:lastRenderedPageBreak/>
        <w:drawing>
          <wp:inline distT="0" distB="0" distL="0" distR="0" wp14:anchorId="22DD7E81" wp14:editId="264AEDBC">
            <wp:extent cx="2902225" cy="3991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0A10756_SOLDA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6415" cy="4010601"/>
                    </a:xfrm>
                    <a:prstGeom prst="rect">
                      <a:avLst/>
                    </a:prstGeom>
                  </pic:spPr>
                </pic:pic>
              </a:graphicData>
            </a:graphic>
          </wp:inline>
        </w:drawing>
      </w:r>
      <w:r>
        <w:rPr>
          <w:rFonts w:ascii="Times New Roman" w:hAnsi="Times New Roman" w:hint="eastAsia"/>
          <w:noProof/>
          <w:color w:val="000000" w:themeColor="text1"/>
          <w:sz w:val="24"/>
          <w14:textOutline w14:w="0" w14:cap="rnd" w14:cmpd="sng" w14:algn="ctr">
            <w14:noFill/>
            <w14:prstDash w14:val="solid"/>
            <w14:bevel/>
          </w14:textOutline>
        </w:rPr>
        <w:drawing>
          <wp:inline distT="0" distB="0" distL="0" distR="0" wp14:anchorId="34C17852" wp14:editId="7D31B88D">
            <wp:extent cx="2908150" cy="3999234"/>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0A10756_BAC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4816" cy="4008401"/>
                    </a:xfrm>
                    <a:prstGeom prst="rect">
                      <a:avLst/>
                    </a:prstGeom>
                  </pic:spPr>
                </pic:pic>
              </a:graphicData>
            </a:graphic>
          </wp:inline>
        </w:drawing>
      </w:r>
    </w:p>
    <w:p w14:paraId="5D917DB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自動巻き自社ムーブメント「ボーマティック」が、この美しいタイムピースの中に搭載されています。</w:t>
      </w:r>
      <w:r>
        <w:rPr>
          <w:rFonts w:ascii="Times New Roman" w:hAnsi="Times New Roman" w:hint="eastAsia"/>
          <w:sz w:val="24"/>
        </w:rPr>
        <w:t xml:space="preserve"> </w:t>
      </w:r>
    </w:p>
    <w:p w14:paraId="5D917DB7" w14:textId="77777777" w:rsidR="00EB52D8" w:rsidRPr="002F37A7" w:rsidRDefault="00EB52D8" w:rsidP="5AAEB125">
      <w:pPr>
        <w:pStyle w:val="Corps"/>
        <w:jc w:val="both"/>
        <w:rPr>
          <w:rFonts w:ascii="Times New Roman" w:hAnsi="Times New Roman" w:cs="Times New Roman"/>
          <w:sz w:val="24"/>
          <w:szCs w:val="24"/>
        </w:rPr>
      </w:pPr>
    </w:p>
    <w:p w14:paraId="5D917DB8"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同様にエレガントさも備え、ブルーアリゲーターストラップはフルスクエアで、表側は同系色、裏側はボルドーカラーのステッチです。バックル付近にループステッチが施してあります。このインターチェンジャブル・ストラップは、非常に信頼性の高いカーブしたバネ棒システムを利用しており、工具を必要とせずに交換できます。</w:t>
      </w:r>
      <w:r>
        <w:rPr>
          <w:rFonts w:ascii="Times New Roman" w:hAnsi="Times New Roman" w:hint="eastAsia"/>
          <w:sz w:val="24"/>
        </w:rPr>
        <w:t xml:space="preserve"> </w:t>
      </w:r>
    </w:p>
    <w:p w14:paraId="5D917DB9"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インターチェンジャブル・フォールディングバックルは、ステンレス・スティール製で、安全プッシュボタンを備えています。</w:t>
      </w:r>
      <w:r>
        <w:rPr>
          <w:rFonts w:ascii="Times New Roman" w:hAnsi="Times New Roman" w:hint="eastAsia"/>
          <w:sz w:val="24"/>
        </w:rPr>
        <w:t xml:space="preserve"> </w:t>
      </w:r>
    </w:p>
    <w:p w14:paraId="5D917DBA"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B" w14:textId="6775A1B5" w:rsidR="00EB52D8" w:rsidRPr="002F37A7" w:rsidRDefault="0057359D" w:rsidP="5AAEB125">
      <w:pPr>
        <w:pStyle w:val="Corps"/>
        <w:jc w:val="both"/>
        <w:rPr>
          <w:rFonts w:ascii="Times New Roman" w:hAnsi="Times New Roman" w:cs="Times New Roman"/>
          <w:sz w:val="24"/>
          <w:szCs w:val="24"/>
        </w:rPr>
      </w:pPr>
      <w:r>
        <w:rPr>
          <w:rStyle w:val="Aucun"/>
          <w:rFonts w:ascii="Times New Roman" w:hAnsi="Times New Roman" w:hint="eastAsia"/>
          <w:b/>
          <w:sz w:val="24"/>
        </w:rPr>
        <w:t>「クリフトン」</w:t>
      </w:r>
      <w:r>
        <w:rPr>
          <w:rFonts w:ascii="Times New Roman" w:hAnsi="Times New Roman" w:hint="eastAsia"/>
          <w:sz w:val="24"/>
        </w:rPr>
        <w:t xml:space="preserve"> </w:t>
      </w:r>
      <w:r>
        <w:rPr>
          <w:rStyle w:val="Aucun"/>
          <w:rFonts w:ascii="Times New Roman" w:hAnsi="Times New Roman" w:hint="eastAsia"/>
          <w:b/>
          <w:sz w:val="24"/>
        </w:rPr>
        <w:t>ボーマティック・ムーンフェイズ・デイト</w:t>
      </w:r>
      <w:r>
        <w:rPr>
          <w:rFonts w:ascii="Times New Roman" w:hAnsi="Times New Roman" w:hint="eastAsia"/>
          <w:sz w:val="24"/>
        </w:rPr>
        <w:t xml:space="preserve"> M0A10758</w:t>
      </w:r>
    </w:p>
    <w:p w14:paraId="5D917DBC"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D"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明るいカラーのバージョンでは、ラッカー文字盤に繊細なグレーのグラデーションをまといます。時刻、日付、ムーンフェイズ表示は、様々な色合いとライン、そして立体感を上手く組み合わせています、長めの台形型ゴールドカラーのインデックスは、ファセット加工されリベット留めされています。アルファ型ゴールドカラーの時分針にもファセット加工されており、秒と日付針もゴールドカラーです。日付表示が刻まれたリベット留めされたゴールドカラーのリングは、夜空を背景に周期的に進むゴールドカラーの月が浮かんだポリッシュ仕上げのブラックラッカーのディスクの周りを縁取っています。</w:t>
      </w:r>
      <w:r>
        <w:rPr>
          <w:rFonts w:ascii="Times New Roman" w:hAnsi="Times New Roman" w:hint="eastAsia"/>
          <w:sz w:val="24"/>
        </w:rPr>
        <w:t xml:space="preserve"> </w:t>
      </w:r>
    </w:p>
    <w:p w14:paraId="5D917DBE" w14:textId="77777777" w:rsidR="00EB52D8" w:rsidRPr="002F37A7" w:rsidRDefault="00EB52D8" w:rsidP="5AAEB125">
      <w:pPr>
        <w:pStyle w:val="Corps"/>
        <w:jc w:val="both"/>
        <w:rPr>
          <w:rFonts w:ascii="Times New Roman" w:hAnsi="Times New Roman" w:cs="Times New Roman"/>
          <w:sz w:val="24"/>
          <w:szCs w:val="24"/>
        </w:rPr>
      </w:pPr>
    </w:p>
    <w:p w14:paraId="5D917DBF"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このロマンティックな複雑機能を搭載する直径</w:t>
      </w:r>
      <w:r>
        <w:rPr>
          <w:rFonts w:ascii="Times New Roman" w:hAnsi="Times New Roman" w:hint="eastAsia"/>
          <w:sz w:val="24"/>
        </w:rPr>
        <w:t>39</w:t>
      </w:r>
      <w:r>
        <w:rPr>
          <w:rFonts w:ascii="Times New Roman" w:hAnsi="Times New Roman" w:hint="eastAsia"/>
          <w:sz w:val="24"/>
        </w:rPr>
        <w:t>ｍｍのラウンド型ケースは、厚さが</w:t>
      </w:r>
      <w:r>
        <w:rPr>
          <w:rFonts w:ascii="Times New Roman" w:hAnsi="Times New Roman" w:hint="eastAsia"/>
          <w:sz w:val="24"/>
        </w:rPr>
        <w:t>12.1</w:t>
      </w:r>
      <w:r>
        <w:rPr>
          <w:rFonts w:ascii="Times New Roman" w:hAnsi="Times New Roman" w:hint="eastAsia"/>
          <w:sz w:val="24"/>
        </w:rPr>
        <w:t>ｍｍで、リューズ同様ポリッシュ・サテン仕上げのステンレス・スティール製です。両面反射防止加工を施したドーム型のサファイアクリスタルは、時計の両面でケースを保護しています。</w:t>
      </w:r>
      <w:r>
        <w:rPr>
          <w:rFonts w:ascii="Times New Roman" w:hAnsi="Times New Roman" w:hint="eastAsia"/>
          <w:sz w:val="24"/>
        </w:rPr>
        <w:t>4</w:t>
      </w:r>
      <w:r>
        <w:rPr>
          <w:rFonts w:ascii="Times New Roman" w:hAnsi="Times New Roman" w:hint="eastAsia"/>
          <w:sz w:val="24"/>
        </w:rPr>
        <w:t>本のビスで固定されたサファイアクリスタルのケースバックは、エングレービングを施すことが可能です。</w:t>
      </w:r>
      <w:r>
        <w:rPr>
          <w:rFonts w:ascii="Times New Roman" w:hAnsi="Times New Roman" w:hint="eastAsia"/>
          <w:sz w:val="24"/>
        </w:rPr>
        <w:t xml:space="preserve"> </w:t>
      </w:r>
    </w:p>
    <w:p w14:paraId="5D917DC0" w14:textId="523EC5D7" w:rsidR="00EB52D8" w:rsidRDefault="00EB52D8" w:rsidP="5AAEB125">
      <w:pPr>
        <w:pStyle w:val="Corps"/>
        <w:jc w:val="both"/>
        <w:rPr>
          <w:rFonts w:ascii="Times New Roman" w:hAnsi="Times New Roman" w:cs="Times New Roman"/>
          <w:sz w:val="24"/>
          <w:szCs w:val="24"/>
        </w:rPr>
      </w:pPr>
    </w:p>
    <w:p w14:paraId="4D38B560" w14:textId="13930FC6" w:rsidR="002F37A7" w:rsidRDefault="002F37A7" w:rsidP="5AAEB125">
      <w:pPr>
        <w:pStyle w:val="Corps"/>
        <w:jc w:val="both"/>
        <w:rPr>
          <w:rFonts w:ascii="Times New Roman" w:hAnsi="Times New Roman" w:cs="Times New Roman"/>
          <w:sz w:val="24"/>
          <w:szCs w:val="24"/>
        </w:rPr>
      </w:pPr>
    </w:p>
    <w:p w14:paraId="0BD0E7FD" w14:textId="68608C35" w:rsidR="002F37A7" w:rsidRDefault="002F37A7" w:rsidP="5AAEB125">
      <w:pPr>
        <w:pStyle w:val="Corps"/>
        <w:jc w:val="both"/>
        <w:rPr>
          <w:rFonts w:ascii="Times New Roman" w:hAnsi="Times New Roman" w:cs="Times New Roman"/>
          <w:sz w:val="24"/>
          <w:szCs w:val="24"/>
        </w:rPr>
      </w:pPr>
    </w:p>
    <w:p w14:paraId="5AEFA90A" w14:textId="5A41A262" w:rsidR="002F37A7" w:rsidRPr="002F37A7" w:rsidRDefault="002F37A7" w:rsidP="002F37A7">
      <w:pPr>
        <w:pStyle w:val="Corps"/>
        <w:jc w:val="center"/>
        <w:rPr>
          <w:rFonts w:ascii="Times New Roman" w:hAnsi="Times New Roman" w:cs="Times New Roman"/>
          <w:sz w:val="24"/>
          <w:szCs w:val="24"/>
        </w:rPr>
      </w:pPr>
      <w:r>
        <w:rPr>
          <w:rFonts w:ascii="Times New Roman" w:hAnsi="Times New Roman" w:hint="eastAsia"/>
          <w:noProof/>
          <w:color w:val="000000" w:themeColor="text1"/>
          <w:sz w:val="24"/>
          <w14:textOutline w14:w="0" w14:cap="rnd" w14:cmpd="sng" w14:algn="ctr">
            <w14:noFill/>
            <w14:prstDash w14:val="solid"/>
            <w14:bevel/>
          </w14:textOutline>
        </w:rPr>
        <w:drawing>
          <wp:inline distT="0" distB="0" distL="0" distR="0" wp14:anchorId="364A6BC0" wp14:editId="601467FF">
            <wp:extent cx="2969731" cy="40839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0A10758_SOLDA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5123" cy="4091335"/>
                    </a:xfrm>
                    <a:prstGeom prst="rect">
                      <a:avLst/>
                    </a:prstGeom>
                  </pic:spPr>
                </pic:pic>
              </a:graphicData>
            </a:graphic>
          </wp:inline>
        </w:drawing>
      </w:r>
      <w:r>
        <w:rPr>
          <w:rFonts w:ascii="Times New Roman" w:hAnsi="Times New Roman" w:hint="eastAsia"/>
          <w:noProof/>
          <w:color w:val="000000" w:themeColor="text1"/>
          <w:sz w:val="24"/>
          <w14:textOutline w14:w="0" w14:cap="rnd" w14:cmpd="sng" w14:algn="ctr">
            <w14:noFill/>
            <w14:prstDash w14:val="solid"/>
            <w14:bevel/>
          </w14:textOutline>
        </w:rPr>
        <w:drawing>
          <wp:inline distT="0" distB="0" distL="0" distR="0" wp14:anchorId="5A4F2EC0" wp14:editId="2AC17210">
            <wp:extent cx="2997797" cy="4122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0A10758_B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7569" cy="4135953"/>
                    </a:xfrm>
                    <a:prstGeom prst="rect">
                      <a:avLst/>
                    </a:prstGeom>
                  </pic:spPr>
                </pic:pic>
              </a:graphicData>
            </a:graphic>
          </wp:inline>
        </w:drawing>
      </w:r>
    </w:p>
    <w:p w14:paraId="5D917DC2" w14:textId="4EBAA031" w:rsidR="00EB52D8" w:rsidRPr="002F37A7" w:rsidRDefault="0057359D" w:rsidP="002F37A7">
      <w:pPr>
        <w:pStyle w:val="Corps"/>
        <w:jc w:val="both"/>
        <w:rPr>
          <w:rFonts w:ascii="Times New Roman" w:hAnsi="Times New Roman" w:cs="Times New Roman"/>
          <w:sz w:val="24"/>
          <w:szCs w:val="24"/>
          <w:u w:val="single"/>
        </w:rPr>
      </w:pPr>
      <w:r>
        <w:rPr>
          <w:rFonts w:ascii="Times New Roman" w:hAnsi="Times New Roman" w:hint="eastAsia"/>
          <w:sz w:val="24"/>
        </w:rPr>
        <w:t>自動巻き自社ムーブメント「ボーマティック」は、この素晴らしい外観を持つタイムピースに寄り添います。</w:t>
      </w:r>
      <w:r>
        <w:rPr>
          <w:rFonts w:ascii="Times New Roman" w:hAnsi="Times New Roman" w:hint="eastAsia"/>
          <w:sz w:val="24"/>
        </w:rPr>
        <w:t xml:space="preserve"> </w:t>
      </w:r>
    </w:p>
    <w:p w14:paraId="5D917DC3"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このモデルには、フルスクエアののブラックアリゲーターストラップが装着され、表側は同系色、裏側はブルーカラーのステッチが施され、バックル付近にループステッチが施してありますす。このインターチェンジャブル・ストラップは、非常に信頼性の高いカーブしたバネ棒システムを利用しており、工具を必要とせずに交換できます。</w:t>
      </w:r>
      <w:r>
        <w:rPr>
          <w:rFonts w:ascii="Times New Roman" w:hAnsi="Times New Roman" w:hint="eastAsia"/>
          <w:sz w:val="24"/>
        </w:rPr>
        <w:t xml:space="preserve"> </w:t>
      </w:r>
    </w:p>
    <w:p w14:paraId="5D917DC4"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インターチェンジャブル・フォールディングバックルは、ステンレス・スティール製で、安全プッシュボタンを備えています。</w:t>
      </w:r>
      <w:r>
        <w:rPr>
          <w:rFonts w:ascii="Times New Roman" w:hAnsi="Times New Roman" w:hint="eastAsia"/>
          <w:sz w:val="24"/>
        </w:rPr>
        <w:t xml:space="preserve"> </w:t>
      </w:r>
    </w:p>
    <w:p w14:paraId="5D917DC5" w14:textId="77777777" w:rsidR="00EB52D8" w:rsidRPr="002F37A7" w:rsidRDefault="00EB52D8" w:rsidP="5AAEB125">
      <w:pPr>
        <w:pStyle w:val="Corps"/>
        <w:jc w:val="both"/>
        <w:rPr>
          <w:rFonts w:ascii="Times New Roman" w:hAnsi="Times New Roman" w:cs="Times New Roman"/>
          <w:sz w:val="24"/>
          <w:szCs w:val="24"/>
        </w:rPr>
      </w:pPr>
    </w:p>
    <w:p w14:paraId="5D917DC6" w14:textId="77777777" w:rsidR="00EB52D8" w:rsidRPr="002F37A7" w:rsidRDefault="0057359D" w:rsidP="5AAEB125">
      <w:pPr>
        <w:pStyle w:val="Corps"/>
        <w:jc w:val="both"/>
        <w:rPr>
          <w:rFonts w:ascii="Times New Roman" w:hAnsi="Times New Roman" w:cs="Times New Roman"/>
          <w:sz w:val="24"/>
          <w:szCs w:val="24"/>
        </w:rPr>
      </w:pPr>
      <w:r>
        <w:rPr>
          <w:rFonts w:ascii="Times New Roman" w:hAnsi="Times New Roman" w:hint="eastAsia"/>
          <w:sz w:val="24"/>
        </w:rPr>
        <w:t>「クリフトン」コレクションにとって大切なコンプリケーションであるムーンフェイズは、ボーム＆メルシエにインスピレーションを与え、単色に輝く夜空と傑出した精度のタイムレスな表現が、美しい文字盤に反映されて完成しました。メゾンの時計製造におけるノウハウ、誠実さ、厳格さが、その唯一無二のスタイルの鍵となっています。</w:t>
      </w:r>
      <w:r>
        <w:rPr>
          <w:rFonts w:ascii="Times New Roman" w:hAnsi="Times New Roman" w:hint="eastAsia"/>
          <w:sz w:val="24"/>
        </w:rPr>
        <w:t xml:space="preserve"> </w:t>
      </w:r>
    </w:p>
    <w:p w14:paraId="28C2E92E" w14:textId="1AFCBC72" w:rsidR="5AAEB125" w:rsidRDefault="5AAEB125" w:rsidP="5AAEB125">
      <w:pPr>
        <w:pStyle w:val="Corps"/>
        <w:jc w:val="both"/>
        <w:rPr>
          <w:rFonts w:ascii="Times New Roman" w:hAnsi="Times New Roman" w:cs="Times New Roman"/>
          <w:sz w:val="24"/>
          <w:szCs w:val="24"/>
          <w:lang w:val="fr-FR"/>
        </w:rPr>
      </w:pPr>
    </w:p>
    <w:p w14:paraId="6CD633C2" w14:textId="708C8B37" w:rsidR="00FA443E" w:rsidRDefault="00FA443E" w:rsidP="5AAEB125">
      <w:pPr>
        <w:pStyle w:val="Corps"/>
        <w:jc w:val="both"/>
        <w:rPr>
          <w:rFonts w:ascii="Times New Roman" w:hAnsi="Times New Roman" w:cs="Times New Roman"/>
          <w:sz w:val="24"/>
          <w:szCs w:val="24"/>
          <w:lang w:val="fr-FR"/>
        </w:rPr>
      </w:pPr>
    </w:p>
    <w:p w14:paraId="5AC5B2FE" w14:textId="6D709768" w:rsidR="00FA443E" w:rsidRDefault="00FA443E" w:rsidP="5AAEB125">
      <w:pPr>
        <w:pStyle w:val="Corps"/>
        <w:jc w:val="both"/>
        <w:rPr>
          <w:rFonts w:ascii="Times New Roman" w:hAnsi="Times New Roman" w:cs="Times New Roman"/>
          <w:sz w:val="24"/>
          <w:szCs w:val="24"/>
          <w:lang w:val="fr-FR"/>
        </w:rPr>
      </w:pPr>
    </w:p>
    <w:p w14:paraId="136D6885" w14:textId="674F73FB" w:rsidR="00FA443E" w:rsidRDefault="00FA443E" w:rsidP="5AAEB125">
      <w:pPr>
        <w:pStyle w:val="Corps"/>
        <w:jc w:val="both"/>
        <w:rPr>
          <w:rFonts w:ascii="Times New Roman" w:hAnsi="Times New Roman" w:cs="Times New Roman"/>
          <w:sz w:val="24"/>
          <w:szCs w:val="24"/>
          <w:lang w:val="fr-FR"/>
        </w:rPr>
      </w:pPr>
    </w:p>
    <w:p w14:paraId="6E2150D4" w14:textId="0F26BD65" w:rsidR="00FA443E" w:rsidRDefault="00FA443E" w:rsidP="5AAEB125">
      <w:pPr>
        <w:pStyle w:val="Corps"/>
        <w:jc w:val="both"/>
        <w:rPr>
          <w:rFonts w:ascii="Times New Roman" w:hAnsi="Times New Roman" w:cs="Times New Roman"/>
          <w:sz w:val="24"/>
          <w:szCs w:val="24"/>
          <w:lang w:val="fr-FR"/>
        </w:rPr>
      </w:pPr>
    </w:p>
    <w:p w14:paraId="5C3C8037" w14:textId="180FA47C" w:rsidR="00FA443E" w:rsidRDefault="00FA443E" w:rsidP="5AAEB125">
      <w:pPr>
        <w:pStyle w:val="Corps"/>
        <w:jc w:val="both"/>
        <w:rPr>
          <w:rFonts w:ascii="Times New Roman" w:hAnsi="Times New Roman" w:cs="Times New Roman"/>
          <w:sz w:val="24"/>
          <w:szCs w:val="24"/>
          <w:lang w:val="fr-FR"/>
        </w:rPr>
      </w:pPr>
    </w:p>
    <w:p w14:paraId="2B25EF1B" w14:textId="6952B247" w:rsidR="00FA443E" w:rsidRDefault="00FA443E" w:rsidP="5AAEB125">
      <w:pPr>
        <w:pStyle w:val="Corps"/>
        <w:jc w:val="both"/>
        <w:rPr>
          <w:rFonts w:ascii="Times New Roman" w:hAnsi="Times New Roman" w:cs="Times New Roman"/>
          <w:sz w:val="24"/>
          <w:szCs w:val="24"/>
          <w:lang w:val="fr-FR"/>
        </w:rPr>
      </w:pPr>
    </w:p>
    <w:p w14:paraId="248E34F9" w14:textId="7E92EC80" w:rsidR="00FA443E" w:rsidRDefault="00FA443E" w:rsidP="5AAEB125">
      <w:pPr>
        <w:pStyle w:val="Corps"/>
        <w:jc w:val="both"/>
        <w:rPr>
          <w:rFonts w:ascii="Times New Roman" w:hAnsi="Times New Roman" w:cs="Times New Roman"/>
          <w:sz w:val="24"/>
          <w:szCs w:val="24"/>
          <w:lang w:val="fr-FR"/>
        </w:rPr>
      </w:pPr>
    </w:p>
    <w:p w14:paraId="6587E59B" w14:textId="298055EF" w:rsidR="00FA443E" w:rsidRDefault="00FA443E" w:rsidP="5AAEB125">
      <w:pPr>
        <w:pStyle w:val="Corps"/>
        <w:jc w:val="both"/>
        <w:rPr>
          <w:rFonts w:ascii="Times New Roman" w:hAnsi="Times New Roman" w:cs="Times New Roman"/>
          <w:sz w:val="24"/>
          <w:szCs w:val="24"/>
          <w:lang w:val="fr-FR"/>
        </w:rPr>
      </w:pPr>
    </w:p>
    <w:p w14:paraId="3B6D7782" w14:textId="77777777" w:rsidR="00FA443E" w:rsidRPr="002F37A7" w:rsidRDefault="00FA443E" w:rsidP="5AAEB125">
      <w:pPr>
        <w:pStyle w:val="Corps"/>
        <w:jc w:val="both"/>
        <w:rPr>
          <w:rFonts w:ascii="Times New Roman" w:hAnsi="Times New Roman" w:cs="Times New Roman"/>
          <w:sz w:val="24"/>
          <w:szCs w:val="24"/>
          <w:lang w:val="fr-FR"/>
        </w:rPr>
      </w:pPr>
    </w:p>
    <w:p w14:paraId="5E9F1CFB" w14:textId="6ACCCF3B" w:rsidR="51D694AA" w:rsidRPr="002F37A7" w:rsidRDefault="51D694AA" w:rsidP="5AAEB125">
      <w:pPr>
        <w:tabs>
          <w:tab w:val="left" w:pos="7087"/>
          <w:tab w:val="left" w:pos="7795"/>
        </w:tabs>
        <w:rPr>
          <w:rFonts w:eastAsia="Times"/>
          <w:color w:val="000000" w:themeColor="text1"/>
        </w:rPr>
      </w:pPr>
      <w:r>
        <w:rPr>
          <w:rFonts w:hint="eastAsia"/>
          <w:noProof/>
        </w:rPr>
        <w:drawing>
          <wp:inline distT="0" distB="0" distL="0" distR="0" wp14:anchorId="2DEF5365" wp14:editId="3A24A0D1">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CF2B05A" w14:textId="409F5621" w:rsidR="5AAEB125" w:rsidRPr="002F37A7" w:rsidRDefault="5AAEB125" w:rsidP="5AAEB125">
      <w:pPr>
        <w:tabs>
          <w:tab w:val="left" w:pos="7087"/>
          <w:tab w:val="left" w:pos="7795"/>
        </w:tabs>
        <w:jc w:val="both"/>
        <w:rPr>
          <w:rFonts w:eastAsia="Times"/>
          <w:color w:val="000000" w:themeColor="text1"/>
          <w:lang w:val="fr-FR"/>
        </w:rPr>
      </w:pPr>
    </w:p>
    <w:p w14:paraId="600B9F55" w14:textId="47A57D15"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2183CD15" w14:textId="3820DE8A" w:rsidR="51D694AA" w:rsidRPr="002F37A7" w:rsidRDefault="51D694AA" w:rsidP="5AAEB12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b/>
          <w:color w:val="000000" w:themeColor="text1"/>
          <w:sz w:val="24"/>
        </w:rPr>
        <w:t>インフォメーション：</w:t>
      </w:r>
    </w:p>
    <w:p w14:paraId="66B45819" w14:textId="4651D9C3"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05A6C6EE" w14:textId="30988F62"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モデル：「クリフトン」</w:t>
      </w:r>
      <w:r>
        <w:rPr>
          <w:rFonts w:ascii="Times New Roman" w:hAnsi="Times New Roman" w:hint="eastAsia"/>
          <w:color w:val="000000" w:themeColor="text1"/>
          <w:sz w:val="24"/>
        </w:rPr>
        <w:t xml:space="preserve"> 10756</w:t>
      </w:r>
    </w:p>
    <w:p w14:paraId="18D93A20" w14:textId="0900754E"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発売時期：</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Pr>
          <w:rFonts w:ascii="Times New Roman" w:hAnsi="Times New Roman" w:hint="eastAsia"/>
          <w:color w:val="000000" w:themeColor="text1"/>
          <w:sz w:val="24"/>
        </w:rPr>
        <w:t>4</w:t>
      </w:r>
      <w:r>
        <w:rPr>
          <w:rFonts w:ascii="Times New Roman" w:hAnsi="Times New Roman" w:hint="eastAsia"/>
          <w:color w:val="000000" w:themeColor="text1"/>
          <w:sz w:val="24"/>
        </w:rPr>
        <w:t>月</w:t>
      </w:r>
      <w:r>
        <w:rPr>
          <w:rFonts w:ascii="Times New Roman" w:hAnsi="Times New Roman" w:hint="eastAsia"/>
          <w:color w:val="000000" w:themeColor="text1"/>
          <w:sz w:val="24"/>
        </w:rPr>
        <w:t xml:space="preserve"> </w:t>
      </w:r>
    </w:p>
    <w:p w14:paraId="06250294" w14:textId="78820B65"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6D1EF57E" w14:textId="479A399D"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モデル：「クリフトン」</w:t>
      </w:r>
      <w:r>
        <w:rPr>
          <w:rFonts w:ascii="Times New Roman" w:hAnsi="Times New Roman" w:hint="eastAsia"/>
          <w:color w:val="000000" w:themeColor="text1"/>
          <w:sz w:val="24"/>
        </w:rPr>
        <w:t xml:space="preserve"> 10758</w:t>
      </w:r>
    </w:p>
    <w:p w14:paraId="172BA427" w14:textId="6AFA7A92" w:rsidR="5AAEB125" w:rsidRPr="002F37A7" w:rsidRDefault="51D694AA" w:rsidP="002F37A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発売時期：</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Pr>
          <w:rFonts w:ascii="Times New Roman" w:hAnsi="Times New Roman" w:hint="eastAsia"/>
          <w:color w:val="000000" w:themeColor="text1"/>
          <w:sz w:val="24"/>
        </w:rPr>
        <w:t>4</w:t>
      </w:r>
      <w:r>
        <w:rPr>
          <w:rFonts w:ascii="Times New Roman" w:hAnsi="Times New Roman" w:hint="eastAsia"/>
          <w:color w:val="000000" w:themeColor="text1"/>
          <w:sz w:val="24"/>
        </w:rPr>
        <w:t>月</w:t>
      </w:r>
    </w:p>
    <w:p w14:paraId="7B0FA116" w14:textId="7AB579B9" w:rsidR="51D694AA" w:rsidRPr="002F37A7" w:rsidRDefault="51D694AA"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rFonts w:hint="eastAsia"/>
          <w:noProof/>
        </w:rPr>
        <w:drawing>
          <wp:inline distT="0" distB="0" distL="0" distR="0" wp14:anchorId="13FD0D72" wp14:editId="0A582B90">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799A112" w14:textId="2CD5AA1E"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6D8C95B5" w14:textId="5A70987E" w:rsidR="51D694AA" w:rsidRPr="002F37A7" w:rsidRDefault="51D694AA" w:rsidP="5AAEB125">
      <w:pPr>
        <w:spacing w:line="259" w:lineRule="auto"/>
        <w:rPr>
          <w:rFonts w:eastAsia="Times"/>
          <w:color w:val="000000" w:themeColor="text1"/>
        </w:rPr>
      </w:pPr>
      <w:r>
        <w:rPr>
          <w:rFonts w:hint="eastAsia"/>
          <w:b/>
          <w:color w:val="000000" w:themeColor="text1"/>
        </w:rPr>
        <w:t>ボーム＆メルシエについて</w:t>
      </w:r>
    </w:p>
    <w:p w14:paraId="16D560B4" w14:textId="7A73AD29" w:rsidR="5AAEB125" w:rsidRPr="002F37A7" w:rsidRDefault="5AAEB125" w:rsidP="5AAEB125">
      <w:pPr>
        <w:tabs>
          <w:tab w:val="left" w:pos="7087"/>
          <w:tab w:val="left" w:pos="7795"/>
        </w:tabs>
        <w:jc w:val="both"/>
        <w:rPr>
          <w:rFonts w:eastAsia="Century Gothic"/>
          <w:color w:val="000000" w:themeColor="text1"/>
          <w:lang w:val="fr-FR"/>
        </w:rPr>
      </w:pPr>
    </w:p>
    <w:p w14:paraId="3FE3B29F" w14:textId="3D69053D" w:rsidR="51D694AA" w:rsidRPr="002F37A7" w:rsidRDefault="51D694AA" w:rsidP="5AAEB125">
      <w:pPr>
        <w:jc w:val="both"/>
        <w:rPr>
          <w:rFonts w:eastAsia="Times"/>
          <w:color w:val="000000" w:themeColor="text1"/>
        </w:rPr>
      </w:pPr>
      <w:r>
        <w:rPr>
          <w:rFonts w:hint="eastAsia"/>
          <w:color w:val="000000" w:themeColor="text1"/>
        </w:rPr>
        <w:t>1830</w:t>
      </w:r>
      <w:r>
        <w:rPr>
          <w:rFonts w:hint="eastAsia"/>
          <w:color w:val="000000" w:themeColor="text1"/>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sidRPr="00322B2A">
        <w:rPr>
          <w:rFonts w:hint="eastAsia"/>
          <w:b/>
          <w:bCs/>
          <w:color w:val="000000" w:themeColor="text1"/>
        </w:rPr>
        <w:t>時代のニーズに合わせ、デザインとイノベーションの融合を繰り返しながら、</w:t>
      </w:r>
      <w:r>
        <w:rPr>
          <w:rFonts w:hint="eastAsia"/>
          <w:color w:val="000000" w:themeColor="text1"/>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p>
    <w:p w14:paraId="098046B6" w14:textId="1DB42F60" w:rsidR="5AAEB125" w:rsidRPr="002F37A7" w:rsidRDefault="5AAEB125" w:rsidP="5AAEB125">
      <w:pPr>
        <w:jc w:val="both"/>
        <w:rPr>
          <w:rFonts w:eastAsia="Times"/>
          <w:color w:val="000000" w:themeColor="text1"/>
          <w:lang w:val="fr-FR"/>
        </w:rPr>
      </w:pPr>
    </w:p>
    <w:p w14:paraId="2A64F397" w14:textId="7E864BF5" w:rsidR="51D694AA" w:rsidRPr="002F37A7" w:rsidRDefault="004556C8" w:rsidP="5AAEB125">
      <w:pPr>
        <w:jc w:val="both"/>
        <w:rPr>
          <w:rFonts w:eastAsia="Times"/>
          <w:color w:val="000000" w:themeColor="text1"/>
        </w:rPr>
      </w:pPr>
      <w:hyperlink r:id="rId14">
        <w:r w:rsidR="004E192F">
          <w:rPr>
            <w:rStyle w:val="Hyperlink"/>
            <w:rFonts w:hint="eastAsia"/>
            <w:color w:val="000000" w:themeColor="text1"/>
          </w:rPr>
          <w:t>www.baume-et-mercier.com</w:t>
        </w:r>
      </w:hyperlink>
    </w:p>
    <w:p w14:paraId="258ECB14" w14:textId="08537B71" w:rsidR="5AAEB125" w:rsidRPr="002F37A7" w:rsidRDefault="5AAEB125" w:rsidP="5AAEB125">
      <w:pPr>
        <w:pStyle w:val="Corps"/>
        <w:jc w:val="both"/>
        <w:rPr>
          <w:rFonts w:ascii="Times New Roman" w:hAnsi="Times New Roman" w:cs="Times New Roman"/>
          <w:sz w:val="24"/>
          <w:szCs w:val="24"/>
          <w:lang w:val="fr-FR"/>
        </w:rPr>
      </w:pPr>
    </w:p>
    <w:sectPr w:rsidR="5AAEB125" w:rsidRPr="002F37A7">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85A7D" w14:textId="77777777" w:rsidR="004556C8" w:rsidRDefault="004556C8">
      <w:r>
        <w:separator/>
      </w:r>
    </w:p>
  </w:endnote>
  <w:endnote w:type="continuationSeparator" w:id="0">
    <w:p w14:paraId="2E339ED8" w14:textId="77777777" w:rsidR="004556C8" w:rsidRDefault="00455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EDF15" w14:textId="77777777" w:rsidR="004556C8" w:rsidRDefault="004556C8">
      <w:r>
        <w:separator/>
      </w:r>
    </w:p>
  </w:footnote>
  <w:footnote w:type="continuationSeparator" w:id="0">
    <w:p w14:paraId="489E78AB" w14:textId="77777777" w:rsidR="004556C8" w:rsidRDefault="00455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4F98" w14:textId="6180162E" w:rsidR="002F37A7" w:rsidRDefault="002F37A7" w:rsidP="002F37A7">
    <w:pPr>
      <w:pStyle w:val="Header"/>
      <w:jc w:val="center"/>
    </w:pPr>
    <w:r>
      <w:rPr>
        <w:rFonts w:hint="eastAsia"/>
        <w:noProof/>
      </w:rPr>
      <w:drawing>
        <wp:inline distT="0" distB="0" distL="0" distR="0" wp14:anchorId="09DFCD90" wp14:editId="69DDC189">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86E33"/>
    <w:multiLevelType w:val="hybridMultilevel"/>
    <w:tmpl w:val="33ACB3FC"/>
    <w:numStyleLink w:val="Puce"/>
  </w:abstractNum>
  <w:abstractNum w:abstractNumId="1" w15:restartNumberingAfterBreak="0">
    <w:nsid w:val="6E8F3893"/>
    <w:multiLevelType w:val="hybridMultilevel"/>
    <w:tmpl w:val="33ACB3FC"/>
    <w:styleLink w:val="Puce"/>
    <w:lvl w:ilvl="0" w:tplc="43FA5E9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ED01E0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DF6E00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A345C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25EA6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52C8D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C14B2A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BFC24E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4DCC4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D8"/>
    <w:rsid w:val="002F37A7"/>
    <w:rsid w:val="00322B2A"/>
    <w:rsid w:val="004556C8"/>
    <w:rsid w:val="004E192F"/>
    <w:rsid w:val="0057359D"/>
    <w:rsid w:val="0093753D"/>
    <w:rsid w:val="00E6576C"/>
    <w:rsid w:val="00EB52D8"/>
    <w:rsid w:val="00FA443E"/>
    <w:rsid w:val="11406419"/>
    <w:rsid w:val="29FABB63"/>
    <w:rsid w:val="32A1BAE0"/>
    <w:rsid w:val="4019FE6C"/>
    <w:rsid w:val="51D694AA"/>
    <w:rsid w:val="5AAEB125"/>
    <w:rsid w:val="7F0E49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917D83"/>
  <w15:docId w15:val="{C3D801E1-DE6C-4543-8C20-0FA3E12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bdr w:val="nil"/>
        <w:lang w:val="fr-CH"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57359D"/>
    <w:pPr>
      <w:tabs>
        <w:tab w:val="center" w:pos="4536"/>
        <w:tab w:val="right" w:pos="9072"/>
      </w:tabs>
    </w:pPr>
  </w:style>
  <w:style w:type="character" w:customStyle="1" w:styleId="HeaderChar">
    <w:name w:val="Header Char"/>
    <w:basedOn w:val="DefaultParagraphFont"/>
    <w:link w:val="Header"/>
    <w:uiPriority w:val="99"/>
    <w:rsid w:val="0057359D"/>
    <w:rPr>
      <w:sz w:val="24"/>
      <w:szCs w:val="24"/>
      <w:lang w:val="en-US" w:eastAsia="ja-JP"/>
    </w:rPr>
  </w:style>
  <w:style w:type="paragraph" w:styleId="Footer">
    <w:name w:val="footer"/>
    <w:basedOn w:val="Normal"/>
    <w:link w:val="FooterChar"/>
    <w:uiPriority w:val="99"/>
    <w:unhideWhenUsed/>
    <w:rsid w:val="0057359D"/>
    <w:pPr>
      <w:tabs>
        <w:tab w:val="center" w:pos="4536"/>
        <w:tab w:val="right" w:pos="9072"/>
      </w:tabs>
    </w:pPr>
  </w:style>
  <w:style w:type="character" w:customStyle="1" w:styleId="FooterChar">
    <w:name w:val="Footer Char"/>
    <w:basedOn w:val="DefaultParagraphFont"/>
    <w:link w:val="Footer"/>
    <w:uiPriority w:val="99"/>
    <w:rsid w:val="0057359D"/>
    <w:rPr>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baume-et-mercier.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2002</Words>
  <Characters>2103</Characters>
  <Application>Microsoft Office Word</Application>
  <DocSecurity>0</DocSecurity>
  <Lines>100</Lines>
  <Paragraphs>32</Paragraphs>
  <ScaleCrop>false</ScaleCrop>
  <Company>Richemont International SA</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Ludivine ESTREMS</dc:creator>
  <cp:lastModifiedBy>CRÉMER Bhélia (BEM-CH)</cp:lastModifiedBy>
  <cp:revision>4</cp:revision>
  <dcterms:created xsi:type="dcterms:W3CDTF">2024-03-12T08:26:00Z</dcterms:created>
  <dcterms:modified xsi:type="dcterms:W3CDTF">2024-05-21T15:49:00Z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52fd31cfd3c18f2927f2f9015bcec9a12532dd13329094a8c8248f5c4f9a1d13</vt:lpwstr>
  </property>
</Properties>
</file>