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2C7E8" w14:textId="08824692" w:rsidR="002B6C3E" w:rsidRPr="001C287F" w:rsidRDefault="002B6C3E">
      <w:pPr>
        <w:pStyle w:val="Corps"/>
        <w:jc w:val="center"/>
        <w:rPr>
          <w:rFonts w:ascii="Times New Roman" w:hAnsi="Times New Roman" w:cs="Times New Roman"/>
          <w:sz w:val="24"/>
          <w:szCs w:val="24"/>
        </w:rPr>
      </w:pPr>
    </w:p>
    <w:p w14:paraId="3932C7E9" w14:textId="77777777" w:rsidR="002B6C3E" w:rsidRPr="001C287F" w:rsidRDefault="002B6C3E">
      <w:pPr>
        <w:pStyle w:val="Corps"/>
        <w:jc w:val="center"/>
        <w:rPr>
          <w:rFonts w:ascii="Times New Roman" w:hAnsi="Times New Roman" w:cs="Times New Roman"/>
          <w:sz w:val="24"/>
          <w:szCs w:val="24"/>
        </w:rPr>
      </w:pPr>
    </w:p>
    <w:p w14:paraId="3932C7F6" w14:textId="7A6A6D5E" w:rsidR="002B6C3E" w:rsidRPr="001C287F" w:rsidRDefault="001C287F" w:rsidP="001C287F">
      <w:pPr>
        <w:pStyle w:val="Corps"/>
        <w:jc w:val="center"/>
        <w:rPr>
          <w:rFonts w:ascii="Times New Roman" w:hAnsi="Times New Roman" w:cs="Times New Roman"/>
          <w:b/>
          <w:bCs/>
          <w:sz w:val="32"/>
          <w:szCs w:val="32"/>
        </w:rPr>
      </w:pPr>
      <w:r>
        <w:rPr>
          <w:rFonts w:ascii="Times New Roman" w:hAnsi="Times New Roman" w:hint="eastAsia"/>
          <w:b/>
          <w:sz w:val="32"/>
        </w:rPr>
        <w:t>克莱斯麦系列：延续名士表与女性的爱情故事</w:t>
      </w:r>
    </w:p>
    <w:p w14:paraId="3932C7F7" w14:textId="77777777" w:rsidR="002B6C3E" w:rsidRPr="001C287F" w:rsidRDefault="002B6C3E">
      <w:pPr>
        <w:pStyle w:val="Corps"/>
        <w:jc w:val="both"/>
        <w:rPr>
          <w:rFonts w:ascii="Times New Roman" w:hAnsi="Times New Roman" w:cs="Times New Roman"/>
          <w:sz w:val="24"/>
          <w:szCs w:val="24"/>
        </w:rPr>
      </w:pPr>
    </w:p>
    <w:p w14:paraId="3932C7F8" w14:textId="77777777" w:rsidR="002B6C3E" w:rsidRPr="001C287F" w:rsidRDefault="002B6C3E">
      <w:pPr>
        <w:pStyle w:val="Corps"/>
        <w:jc w:val="both"/>
        <w:rPr>
          <w:rFonts w:ascii="Times New Roman" w:hAnsi="Times New Roman" w:cs="Times New Roman"/>
          <w:sz w:val="24"/>
          <w:szCs w:val="24"/>
        </w:rPr>
      </w:pPr>
    </w:p>
    <w:p w14:paraId="3932C7F9" w14:textId="41F88F45" w:rsidR="002B6C3E" w:rsidRPr="001C287F" w:rsidRDefault="00C4786A">
      <w:pPr>
        <w:pStyle w:val="Corps"/>
        <w:jc w:val="both"/>
        <w:rPr>
          <w:rFonts w:ascii="Times New Roman" w:hAnsi="Times New Roman" w:cs="Times New Roman"/>
          <w:sz w:val="24"/>
          <w:szCs w:val="24"/>
        </w:rPr>
      </w:pPr>
      <w:r>
        <w:rPr>
          <w:rStyle w:val="Aucun"/>
          <w:rFonts w:ascii="Times New Roman" w:hAnsi="Times New Roman" w:hint="eastAsia"/>
          <w:b/>
          <w:sz w:val="24"/>
        </w:rPr>
        <w:t>导语：</w:t>
      </w:r>
      <w:r>
        <w:rPr>
          <w:rFonts w:ascii="Times New Roman" w:hAnsi="Times New Roman" w:hint="eastAsia"/>
          <w:sz w:val="24"/>
        </w:rPr>
        <w:t>值此</w:t>
      </w:r>
      <w:r>
        <w:rPr>
          <w:rFonts w:ascii="Times New Roman" w:hAnsi="Times New Roman" w:hint="eastAsia"/>
          <w:sz w:val="24"/>
        </w:rPr>
        <w:t>2024</w:t>
      </w:r>
      <w:r>
        <w:rPr>
          <w:rFonts w:ascii="Times New Roman" w:hAnsi="Times New Roman" w:hint="eastAsia"/>
          <w:sz w:val="24"/>
        </w:rPr>
        <w:t>年“钟表与奇迹”上海高级钟表展之际，名士表推出了三款精致考究的克莱斯麦</w:t>
      </w:r>
      <w:proofErr w:type="spellStart"/>
      <w:r>
        <w:rPr>
          <w:rFonts w:ascii="Times New Roman" w:hAnsi="Times New Roman" w:hint="eastAsia"/>
          <w:sz w:val="24"/>
        </w:rPr>
        <w:t>Starry</w:t>
      </w:r>
      <w:proofErr w:type="spellEnd"/>
      <w:r>
        <w:rPr>
          <w:rFonts w:ascii="Times New Roman" w:hAnsi="Times New Roman" w:hint="eastAsia"/>
          <w:sz w:val="24"/>
        </w:rPr>
        <w:t xml:space="preserve"> Sky</w:t>
      </w:r>
      <w:r>
        <w:rPr>
          <w:rFonts w:ascii="Times New Roman" w:hAnsi="Times New Roman" w:hint="eastAsia"/>
          <w:sz w:val="24"/>
        </w:rPr>
        <w:t>全新镶钻腕表，进一步丰富了名士表克莱斯麦系列。腕表的优雅与柔美延续了品牌与女性之间源远流长的爱情故事。其作为卓越时计的源泉，在美学和技术上塑造了名士表的品牌身份。</w:t>
      </w:r>
      <w:r>
        <w:rPr>
          <w:rFonts w:ascii="Times New Roman" w:hAnsi="Times New Roman" w:hint="eastAsia"/>
          <w:sz w:val="24"/>
        </w:rPr>
        <w:t>Paul Mercier</w:t>
      </w:r>
      <w:r>
        <w:rPr>
          <w:rFonts w:ascii="Times New Roman" w:hAnsi="Times New Roman" w:hint="eastAsia"/>
          <w:sz w:val="24"/>
        </w:rPr>
        <w:t>是这一敏锐而大胆之愿景的倡导者。一个多世纪后，这一卓越的传统仍在延续，并体现在品牌最新的制表作品中。</w:t>
      </w:r>
      <w:r>
        <w:rPr>
          <w:rFonts w:ascii="Times New Roman" w:hAnsi="Times New Roman" w:hint="eastAsia"/>
          <w:sz w:val="24"/>
        </w:rPr>
        <w:t xml:space="preserve"> </w:t>
      </w:r>
    </w:p>
    <w:p w14:paraId="3932C7FA" w14:textId="77777777" w:rsidR="002B6C3E" w:rsidRPr="001C287F" w:rsidRDefault="002B6C3E">
      <w:pPr>
        <w:pStyle w:val="Corps"/>
        <w:jc w:val="both"/>
        <w:rPr>
          <w:rFonts w:ascii="Times New Roman" w:hAnsi="Times New Roman" w:cs="Times New Roman"/>
          <w:sz w:val="24"/>
          <w:szCs w:val="24"/>
        </w:rPr>
      </w:pPr>
    </w:p>
    <w:p w14:paraId="3932C7FB" w14:textId="77777777" w:rsidR="002B6C3E" w:rsidRPr="001C287F" w:rsidRDefault="002B6C3E">
      <w:pPr>
        <w:pStyle w:val="Corps"/>
        <w:jc w:val="both"/>
        <w:rPr>
          <w:rFonts w:ascii="Times New Roman" w:hAnsi="Times New Roman" w:cs="Times New Roman"/>
          <w:sz w:val="24"/>
          <w:szCs w:val="24"/>
        </w:rPr>
      </w:pPr>
    </w:p>
    <w:p w14:paraId="3932C7FC"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hint="eastAsia"/>
          <w:b/>
          <w:sz w:val="24"/>
        </w:rPr>
        <w:t>前卫制表的灵感缪斯</w:t>
      </w:r>
      <w:r>
        <w:rPr>
          <w:rFonts w:ascii="Times New Roman" w:hAnsi="Times New Roman" w:hint="eastAsia"/>
          <w:b/>
          <w:sz w:val="24"/>
        </w:rPr>
        <w:t xml:space="preserve"> </w:t>
      </w:r>
    </w:p>
    <w:p w14:paraId="3932C7FD" w14:textId="77777777" w:rsidR="002B6C3E" w:rsidRPr="001C287F" w:rsidRDefault="002B6C3E">
      <w:pPr>
        <w:pStyle w:val="Corps"/>
        <w:jc w:val="both"/>
        <w:rPr>
          <w:rFonts w:ascii="Times New Roman" w:hAnsi="Times New Roman" w:cs="Times New Roman"/>
          <w:sz w:val="24"/>
          <w:szCs w:val="24"/>
        </w:rPr>
      </w:pPr>
    </w:p>
    <w:p w14:paraId="3932C7FE" w14:textId="77AFE8AD" w:rsidR="002B6C3E" w:rsidRPr="001C287F" w:rsidRDefault="0059282E">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anchor distT="0" distB="0" distL="114300" distR="114300" simplePos="0" relativeHeight="251658240" behindDoc="0" locked="0" layoutInCell="1" allowOverlap="1" wp14:anchorId="555D1282" wp14:editId="6735C1A0">
            <wp:simplePos x="0" y="0"/>
            <wp:positionH relativeFrom="margin">
              <wp:align>left</wp:align>
            </wp:positionH>
            <wp:positionV relativeFrom="paragraph">
              <wp:posOffset>1549400</wp:posOffset>
            </wp:positionV>
            <wp:extent cx="2605405" cy="3267075"/>
            <wp:effectExtent l="0" t="0" r="444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6" cstate="print">
                      <a:extLst>
                        <a:ext uri="{28A0092B-C50C-407E-A947-70E740481C1C}">
                          <a14:useLocalDpi xmlns:a14="http://schemas.microsoft.com/office/drawing/2010/main" val="0"/>
                        </a:ext>
                      </a:extLst>
                    </a:blip>
                    <a:srcRect l="13852" t="12688" r="6464" b="10469"/>
                    <a:stretch/>
                  </pic:blipFill>
                  <pic:spPr bwMode="auto">
                    <a:xfrm>
                      <a:off x="0" y="0"/>
                      <a:ext cx="2605405" cy="326707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hint="eastAsia"/>
          <w:sz w:val="24"/>
        </w:rPr>
        <w:t>“我希望名士表能够融入手链、戒指、吊坠和胸针！日内瓦一直是金银器之都，而名士表是融汇腕表和珠宝的理想之所。”</w:t>
      </w:r>
      <w:r>
        <w:rPr>
          <w:rFonts w:ascii="Times New Roman" w:hAnsi="Times New Roman" w:hint="eastAsia"/>
          <w:sz w:val="24"/>
        </w:rPr>
        <w:t>Paul Mercier</w:t>
      </w:r>
      <w:r>
        <w:rPr>
          <w:rFonts w:ascii="Times New Roman" w:hAnsi="Times New Roman" w:hint="eastAsia"/>
          <w:sz w:val="24"/>
        </w:rPr>
        <w:t>在制表的技术质量与当代审美之间实现了完美平衡，让女性成为美妙的灵感源泉。作为敏锐、优雅、国际化的先锋审美家，</w:t>
      </w:r>
      <w:r>
        <w:rPr>
          <w:rFonts w:ascii="Times New Roman" w:hAnsi="Times New Roman" w:hint="eastAsia"/>
          <w:sz w:val="24"/>
        </w:rPr>
        <w:t>Paul Mercier</w:t>
      </w:r>
      <w:r>
        <w:rPr>
          <w:rFonts w:ascii="Times New Roman" w:hAnsi="Times New Roman" w:hint="eastAsia"/>
          <w:sz w:val="24"/>
        </w:rPr>
        <w:t>热爱艺术，在珠宝领域拥有丰富经验。在</w:t>
      </w:r>
      <w:r>
        <w:rPr>
          <w:rFonts w:ascii="Times New Roman" w:hAnsi="Times New Roman" w:hint="eastAsia"/>
          <w:sz w:val="24"/>
        </w:rPr>
        <w:t>1918</w:t>
      </w:r>
      <w:r>
        <w:rPr>
          <w:rFonts w:ascii="Times New Roman" w:hAnsi="Times New Roman" w:hint="eastAsia"/>
          <w:sz w:val="24"/>
        </w:rPr>
        <w:t>年与才华横溢的务实制表师</w:t>
      </w:r>
      <w:r>
        <w:rPr>
          <w:rFonts w:ascii="Times New Roman" w:hAnsi="Times New Roman" w:hint="eastAsia"/>
          <w:sz w:val="24"/>
        </w:rPr>
        <w:t>William Baume</w:t>
      </w:r>
      <w:r>
        <w:rPr>
          <w:rFonts w:ascii="Times New Roman" w:hAnsi="Times New Roman" w:hint="eastAsia"/>
          <w:sz w:val="24"/>
        </w:rPr>
        <w:t>携手之时，他即为名士表此后的发展注入灵感，并延续至今。</w:t>
      </w:r>
      <w:r>
        <w:rPr>
          <w:rFonts w:ascii="Times New Roman" w:hAnsi="Times New Roman" w:hint="eastAsia"/>
          <w:sz w:val="24"/>
        </w:rPr>
        <w:t xml:space="preserve">  </w:t>
      </w:r>
    </w:p>
    <w:p w14:paraId="3932C7FF" w14:textId="46AD0BF1" w:rsidR="002B6C3E" w:rsidRPr="001C287F" w:rsidRDefault="002B6C3E">
      <w:pPr>
        <w:pStyle w:val="Corps"/>
        <w:jc w:val="both"/>
        <w:rPr>
          <w:rFonts w:ascii="Times New Roman" w:hAnsi="Times New Roman" w:cs="Times New Roman"/>
          <w:sz w:val="24"/>
          <w:szCs w:val="24"/>
        </w:rPr>
      </w:pPr>
    </w:p>
    <w:p w14:paraId="3932C800" w14:textId="7BC80D8E"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今天，我们在谈论制表业的时候，就好像地球上只有男人一样。女性，我的朋友，还有女性！女性可不想沦落到只可以调校腕表的地步！她们也想掌控时间，并且不想用平平无奇的可笑男士表！由于机芯的小型化和腕上时计的普及，腕表会成为真正的手链、真正的珠宝。看看如今的女性是如何证明自我的！英国女性争取妇女参政，要求投票权。</w:t>
      </w:r>
      <w:r>
        <w:rPr>
          <w:rFonts w:ascii="Times New Roman" w:hAnsi="Times New Roman" w:hint="eastAsia"/>
          <w:sz w:val="24"/>
        </w:rPr>
        <w:t>1910</w:t>
      </w:r>
      <w:r>
        <w:rPr>
          <w:rFonts w:ascii="Times New Roman" w:hAnsi="Times New Roman" w:hint="eastAsia"/>
          <w:sz w:val="24"/>
        </w:rPr>
        <w:t>年在哥本哈根举行的国际妇女会议呼吁设立妇女节！我认为我们正处在这个领域重大变革的开端，它将是社会变革的延伸，尽管现在可能还为时过早。如果有兴趣，我们会在五六年后再予讨论。”</w:t>
      </w:r>
      <w:r>
        <w:rPr>
          <w:rFonts w:ascii="Times New Roman" w:hAnsi="Times New Roman" w:hint="eastAsia"/>
          <w:sz w:val="24"/>
        </w:rPr>
        <w:t> </w:t>
      </w:r>
    </w:p>
    <w:p w14:paraId="3932C801" w14:textId="77777777" w:rsidR="002B6C3E" w:rsidRPr="001C287F" w:rsidRDefault="002B6C3E">
      <w:pPr>
        <w:pStyle w:val="Corps"/>
        <w:jc w:val="both"/>
        <w:rPr>
          <w:rFonts w:ascii="Times New Roman" w:hAnsi="Times New Roman" w:cs="Times New Roman"/>
          <w:sz w:val="24"/>
          <w:szCs w:val="24"/>
        </w:rPr>
      </w:pPr>
    </w:p>
    <w:p w14:paraId="3932C802" w14:textId="0371D12E" w:rsidR="002B6C3E" w:rsidRDefault="00C4786A">
      <w:pPr>
        <w:pStyle w:val="Corps"/>
        <w:jc w:val="both"/>
        <w:rPr>
          <w:rFonts w:ascii="Times New Roman" w:hAnsi="Times New Roman" w:cs="Times New Roman"/>
          <w:sz w:val="24"/>
          <w:szCs w:val="24"/>
        </w:rPr>
      </w:pPr>
      <w:r>
        <w:rPr>
          <w:rFonts w:ascii="Times New Roman" w:hAnsi="Times New Roman" w:hint="eastAsia"/>
          <w:sz w:val="24"/>
        </w:rPr>
        <w:t>对</w:t>
      </w:r>
      <w:r>
        <w:rPr>
          <w:rFonts w:ascii="Times New Roman" w:hAnsi="Times New Roman" w:hint="eastAsia"/>
          <w:sz w:val="24"/>
        </w:rPr>
        <w:t>Paul Mercier</w:t>
      </w:r>
      <w:r>
        <w:rPr>
          <w:rFonts w:ascii="Times New Roman" w:hAnsi="Times New Roman" w:hint="eastAsia"/>
          <w:sz w:val="24"/>
        </w:rPr>
        <w:t>而言，名士表必须高度精准、与时俱进、优雅现代。他很快意识到，女性代表着一个不断增长的市场，她们对时计的美丽和不落俗套非常敏感，而新技术则释放了许多可能性并鼓励创造。</w:t>
      </w:r>
      <w:r>
        <w:rPr>
          <w:rFonts w:ascii="Times New Roman" w:hAnsi="Times New Roman" w:hint="eastAsia"/>
          <w:sz w:val="24"/>
        </w:rPr>
        <w:t xml:space="preserve">  </w:t>
      </w:r>
      <w:r>
        <w:rPr>
          <w:rFonts w:ascii="Times New Roman" w:hAnsi="Times New Roman" w:hint="eastAsia"/>
          <w:sz w:val="24"/>
        </w:rPr>
        <w:t>随后，他设计了引起轰动的珠宝表。在</w:t>
      </w:r>
      <w:r>
        <w:rPr>
          <w:rFonts w:ascii="Times New Roman" w:hAnsi="Times New Roman" w:hint="eastAsia"/>
          <w:sz w:val="24"/>
        </w:rPr>
        <w:t>1920</w:t>
      </w:r>
      <w:r>
        <w:rPr>
          <w:rFonts w:ascii="Times New Roman" w:hAnsi="Times New Roman" w:hint="eastAsia"/>
          <w:sz w:val="24"/>
        </w:rPr>
        <w:t>年的制表业通用指南</w:t>
      </w:r>
      <w:r>
        <w:rPr>
          <w:rFonts w:ascii="Times New Roman" w:hAnsi="Times New Roman" w:hint="eastAsia"/>
          <w:sz w:val="24"/>
        </w:rPr>
        <w:t>DAVOINE</w:t>
      </w:r>
      <w:r>
        <w:rPr>
          <w:rFonts w:ascii="Times New Roman" w:hAnsi="Times New Roman" w:hint="eastAsia"/>
          <w:sz w:val="24"/>
        </w:rPr>
        <w:t>中，有一则广告颂扬了名士表的“高级女士腕表”。这足以证明品牌一直走在女性和艺术制表的前沿。</w:t>
      </w:r>
      <w:r>
        <w:rPr>
          <w:rFonts w:ascii="Times New Roman" w:hAnsi="Times New Roman" w:hint="eastAsia"/>
          <w:sz w:val="24"/>
        </w:rPr>
        <w:t xml:space="preserve"> </w:t>
      </w:r>
    </w:p>
    <w:p w14:paraId="407282CA" w14:textId="233FF3FC" w:rsidR="0059282E" w:rsidRPr="00745342" w:rsidRDefault="0059282E">
      <w:pPr>
        <w:pStyle w:val="Corps"/>
        <w:jc w:val="both"/>
        <w:rPr>
          <w:rFonts w:ascii="Times New Roman" w:hAnsi="Times New Roman" w:cs="Times New Roman"/>
          <w:sz w:val="24"/>
          <w:szCs w:val="24"/>
        </w:rPr>
      </w:pPr>
    </w:p>
    <w:p w14:paraId="16037D4A" w14:textId="1D087C55" w:rsidR="0059282E" w:rsidRPr="001C287F" w:rsidRDefault="0059282E" w:rsidP="002913BB">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6996942E" wp14:editId="732FAC67">
            <wp:extent cx="6055995" cy="4038259"/>
            <wp:effectExtent l="0" t="0" r="190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t="-240" b="211"/>
                    <a:stretch/>
                  </pic:blipFill>
                  <pic:spPr bwMode="auto">
                    <a:xfrm>
                      <a:off x="0" y="0"/>
                      <a:ext cx="6086639" cy="4058693"/>
                    </a:xfrm>
                    <a:prstGeom prst="rect">
                      <a:avLst/>
                    </a:prstGeom>
                    <a:ln>
                      <a:noFill/>
                    </a:ln>
                    <a:extLst>
                      <a:ext uri="{53640926-AAD7-44D8-BBD7-CCE9431645EC}">
                        <a14:shadowObscured xmlns:a14="http://schemas.microsoft.com/office/drawing/2010/main"/>
                      </a:ext>
                    </a:extLst>
                  </pic:spPr>
                </pic:pic>
              </a:graphicData>
            </a:graphic>
          </wp:inline>
        </w:drawing>
      </w:r>
    </w:p>
    <w:p w14:paraId="3932C803" w14:textId="77777777" w:rsidR="002B6C3E" w:rsidRPr="001C287F" w:rsidRDefault="002B6C3E">
      <w:pPr>
        <w:pStyle w:val="Corps"/>
        <w:jc w:val="both"/>
        <w:rPr>
          <w:rFonts w:ascii="Times New Roman" w:hAnsi="Times New Roman" w:cs="Times New Roman"/>
          <w:sz w:val="24"/>
          <w:szCs w:val="24"/>
        </w:rPr>
      </w:pPr>
    </w:p>
    <w:p w14:paraId="3932C804" w14:textId="77777777" w:rsidR="002B6C3E" w:rsidRPr="001C287F" w:rsidRDefault="00C4786A">
      <w:pPr>
        <w:pStyle w:val="Corps"/>
        <w:jc w:val="both"/>
        <w:rPr>
          <w:rStyle w:val="Aucun"/>
          <w:rFonts w:ascii="Times New Roman" w:hAnsi="Times New Roman" w:cs="Times New Roman"/>
          <w:color w:val="EE220C"/>
          <w:sz w:val="24"/>
          <w:szCs w:val="24"/>
        </w:rPr>
      </w:pPr>
      <w:r>
        <w:rPr>
          <w:rFonts w:ascii="Times New Roman" w:hAnsi="Times New Roman" w:hint="eastAsia"/>
          <w:sz w:val="24"/>
        </w:rPr>
        <w:t>名士表很早就在赞颂积极自主、敢为人先的女性，影响波及当时的时尚界，同时不失典雅的女性气质。她打破传统桎梏，渴望自由选择，既入理又坚定。在</w:t>
      </w:r>
      <w:r>
        <w:rPr>
          <w:rFonts w:ascii="Times New Roman" w:hAnsi="Times New Roman" w:hint="eastAsia"/>
          <w:sz w:val="24"/>
        </w:rPr>
        <w:t>20</w:t>
      </w:r>
      <w:r>
        <w:rPr>
          <w:rFonts w:ascii="Times New Roman" w:hAnsi="Times New Roman" w:hint="eastAsia"/>
          <w:sz w:val="24"/>
        </w:rPr>
        <w:t>世纪</w:t>
      </w:r>
      <w:r>
        <w:rPr>
          <w:rFonts w:ascii="Times New Roman" w:hAnsi="Times New Roman" w:hint="eastAsia"/>
          <w:sz w:val="24"/>
        </w:rPr>
        <w:t>50</w:t>
      </w:r>
      <w:r>
        <w:rPr>
          <w:rFonts w:ascii="Times New Roman" w:hAnsi="Times New Roman" w:hint="eastAsia"/>
          <w:sz w:val="24"/>
        </w:rPr>
        <w:t>年代的一则广告中，品牌展现了一位女医生的形象，她是所宣传腕表的目标消费者的化身。这位广告中的女性除表壳之外，还对机芯尤感兴趣，并且准备入手一款高端机械表。因为生活中的责任让她想要拥有一枚自己可以完全信任的腕表，可精确可靠地走时多年。</w:t>
      </w:r>
      <w:r>
        <w:rPr>
          <w:rStyle w:val="Aucun"/>
          <w:rFonts w:ascii="Times New Roman" w:hAnsi="Times New Roman" w:hint="eastAsia"/>
          <w:color w:val="EE220C"/>
          <w:sz w:val="24"/>
        </w:rPr>
        <w:t xml:space="preserve"> </w:t>
      </w:r>
    </w:p>
    <w:p w14:paraId="3932C805" w14:textId="77777777" w:rsidR="002B6C3E" w:rsidRPr="001C287F" w:rsidRDefault="002B6C3E">
      <w:pPr>
        <w:pStyle w:val="Corps"/>
        <w:jc w:val="both"/>
        <w:rPr>
          <w:rFonts w:ascii="Times New Roman" w:hAnsi="Times New Roman" w:cs="Times New Roman"/>
          <w:sz w:val="24"/>
          <w:szCs w:val="24"/>
        </w:rPr>
      </w:pPr>
    </w:p>
    <w:p w14:paraId="3932C806"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在咆哮的二十年代和装饰艺术时期，名士表的风格锋芒毕露。它推出了第一批表盘绚丽多彩的造型表，而超薄腕表更是跻身世界顶级腕表之列。品牌尤其专注于“法棍”机芯，这种机芯非常适合长方形、方形、桶形或枕形的原创女士表壳。</w:t>
      </w:r>
      <w:r>
        <w:rPr>
          <w:rFonts w:ascii="Times New Roman" w:hAnsi="Times New Roman" w:hint="eastAsia"/>
          <w:sz w:val="24"/>
        </w:rPr>
        <w:t xml:space="preserve"> </w:t>
      </w:r>
    </w:p>
    <w:p w14:paraId="3932C807" w14:textId="77777777" w:rsidR="002B6C3E" w:rsidRPr="001C287F" w:rsidRDefault="002B6C3E">
      <w:pPr>
        <w:pStyle w:val="Corps"/>
        <w:jc w:val="both"/>
        <w:rPr>
          <w:rFonts w:ascii="Times New Roman" w:hAnsi="Times New Roman" w:cs="Times New Roman"/>
          <w:sz w:val="24"/>
          <w:szCs w:val="24"/>
        </w:rPr>
      </w:pPr>
    </w:p>
    <w:p w14:paraId="3932C80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自此，名士表以严谨、热爱与创造力，为女性献上了一款款令人惊叹、精巧实用、休闲与典雅兼备的原创时计，令女性心动不已。所有款式都带有比例完美和线条精确的徽号，以及在技术上无可挑剔、高度可靠的瑞士品质。</w:t>
      </w:r>
    </w:p>
    <w:p w14:paraId="3932C809" w14:textId="69FB921A" w:rsidR="002B6C3E" w:rsidRPr="001C287F" w:rsidRDefault="002B6C3E">
      <w:pPr>
        <w:pStyle w:val="Corps"/>
        <w:jc w:val="both"/>
        <w:rPr>
          <w:rFonts w:ascii="Times New Roman" w:hAnsi="Times New Roman" w:cs="Times New Roman"/>
          <w:sz w:val="24"/>
          <w:szCs w:val="24"/>
        </w:rPr>
      </w:pPr>
    </w:p>
    <w:p w14:paraId="75AD27FA" w14:textId="77777777" w:rsidR="002913BB" w:rsidRDefault="002913BB">
      <w:pPr>
        <w:rPr>
          <w:b/>
          <w:bCs/>
          <w:color w:val="000000"/>
          <w14:textOutline w14:w="0" w14:cap="flat" w14:cmpd="sng" w14:algn="ctr">
            <w14:noFill/>
            <w14:prstDash w14:val="solid"/>
            <w14:bevel/>
          </w14:textOutline>
        </w:rPr>
      </w:pPr>
      <w:r>
        <w:rPr>
          <w:rFonts w:hint="eastAsia"/>
        </w:rPr>
        <w:br w:type="page"/>
      </w:r>
    </w:p>
    <w:p w14:paraId="3932C80A" w14:textId="2F4B4545" w:rsidR="002B6C3E" w:rsidRDefault="00C4786A">
      <w:pPr>
        <w:pStyle w:val="Corps"/>
        <w:jc w:val="both"/>
        <w:rPr>
          <w:rFonts w:ascii="Times New Roman" w:hAnsi="Times New Roman" w:cs="Times New Roman"/>
          <w:b/>
          <w:bCs/>
          <w:sz w:val="24"/>
          <w:szCs w:val="24"/>
        </w:rPr>
      </w:pPr>
      <w:r>
        <w:rPr>
          <w:rFonts w:ascii="Times New Roman" w:hAnsi="Times New Roman" w:hint="eastAsia"/>
          <w:b/>
          <w:sz w:val="24"/>
        </w:rPr>
        <w:lastRenderedPageBreak/>
        <w:t>名士表的主要女士腕表</w:t>
      </w:r>
      <w:r>
        <w:rPr>
          <w:rFonts w:ascii="Times New Roman" w:hAnsi="Times New Roman" w:hint="eastAsia"/>
          <w:b/>
          <w:sz w:val="24"/>
        </w:rPr>
        <w:t xml:space="preserve"> </w:t>
      </w:r>
    </w:p>
    <w:p w14:paraId="39182C06" w14:textId="77777777" w:rsidR="0059282E" w:rsidRPr="001C287F" w:rsidRDefault="0059282E">
      <w:pPr>
        <w:pStyle w:val="Corps"/>
        <w:jc w:val="both"/>
        <w:rPr>
          <w:rFonts w:ascii="Times New Roman" w:hAnsi="Times New Roman" w:cs="Times New Roman"/>
          <w:b/>
          <w:bCs/>
          <w:sz w:val="24"/>
          <w:szCs w:val="24"/>
        </w:rPr>
      </w:pPr>
    </w:p>
    <w:p w14:paraId="3932C80B" w14:textId="5972E6E1" w:rsidR="002B6C3E" w:rsidRPr="001C287F" w:rsidRDefault="002B6C3E" w:rsidP="0059282E">
      <w:pPr>
        <w:pStyle w:val="Corps"/>
        <w:jc w:val="center"/>
        <w:rPr>
          <w:rFonts w:ascii="Times New Roman" w:hAnsi="Times New Roman" w:cs="Times New Roman"/>
          <w:sz w:val="24"/>
          <w:szCs w:val="24"/>
        </w:rPr>
      </w:pPr>
    </w:p>
    <w:p w14:paraId="3F0D2758" w14:textId="76AB387A" w:rsidR="0059282E" w:rsidRDefault="00C4786A" w:rsidP="0059282E">
      <w:pPr>
        <w:pStyle w:val="Corps"/>
        <w:jc w:val="both"/>
        <w:rPr>
          <w:rFonts w:ascii="Times New Roman" w:hAnsi="Times New Roman" w:cs="Times New Roman"/>
          <w:sz w:val="24"/>
          <w:szCs w:val="24"/>
        </w:rPr>
      </w:pPr>
      <w:r>
        <w:rPr>
          <w:rStyle w:val="Aucun"/>
          <w:rFonts w:ascii="Times New Roman" w:hAnsi="Times New Roman" w:hint="eastAsia"/>
          <w:b/>
          <w:sz w:val="24"/>
        </w:rPr>
        <w:t>1947</w:t>
      </w:r>
      <w:r>
        <w:rPr>
          <w:rStyle w:val="Aucun"/>
          <w:rFonts w:ascii="Times New Roman" w:hAnsi="Times New Roman" w:hint="eastAsia"/>
          <w:b/>
          <w:sz w:val="24"/>
        </w:rPr>
        <w:t>年</w:t>
      </w:r>
      <w:r>
        <w:rPr>
          <w:rFonts w:ascii="Times New Roman" w:hAnsi="Times New Roman" w:hint="eastAsia"/>
          <w:sz w:val="24"/>
        </w:rPr>
        <w:t>，名士表推出配置革命性“</w:t>
      </w:r>
      <w:r>
        <w:rPr>
          <w:rFonts w:ascii="Times New Roman" w:hAnsi="Times New Roman" w:hint="eastAsia"/>
          <w:sz w:val="24"/>
        </w:rPr>
        <w:t>esclave</w:t>
      </w:r>
      <w:r>
        <w:rPr>
          <w:rFonts w:ascii="Times New Roman" w:hAnsi="Times New Roman" w:hint="eastAsia"/>
          <w:sz w:val="24"/>
        </w:rPr>
        <w:t>”（奴隶）型手镯的</w:t>
      </w:r>
      <w:r>
        <w:rPr>
          <w:rStyle w:val="Aucun"/>
          <w:rFonts w:ascii="Times New Roman" w:hAnsi="Times New Roman" w:hint="eastAsia"/>
          <w:b/>
          <w:sz w:val="24"/>
        </w:rPr>
        <w:t>女爵腕表</w:t>
      </w:r>
      <w:r>
        <w:rPr>
          <w:rFonts w:ascii="Times New Roman" w:hAnsi="Times New Roman" w:hint="eastAsia"/>
          <w:sz w:val="24"/>
        </w:rPr>
        <w:t>（</w:t>
      </w:r>
      <w:r>
        <w:rPr>
          <w:rFonts w:ascii="Times New Roman" w:hAnsi="Times New Roman" w:hint="eastAsia"/>
          <w:sz w:val="24"/>
        </w:rPr>
        <w:t>Marquise</w:t>
      </w:r>
      <w:r>
        <w:rPr>
          <w:rFonts w:ascii="Times New Roman" w:hAnsi="Times New Roman" w:hint="eastAsia"/>
          <w:sz w:val="24"/>
        </w:rPr>
        <w:t>）。该型号一直畅销到</w:t>
      </w:r>
      <w:r>
        <w:rPr>
          <w:rFonts w:ascii="Times New Roman" w:hAnsi="Times New Roman" w:hint="eastAsia"/>
          <w:sz w:val="24"/>
        </w:rPr>
        <w:t>1960</w:t>
      </w:r>
      <w:r>
        <w:rPr>
          <w:rFonts w:ascii="Times New Roman" w:hAnsi="Times New Roman" w:hint="eastAsia"/>
          <w:sz w:val="24"/>
        </w:rPr>
        <w:t>年。</w:t>
      </w:r>
      <w:r>
        <w:rPr>
          <w:rFonts w:ascii="Times New Roman" w:hAnsi="Times New Roman" w:hint="eastAsia"/>
          <w:sz w:val="24"/>
        </w:rPr>
        <w:t xml:space="preserve">  </w:t>
      </w:r>
    </w:p>
    <w:p w14:paraId="51025519" w14:textId="264DD242" w:rsidR="0059282E" w:rsidRPr="00745342" w:rsidRDefault="0059282E">
      <w:pPr>
        <w:pStyle w:val="Corps"/>
        <w:jc w:val="both"/>
        <w:rPr>
          <w:rFonts w:ascii="Times New Roman" w:hAnsi="Times New Roman" w:cs="Times New Roman"/>
          <w:sz w:val="24"/>
          <w:szCs w:val="24"/>
        </w:rPr>
      </w:pPr>
    </w:p>
    <w:p w14:paraId="2603DCE8" w14:textId="71D10567" w:rsidR="0059282E" w:rsidRDefault="0059282E" w:rsidP="0059282E">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56D40976" wp14:editId="5DA002D7">
            <wp:extent cx="2285037" cy="338010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7842" cy="3413839"/>
                    </a:xfrm>
                    <a:prstGeom prst="rect">
                      <a:avLst/>
                    </a:prstGeom>
                    <a:ln>
                      <a:noFill/>
                    </a:ln>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7AC9244B" wp14:editId="5E3722E4">
            <wp:extent cx="1916119" cy="33909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3502" cy="3403966"/>
                    </a:xfrm>
                    <a:prstGeom prst="rect">
                      <a:avLst/>
                    </a:prstGeom>
                    <a:ln>
                      <a:noFill/>
                    </a:ln>
                  </pic:spPr>
                </pic:pic>
              </a:graphicData>
            </a:graphic>
          </wp:inline>
        </w:drawing>
      </w:r>
    </w:p>
    <w:p w14:paraId="61E128F8" w14:textId="15ED97ED" w:rsidR="0059282E" w:rsidRDefault="0059282E">
      <w:pPr>
        <w:pStyle w:val="Corps"/>
        <w:jc w:val="both"/>
        <w:rPr>
          <w:rFonts w:ascii="Times New Roman" w:hAnsi="Times New Roman" w:cs="Times New Roman"/>
          <w:sz w:val="24"/>
          <w:szCs w:val="24"/>
        </w:rPr>
      </w:pPr>
    </w:p>
    <w:p w14:paraId="3932C80D" w14:textId="5CD6E251" w:rsidR="002B6C3E" w:rsidRDefault="00C4786A">
      <w:pPr>
        <w:pStyle w:val="Corps"/>
        <w:jc w:val="both"/>
        <w:rPr>
          <w:rFonts w:ascii="Times New Roman" w:hAnsi="Times New Roman" w:cs="Times New Roman"/>
          <w:sz w:val="24"/>
          <w:szCs w:val="24"/>
        </w:rPr>
      </w:pPr>
      <w:r>
        <w:rPr>
          <w:rFonts w:ascii="Times New Roman" w:hAnsi="Times New Roman" w:hint="eastAsia"/>
          <w:sz w:val="24"/>
        </w:rPr>
        <w:t>20</w:t>
      </w:r>
      <w:r>
        <w:rPr>
          <w:rFonts w:ascii="Times New Roman" w:hAnsi="Times New Roman" w:hint="eastAsia"/>
          <w:sz w:val="24"/>
        </w:rPr>
        <w:t>世纪</w:t>
      </w:r>
      <w:r>
        <w:rPr>
          <w:rFonts w:ascii="Times New Roman" w:hAnsi="Times New Roman" w:hint="eastAsia"/>
          <w:sz w:val="24"/>
        </w:rPr>
        <w:t>70</w:t>
      </w:r>
      <w:r>
        <w:rPr>
          <w:rFonts w:ascii="Times New Roman" w:hAnsi="Times New Roman" w:hint="eastAsia"/>
          <w:sz w:val="24"/>
        </w:rPr>
        <w:t>、</w:t>
      </w:r>
      <w:r>
        <w:rPr>
          <w:rFonts w:ascii="Times New Roman" w:hAnsi="Times New Roman" w:hint="eastAsia"/>
          <w:sz w:val="24"/>
        </w:rPr>
        <w:t>80</w:t>
      </w:r>
      <w:r>
        <w:rPr>
          <w:rFonts w:ascii="Times New Roman" w:hAnsi="Times New Roman" w:hint="eastAsia"/>
          <w:sz w:val="24"/>
        </w:rPr>
        <w:t>和</w:t>
      </w:r>
      <w:r>
        <w:rPr>
          <w:rFonts w:ascii="Times New Roman" w:hAnsi="Times New Roman" w:hint="eastAsia"/>
          <w:sz w:val="24"/>
        </w:rPr>
        <w:t>90</w:t>
      </w:r>
      <w:r>
        <w:rPr>
          <w:rFonts w:ascii="Times New Roman" w:hAnsi="Times New Roman" w:hint="eastAsia"/>
          <w:sz w:val="24"/>
        </w:rPr>
        <w:t>年代，品牌以独特工艺将珠母以及缟玛瑙、青金石和绿松石等硬石装点在精美的珠宝金表上，其中部分款式更采用了袖口式表壳设计。</w:t>
      </w:r>
      <w:r>
        <w:rPr>
          <w:rStyle w:val="Aucun"/>
          <w:rFonts w:ascii="Times New Roman" w:hAnsi="Times New Roman" w:hint="eastAsia"/>
          <w:b/>
          <w:sz w:val="24"/>
        </w:rPr>
        <w:t>1972</w:t>
      </w:r>
      <w:r>
        <w:rPr>
          <w:rStyle w:val="Aucun"/>
          <w:rFonts w:ascii="Times New Roman" w:hAnsi="Times New Roman" w:hint="eastAsia"/>
          <w:b/>
          <w:sz w:val="24"/>
        </w:rPr>
        <w:t>年和</w:t>
      </w:r>
      <w:r>
        <w:rPr>
          <w:rStyle w:val="Aucun"/>
          <w:rFonts w:ascii="Times New Roman" w:hAnsi="Times New Roman" w:hint="eastAsia"/>
          <w:b/>
          <w:sz w:val="24"/>
        </w:rPr>
        <w:t>1973</w:t>
      </w:r>
      <w:r>
        <w:rPr>
          <w:rStyle w:val="Aucun"/>
          <w:rFonts w:ascii="Times New Roman" w:hAnsi="Times New Roman" w:hint="eastAsia"/>
          <w:b/>
          <w:sz w:val="24"/>
        </w:rPr>
        <w:t>年</w:t>
      </w:r>
      <w:r>
        <w:rPr>
          <w:rFonts w:ascii="Times New Roman" w:hAnsi="Times New Roman" w:hint="eastAsia"/>
          <w:sz w:val="24"/>
        </w:rPr>
        <w:t>，精致奢华的腕表</w:t>
      </w:r>
      <w:r>
        <w:rPr>
          <w:rStyle w:val="Aucun"/>
          <w:rFonts w:ascii="Times New Roman" w:hAnsi="Times New Roman" w:hint="eastAsia"/>
          <w:b/>
          <w:sz w:val="24"/>
        </w:rPr>
        <w:t>Mimosa</w:t>
      </w:r>
      <w:r>
        <w:rPr>
          <w:rStyle w:val="Aucun"/>
          <w:rFonts w:ascii="Times New Roman" w:hAnsi="Times New Roman" w:hint="eastAsia"/>
          <w:b/>
          <w:sz w:val="24"/>
        </w:rPr>
        <w:t>、</w:t>
      </w:r>
      <w:r>
        <w:rPr>
          <w:rStyle w:val="Aucun"/>
          <w:rFonts w:ascii="Times New Roman" w:hAnsi="Times New Roman" w:hint="eastAsia"/>
          <w:b/>
          <w:sz w:val="24"/>
        </w:rPr>
        <w:t>Stardust</w:t>
      </w:r>
      <w:r>
        <w:rPr>
          <w:rStyle w:val="Aucun"/>
          <w:rFonts w:ascii="Times New Roman" w:hAnsi="Times New Roman" w:hint="eastAsia"/>
          <w:b/>
          <w:sz w:val="24"/>
        </w:rPr>
        <w:t>（左图）和</w:t>
      </w:r>
      <w:r>
        <w:rPr>
          <w:rStyle w:val="Aucun"/>
          <w:rFonts w:ascii="Times New Roman" w:hAnsi="Times New Roman" w:hint="eastAsia"/>
          <w:b/>
          <w:sz w:val="24"/>
        </w:rPr>
        <w:t>Galaxie</w:t>
      </w:r>
      <w:r>
        <w:rPr>
          <w:rStyle w:val="Aucun"/>
          <w:rFonts w:ascii="Times New Roman" w:hAnsi="Times New Roman" w:hint="eastAsia"/>
          <w:b/>
          <w:sz w:val="24"/>
        </w:rPr>
        <w:t>（右图）</w:t>
      </w:r>
      <w:r>
        <w:rPr>
          <w:rFonts w:ascii="Times New Roman" w:hAnsi="Times New Roman" w:hint="eastAsia"/>
          <w:sz w:val="24"/>
        </w:rPr>
        <w:t>在杜塞尔多夫举办的著名制表和珠宝大赛上荣膺“巴登</w:t>
      </w:r>
      <w:r>
        <w:rPr>
          <w:rFonts w:ascii="Times New Roman" w:hAnsi="Times New Roman" w:hint="eastAsia"/>
          <w:sz w:val="24"/>
        </w:rPr>
        <w:t>-</w:t>
      </w:r>
      <w:r>
        <w:rPr>
          <w:rFonts w:ascii="Times New Roman" w:hAnsi="Times New Roman" w:hint="eastAsia"/>
          <w:sz w:val="24"/>
        </w:rPr>
        <w:t>巴登金玫瑰奖”。</w:t>
      </w:r>
      <w:r>
        <w:rPr>
          <w:rFonts w:ascii="Times New Roman" w:hAnsi="Times New Roman" w:hint="eastAsia"/>
          <w:sz w:val="24"/>
        </w:rPr>
        <w:t xml:space="preserve"> </w:t>
      </w:r>
    </w:p>
    <w:p w14:paraId="503B3696" w14:textId="04032D04" w:rsidR="0059282E" w:rsidRPr="00745342" w:rsidRDefault="0059282E" w:rsidP="0059282E">
      <w:pPr>
        <w:pStyle w:val="Corps"/>
        <w:jc w:val="both"/>
        <w:rPr>
          <w:rFonts w:ascii="Times New Roman" w:hAnsi="Times New Roman" w:cs="Times New Roman"/>
          <w:sz w:val="24"/>
          <w:szCs w:val="24"/>
        </w:rPr>
      </w:pPr>
    </w:p>
    <w:p w14:paraId="08E294A0" w14:textId="044BD938" w:rsidR="0059282E" w:rsidRDefault="0059282E" w:rsidP="0059282E">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1BC3F182" wp14:editId="447B0456">
            <wp:extent cx="2155009" cy="28284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 cstate="print">
                      <a:extLst>
                        <a:ext uri="{28A0092B-C50C-407E-A947-70E740481C1C}">
                          <a14:useLocalDpi xmlns:a14="http://schemas.microsoft.com/office/drawing/2010/main" val="0"/>
                        </a:ext>
                      </a:extLst>
                    </a:blip>
                    <a:srcRect l="23281" t="4233" r="20283" b="21693"/>
                    <a:stretch/>
                  </pic:blipFill>
                  <pic:spPr bwMode="auto">
                    <a:xfrm>
                      <a:off x="0" y="0"/>
                      <a:ext cx="2162208" cy="283789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6CD8E16E" wp14:editId="07D5E418">
            <wp:extent cx="2140676" cy="2809636"/>
            <wp:effectExtent l="19050" t="19050" r="12065"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1" cstate="print">
                      <a:extLst>
                        <a:ext uri="{28A0092B-C50C-407E-A947-70E740481C1C}">
                          <a14:useLocalDpi xmlns:a14="http://schemas.microsoft.com/office/drawing/2010/main" val="0"/>
                        </a:ext>
                      </a:extLst>
                    </a:blip>
                    <a:srcRect l="30045" t="15293" r="26655" b="27877"/>
                    <a:stretch/>
                  </pic:blipFill>
                  <pic:spPr bwMode="auto">
                    <a:xfrm>
                      <a:off x="0" y="0"/>
                      <a:ext cx="2162152" cy="2837823"/>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71A1436A" w14:textId="52A4355D" w:rsidR="0059282E" w:rsidRDefault="0059282E">
      <w:pPr>
        <w:pStyle w:val="Corps"/>
        <w:jc w:val="both"/>
        <w:rPr>
          <w:rFonts w:ascii="Times New Roman" w:hAnsi="Times New Roman" w:cs="Times New Roman"/>
          <w:sz w:val="24"/>
          <w:szCs w:val="24"/>
        </w:rPr>
      </w:pPr>
    </w:p>
    <w:p w14:paraId="00A0145E" w14:textId="77777777" w:rsidR="0059282E" w:rsidRPr="001C287F" w:rsidRDefault="0059282E">
      <w:pPr>
        <w:pStyle w:val="Corps"/>
        <w:jc w:val="both"/>
        <w:rPr>
          <w:rFonts w:ascii="Times New Roman" w:hAnsi="Times New Roman" w:cs="Times New Roman"/>
          <w:sz w:val="24"/>
          <w:szCs w:val="24"/>
        </w:rPr>
      </w:pPr>
    </w:p>
    <w:p w14:paraId="3932C80E" w14:textId="5FED0D5D" w:rsidR="002B6C3E" w:rsidRDefault="00C4786A">
      <w:pPr>
        <w:pStyle w:val="Corps"/>
        <w:jc w:val="both"/>
        <w:rPr>
          <w:rFonts w:ascii="Times New Roman" w:hAnsi="Times New Roman" w:cs="Times New Roman"/>
          <w:sz w:val="24"/>
          <w:szCs w:val="24"/>
        </w:rPr>
      </w:pPr>
      <w:r>
        <w:rPr>
          <w:rStyle w:val="Aucun"/>
          <w:rFonts w:ascii="Times New Roman" w:hAnsi="Times New Roman" w:hint="eastAsia"/>
          <w:b/>
          <w:sz w:val="24"/>
        </w:rPr>
        <w:lastRenderedPageBreak/>
        <w:t>1973</w:t>
      </w:r>
      <w:r>
        <w:rPr>
          <w:rStyle w:val="Aucun"/>
          <w:rFonts w:ascii="Times New Roman" w:hAnsi="Times New Roman" w:hint="eastAsia"/>
          <w:b/>
          <w:sz w:val="24"/>
        </w:rPr>
        <w:t>年</w:t>
      </w:r>
      <w:r>
        <w:rPr>
          <w:rFonts w:ascii="Times New Roman" w:hAnsi="Times New Roman" w:hint="eastAsia"/>
          <w:sz w:val="24"/>
        </w:rPr>
        <w:t>，标志性的</w:t>
      </w:r>
      <w:r>
        <w:rPr>
          <w:rStyle w:val="Aucun"/>
          <w:rFonts w:ascii="Times New Roman" w:hAnsi="Times New Roman" w:hint="eastAsia"/>
          <w:b/>
          <w:sz w:val="24"/>
        </w:rPr>
        <w:t>利维拉</w:t>
      </w:r>
      <w:r>
        <w:rPr>
          <w:rFonts w:ascii="Times New Roman" w:hAnsi="Times New Roman" w:hint="eastAsia"/>
          <w:sz w:val="24"/>
        </w:rPr>
        <w:t>系列诞生。它有着令人惊叹的十二边形表壳，以运动优雅的风格吸引着女性消费者。在迎来</w:t>
      </w:r>
      <w:r>
        <w:rPr>
          <w:rFonts w:ascii="Times New Roman" w:hAnsi="Times New Roman" w:hint="eastAsia"/>
          <w:sz w:val="24"/>
        </w:rPr>
        <w:t>50</w:t>
      </w:r>
      <w:r>
        <w:rPr>
          <w:rFonts w:ascii="Times New Roman" w:hAnsi="Times New Roman" w:hint="eastAsia"/>
          <w:sz w:val="24"/>
        </w:rPr>
        <w:t>岁生日之际，品牌推出了以精致饰面和鲜艳色彩重塑的</w:t>
      </w:r>
      <w:r>
        <w:rPr>
          <w:rFonts w:ascii="Times New Roman" w:hAnsi="Times New Roman" w:hint="eastAsia"/>
          <w:sz w:val="24"/>
        </w:rPr>
        <w:t>33</w:t>
      </w:r>
      <w:r>
        <w:rPr>
          <w:rFonts w:ascii="Times New Roman" w:hAnsi="Times New Roman" w:hint="eastAsia"/>
          <w:sz w:val="24"/>
        </w:rPr>
        <w:t>毫米和</w:t>
      </w:r>
      <w:r>
        <w:rPr>
          <w:rFonts w:ascii="Times New Roman" w:hAnsi="Times New Roman" w:hint="eastAsia"/>
          <w:sz w:val="24"/>
        </w:rPr>
        <w:t>36</w:t>
      </w:r>
      <w:r>
        <w:rPr>
          <w:rFonts w:ascii="Times New Roman" w:hAnsi="Times New Roman" w:hint="eastAsia"/>
          <w:sz w:val="24"/>
        </w:rPr>
        <w:t>毫米版本。</w:t>
      </w:r>
      <w:r>
        <w:rPr>
          <w:rStyle w:val="Aucun"/>
          <w:rFonts w:ascii="Times New Roman" w:hAnsi="Times New Roman" w:hint="eastAsia"/>
          <w:b/>
          <w:sz w:val="24"/>
        </w:rPr>
        <w:t xml:space="preserve">1987 </w:t>
      </w:r>
      <w:r>
        <w:rPr>
          <w:rStyle w:val="Aucun"/>
          <w:rFonts w:ascii="Times New Roman" w:hAnsi="Times New Roman" w:hint="eastAsia"/>
          <w:b/>
          <w:sz w:val="24"/>
        </w:rPr>
        <w:t>年</w:t>
      </w:r>
      <w:r>
        <w:rPr>
          <w:rFonts w:ascii="Times New Roman" w:hAnsi="Times New Roman" w:hint="eastAsia"/>
          <w:sz w:val="24"/>
        </w:rPr>
        <w:t>，</w:t>
      </w:r>
      <w:r>
        <w:rPr>
          <w:rStyle w:val="Aucun"/>
          <w:rFonts w:ascii="Times New Roman" w:hAnsi="Times New Roman" w:hint="eastAsia"/>
          <w:b/>
          <w:sz w:val="24"/>
        </w:rPr>
        <w:t>灵霓</w:t>
      </w:r>
      <w:r>
        <w:rPr>
          <w:rFonts w:ascii="Times New Roman" w:hAnsi="Times New Roman" w:hint="eastAsia"/>
          <w:sz w:val="24"/>
        </w:rPr>
        <w:t>系列凭借简洁圆润的设计，登上制表舞台。</w:t>
      </w:r>
      <w:r>
        <w:rPr>
          <w:rStyle w:val="Aucun"/>
          <w:rFonts w:ascii="Times New Roman" w:hAnsi="Times New Roman" w:hint="eastAsia"/>
          <w:b/>
          <w:sz w:val="24"/>
        </w:rPr>
        <w:t>1994</w:t>
      </w:r>
      <w:r>
        <w:rPr>
          <w:rStyle w:val="Aucun"/>
          <w:rFonts w:ascii="Times New Roman" w:hAnsi="Times New Roman" w:hint="eastAsia"/>
          <w:b/>
          <w:sz w:val="24"/>
        </w:rPr>
        <w:t>年</w:t>
      </w:r>
      <w:r>
        <w:rPr>
          <w:rFonts w:ascii="Times New Roman" w:hAnsi="Times New Roman" w:hint="eastAsia"/>
          <w:sz w:val="24"/>
        </w:rPr>
        <w:t>，</w:t>
      </w:r>
      <w:r>
        <w:rPr>
          <w:rStyle w:val="Aucun"/>
          <w:rFonts w:ascii="Times New Roman" w:hAnsi="Times New Roman" w:hint="eastAsia"/>
          <w:b/>
          <w:sz w:val="24"/>
        </w:rPr>
        <w:t>汉伯顿</w:t>
      </w:r>
      <w:r>
        <w:rPr>
          <w:rFonts w:ascii="Times New Roman" w:hAnsi="Times New Roman" w:hint="eastAsia"/>
          <w:sz w:val="24"/>
        </w:rPr>
        <w:t>系列以长方形表壳及复古的装饰艺术外观，震惊四座。简洁的弧形线条身披蓝色、酒红色以及非常时尚的黑色，演绎色彩和材料之美。一年后，</w:t>
      </w:r>
      <w:r>
        <w:rPr>
          <w:rStyle w:val="Aucun"/>
          <w:rFonts w:ascii="Times New Roman" w:hAnsi="Times New Roman" w:hint="eastAsia"/>
          <w:b/>
          <w:sz w:val="24"/>
        </w:rPr>
        <w:t>克莱斯麦</w:t>
      </w:r>
      <w:r>
        <w:rPr>
          <w:rFonts w:ascii="Times New Roman" w:hAnsi="Times New Roman" w:hint="eastAsia"/>
          <w:sz w:val="24"/>
        </w:rPr>
        <w:t>系列亮相，圆形表壳朴素而低调；</w:t>
      </w:r>
      <w:r>
        <w:rPr>
          <w:rStyle w:val="Aucun"/>
          <w:rFonts w:ascii="Times New Roman" w:hAnsi="Times New Roman" w:hint="eastAsia"/>
          <w:b/>
          <w:sz w:val="24"/>
        </w:rPr>
        <w:t>1997</w:t>
      </w:r>
      <w:r>
        <w:rPr>
          <w:rStyle w:val="Aucun"/>
          <w:rFonts w:ascii="Times New Roman" w:hAnsi="Times New Roman" w:hint="eastAsia"/>
          <w:b/>
          <w:sz w:val="24"/>
        </w:rPr>
        <w:t>年</w:t>
      </w:r>
      <w:r>
        <w:rPr>
          <w:rFonts w:ascii="Times New Roman" w:hAnsi="Times New Roman" w:hint="eastAsia"/>
          <w:sz w:val="24"/>
        </w:rPr>
        <w:t>，</w:t>
      </w:r>
      <w:r>
        <w:rPr>
          <w:rStyle w:val="Aucun"/>
          <w:rFonts w:ascii="Times New Roman" w:hAnsi="Times New Roman" w:hint="eastAsia"/>
          <w:b/>
          <w:sz w:val="24"/>
        </w:rPr>
        <w:t>Catwalk</w:t>
      </w:r>
      <w:r>
        <w:rPr>
          <w:rFonts w:ascii="Times New Roman" w:hAnsi="Times New Roman" w:hint="eastAsia"/>
          <w:sz w:val="24"/>
        </w:rPr>
        <w:t>腕表及其袖口设计呈现出更加奢华的女性气质；</w:t>
      </w:r>
      <w:r>
        <w:rPr>
          <w:rStyle w:val="Aucun"/>
          <w:rFonts w:ascii="Times New Roman" w:hAnsi="Times New Roman" w:hint="eastAsia"/>
          <w:b/>
          <w:sz w:val="24"/>
        </w:rPr>
        <w:t>2004</w:t>
      </w:r>
      <w:r>
        <w:rPr>
          <w:rStyle w:val="Aucun"/>
          <w:rFonts w:ascii="Times New Roman" w:hAnsi="Times New Roman" w:hint="eastAsia"/>
          <w:b/>
          <w:sz w:val="24"/>
        </w:rPr>
        <w:t>年</w:t>
      </w:r>
      <w:r>
        <w:rPr>
          <w:rFonts w:ascii="Times New Roman" w:hAnsi="Times New Roman" w:hint="eastAsia"/>
          <w:sz w:val="24"/>
        </w:rPr>
        <w:t>，</w:t>
      </w:r>
      <w:r>
        <w:rPr>
          <w:rStyle w:val="Aucun"/>
          <w:rFonts w:ascii="Times New Roman" w:hAnsi="Times New Roman" w:hint="eastAsia"/>
          <w:b/>
          <w:sz w:val="24"/>
        </w:rPr>
        <w:t>Vice Versa</w:t>
      </w:r>
      <w:r>
        <w:rPr>
          <w:rFonts w:ascii="Times New Roman" w:hAnsi="Times New Roman" w:hint="eastAsia"/>
          <w:sz w:val="24"/>
        </w:rPr>
        <w:t>系列问世，它的设计别出心裁，因为读时需要转动手腕，让内侧朝上；</w:t>
      </w:r>
      <w:r>
        <w:rPr>
          <w:rStyle w:val="Aucun"/>
          <w:rFonts w:ascii="Times New Roman" w:hAnsi="Times New Roman" w:hint="eastAsia"/>
          <w:b/>
          <w:sz w:val="24"/>
        </w:rPr>
        <w:t>2005</w:t>
      </w:r>
      <w:r>
        <w:rPr>
          <w:rStyle w:val="Aucun"/>
          <w:rFonts w:ascii="Times New Roman" w:hAnsi="Times New Roman" w:hint="eastAsia"/>
          <w:b/>
          <w:sz w:val="24"/>
        </w:rPr>
        <w:t>年</w:t>
      </w:r>
      <w:r>
        <w:rPr>
          <w:rFonts w:ascii="Times New Roman" w:hAnsi="Times New Roman" w:hint="eastAsia"/>
          <w:sz w:val="24"/>
        </w:rPr>
        <w:t>，璀璨的</w:t>
      </w:r>
      <w:r>
        <w:rPr>
          <w:rStyle w:val="Aucun"/>
          <w:rFonts w:ascii="Times New Roman" w:hAnsi="Times New Roman" w:hint="eastAsia"/>
          <w:b/>
          <w:sz w:val="24"/>
        </w:rPr>
        <w:t>钻石</w:t>
      </w:r>
      <w:r>
        <w:rPr>
          <w:rFonts w:ascii="Times New Roman" w:hAnsi="Times New Roman" w:hint="eastAsia"/>
          <w:sz w:val="24"/>
        </w:rPr>
        <w:t>系列诞生，弧面表镜和镶钻表冠让其拥有极高的辨识度。</w:t>
      </w:r>
      <w:r>
        <w:rPr>
          <w:rFonts w:ascii="Times New Roman" w:hAnsi="Times New Roman" w:hint="eastAsia"/>
          <w:sz w:val="24"/>
        </w:rPr>
        <w:t>2008</w:t>
      </w:r>
      <w:r>
        <w:rPr>
          <w:rFonts w:ascii="Times New Roman" w:hAnsi="Times New Roman" w:hint="eastAsia"/>
          <w:sz w:val="24"/>
        </w:rPr>
        <w:t>年，甜美的</w:t>
      </w:r>
      <w:r>
        <w:rPr>
          <w:rFonts w:ascii="Times New Roman" w:hAnsi="Times New Roman" w:hint="eastAsia"/>
          <w:sz w:val="24"/>
        </w:rPr>
        <w:t>Il</w:t>
      </w:r>
      <w:r>
        <w:rPr>
          <w:rFonts w:ascii="Times New Roman" w:hAnsi="Times New Roman" w:hint="eastAsia"/>
          <w:sz w:val="24"/>
        </w:rPr>
        <w:t>é</w:t>
      </w:r>
      <w:r>
        <w:rPr>
          <w:rFonts w:ascii="Times New Roman" w:hAnsi="Times New Roman" w:hint="eastAsia"/>
          <w:sz w:val="24"/>
        </w:rPr>
        <w:t>a</w:t>
      </w:r>
      <w:r>
        <w:rPr>
          <w:rFonts w:ascii="Times New Roman" w:hAnsi="Times New Roman" w:hint="eastAsia"/>
          <w:sz w:val="24"/>
        </w:rPr>
        <w:t>系列延续了这一精巧的细节，以圆形表壳搭配独一无二的弧形表圈。</w:t>
      </w:r>
      <w:r>
        <w:rPr>
          <w:rStyle w:val="Aucun"/>
          <w:rFonts w:ascii="Times New Roman" w:hAnsi="Times New Roman" w:hint="eastAsia"/>
          <w:b/>
          <w:sz w:val="24"/>
        </w:rPr>
        <w:t>2014</w:t>
      </w:r>
      <w:r>
        <w:rPr>
          <w:rStyle w:val="Aucun"/>
          <w:rFonts w:ascii="Times New Roman" w:hAnsi="Times New Roman" w:hint="eastAsia"/>
          <w:b/>
          <w:sz w:val="24"/>
        </w:rPr>
        <w:t>年</w:t>
      </w:r>
      <w:r>
        <w:rPr>
          <w:rFonts w:ascii="Times New Roman" w:hAnsi="Times New Roman" w:hint="eastAsia"/>
          <w:sz w:val="24"/>
        </w:rPr>
        <w:t>的</w:t>
      </w:r>
      <w:r>
        <w:rPr>
          <w:rStyle w:val="Aucun"/>
          <w:rFonts w:ascii="Times New Roman" w:hAnsi="Times New Roman" w:hint="eastAsia"/>
          <w:b/>
          <w:sz w:val="24"/>
        </w:rPr>
        <w:t>Promesse</w:t>
      </w:r>
      <w:r>
        <w:rPr>
          <w:rFonts w:ascii="Times New Roman" w:hAnsi="Times New Roman" w:hint="eastAsia"/>
          <w:sz w:val="24"/>
        </w:rPr>
        <w:t>系列兼具优雅与美好，椭圆形表圈在</w:t>
      </w:r>
      <w:r>
        <w:rPr>
          <w:rFonts w:ascii="Times New Roman" w:hAnsi="Times New Roman" w:hint="eastAsia"/>
          <w:sz w:val="24"/>
        </w:rPr>
        <w:t>3</w:t>
      </w:r>
      <w:r>
        <w:rPr>
          <w:rFonts w:ascii="Times New Roman" w:hAnsi="Times New Roman" w:hint="eastAsia"/>
          <w:sz w:val="24"/>
        </w:rPr>
        <w:t>点钟和</w:t>
      </w:r>
      <w:r>
        <w:rPr>
          <w:rFonts w:ascii="Times New Roman" w:hAnsi="Times New Roman" w:hint="eastAsia"/>
          <w:sz w:val="24"/>
        </w:rPr>
        <w:t>9</w:t>
      </w:r>
      <w:r>
        <w:rPr>
          <w:rFonts w:ascii="Times New Roman" w:hAnsi="Times New Roman" w:hint="eastAsia"/>
          <w:sz w:val="24"/>
        </w:rPr>
        <w:t>点钟位置更宽，镶嵌在圆形表壳内，经过抛光或镶嵌，装饰着红金或珠母。两年后，品牌为它推出了更小巧的版本，名为</w:t>
      </w:r>
      <w:r>
        <w:rPr>
          <w:rStyle w:val="Aucun"/>
          <w:rFonts w:ascii="Times New Roman" w:hAnsi="Times New Roman" w:hint="eastAsia"/>
          <w:b/>
          <w:sz w:val="24"/>
        </w:rPr>
        <w:t>Petite Promesse</w:t>
      </w:r>
      <w:r>
        <w:rPr>
          <w:rFonts w:ascii="Times New Roman" w:hAnsi="Times New Roman" w:hint="eastAsia"/>
          <w:sz w:val="24"/>
        </w:rPr>
        <w:t>，外观非常时尚，配有独特的双圈金属表带，与镶钻表圈的光彩相得益彰。</w:t>
      </w:r>
      <w:r>
        <w:rPr>
          <w:rStyle w:val="Aucun"/>
          <w:rFonts w:ascii="Times New Roman" w:hAnsi="Times New Roman" w:hint="eastAsia"/>
          <w:b/>
          <w:sz w:val="24"/>
        </w:rPr>
        <w:t>2018</w:t>
      </w:r>
      <w:r>
        <w:rPr>
          <w:rStyle w:val="Aucun"/>
          <w:rFonts w:ascii="Times New Roman" w:hAnsi="Times New Roman" w:hint="eastAsia"/>
          <w:b/>
          <w:sz w:val="24"/>
        </w:rPr>
        <w:t>年</w:t>
      </w:r>
      <w:r>
        <w:rPr>
          <w:rFonts w:ascii="Times New Roman" w:hAnsi="Times New Roman" w:hint="eastAsia"/>
          <w:sz w:val="24"/>
        </w:rPr>
        <w:t>，俏皮的</w:t>
      </w:r>
      <w:r>
        <w:rPr>
          <w:rStyle w:val="Aucun"/>
          <w:rFonts w:ascii="Times New Roman" w:hAnsi="Times New Roman" w:hint="eastAsia"/>
          <w:b/>
          <w:sz w:val="24"/>
        </w:rPr>
        <w:t>Baume</w:t>
      </w:r>
      <w:r>
        <w:rPr>
          <w:rFonts w:ascii="Times New Roman" w:hAnsi="Times New Roman" w:hint="eastAsia"/>
          <w:sz w:val="24"/>
        </w:rPr>
        <w:t>以蓝色、红色、紫色或绿色点亮凸缘、小秒针和表带明线。</w:t>
      </w:r>
      <w:r>
        <w:rPr>
          <w:rFonts w:ascii="Times New Roman" w:hAnsi="Times New Roman" w:hint="eastAsia"/>
          <w:sz w:val="24"/>
        </w:rPr>
        <w:t xml:space="preserve"> </w:t>
      </w:r>
    </w:p>
    <w:p w14:paraId="07F36B2F" w14:textId="2063A233" w:rsidR="002913BB" w:rsidRPr="00745342" w:rsidRDefault="002913BB">
      <w:pPr>
        <w:pStyle w:val="Corps"/>
        <w:jc w:val="both"/>
        <w:rPr>
          <w:rFonts w:ascii="Times New Roman" w:hAnsi="Times New Roman" w:cs="Times New Roman"/>
          <w:sz w:val="24"/>
          <w:szCs w:val="24"/>
        </w:rPr>
      </w:pPr>
    </w:p>
    <w:p w14:paraId="295233E1" w14:textId="215F1094" w:rsidR="002913BB" w:rsidRPr="001C287F" w:rsidRDefault="002913BB" w:rsidP="002913BB">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570BB4B0" wp14:editId="21A2DAA7">
            <wp:extent cx="1830496" cy="54305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5381" cy="5504359"/>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6CE290BD" wp14:editId="681F3109">
            <wp:extent cx="3753906" cy="535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2811" cy="5367021"/>
                    </a:xfrm>
                    <a:prstGeom prst="rect">
                      <a:avLst/>
                    </a:prstGeom>
                  </pic:spPr>
                </pic:pic>
              </a:graphicData>
            </a:graphic>
          </wp:inline>
        </w:drawing>
      </w:r>
    </w:p>
    <w:p w14:paraId="3932C80F" w14:textId="77777777" w:rsidR="002B6C3E" w:rsidRPr="001C287F" w:rsidRDefault="002B6C3E">
      <w:pPr>
        <w:pStyle w:val="Corps"/>
        <w:jc w:val="both"/>
        <w:rPr>
          <w:rFonts w:ascii="Times New Roman" w:hAnsi="Times New Roman" w:cs="Times New Roman"/>
          <w:sz w:val="24"/>
          <w:szCs w:val="24"/>
        </w:rPr>
      </w:pPr>
    </w:p>
    <w:p w14:paraId="3932C810"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hint="eastAsia"/>
          <w:b/>
          <w:sz w:val="24"/>
        </w:rPr>
        <w:t>克莱斯麦系列的纯正优雅</w:t>
      </w:r>
    </w:p>
    <w:p w14:paraId="3932C811" w14:textId="77777777" w:rsidR="002B6C3E" w:rsidRPr="001C287F" w:rsidRDefault="002B6C3E">
      <w:pPr>
        <w:pStyle w:val="Corps"/>
        <w:jc w:val="both"/>
        <w:rPr>
          <w:rFonts w:ascii="Times New Roman" w:hAnsi="Times New Roman" w:cs="Times New Roman"/>
          <w:b/>
          <w:bCs/>
          <w:sz w:val="24"/>
          <w:szCs w:val="24"/>
        </w:rPr>
      </w:pPr>
    </w:p>
    <w:p w14:paraId="3932C812" w14:textId="322CDDAD" w:rsidR="002B6C3E" w:rsidRPr="004E7E10" w:rsidRDefault="00C4786A">
      <w:pPr>
        <w:pStyle w:val="Corps"/>
        <w:jc w:val="both"/>
        <w:rPr>
          <w:rFonts w:ascii="Times New Roman" w:hAnsi="Times New Roman"/>
          <w:sz w:val="24"/>
        </w:rPr>
      </w:pPr>
      <w:r>
        <w:rPr>
          <w:rFonts w:ascii="Times New Roman" w:hAnsi="Times New Roman" w:hint="eastAsia"/>
          <w:sz w:val="24"/>
        </w:rPr>
        <w:lastRenderedPageBreak/>
        <w:t>瑞士制造的精美圆形表壳朴素而庄重，体现了名士表低调而自信的优雅。克莱斯麦系列旨在向传统制表工艺致敬，通过卓越技艺尽展各种日常复杂制表功能。它以白色珠母、孔雀蓝、绿色、酒红色以及石板灰装饰，材质交替，美观大方，迎合了女性对腕表的渴望。多变的造型使其可以在日常生活中的各种场合下轻松佩戴，而有吸引力的价格使其成为馈赠佳选。每位女性都可以找到自己的克莱斯麦。</w:t>
      </w:r>
    </w:p>
    <w:p w14:paraId="7E40F78E" w14:textId="1D660E41" w:rsidR="001B4423" w:rsidRPr="004E7E10" w:rsidRDefault="001B4423">
      <w:pPr>
        <w:pStyle w:val="Corps"/>
        <w:jc w:val="both"/>
        <w:rPr>
          <w:rFonts w:ascii="Times New Roman" w:hAnsi="Times New Roman"/>
          <w:b/>
          <w:sz w:val="24"/>
        </w:rPr>
      </w:pPr>
    </w:p>
    <w:p w14:paraId="6F3D9D44" w14:textId="779D2B8C" w:rsidR="001B4423" w:rsidRPr="004E7E10" w:rsidRDefault="001B4423">
      <w:pPr>
        <w:pStyle w:val="Corps"/>
        <w:jc w:val="both"/>
        <w:rPr>
          <w:rFonts w:ascii="Times New Roman" w:hAnsi="Times New Roman"/>
          <w:b/>
          <w:sz w:val="24"/>
        </w:rPr>
      </w:pPr>
      <w:r>
        <w:rPr>
          <w:rFonts w:ascii="Times New Roman" w:hAnsi="Times New Roman" w:hint="eastAsia"/>
          <w:b/>
          <w:sz w:val="24"/>
        </w:rPr>
        <w:t>克莱斯麦</w:t>
      </w:r>
      <w:proofErr w:type="spellStart"/>
      <w:r>
        <w:rPr>
          <w:rFonts w:ascii="Times New Roman" w:hAnsi="Times New Roman" w:hint="eastAsia"/>
          <w:b/>
          <w:sz w:val="24"/>
        </w:rPr>
        <w:t>Starry</w:t>
      </w:r>
      <w:proofErr w:type="spellEnd"/>
      <w:r>
        <w:rPr>
          <w:rFonts w:ascii="Times New Roman" w:hAnsi="Times New Roman" w:hint="eastAsia"/>
          <w:b/>
          <w:sz w:val="24"/>
        </w:rPr>
        <w:t xml:space="preserve"> Sky</w:t>
      </w:r>
      <w:r>
        <w:rPr>
          <w:rFonts w:ascii="Times New Roman" w:hAnsi="Times New Roman" w:hint="eastAsia"/>
          <w:b/>
          <w:sz w:val="24"/>
        </w:rPr>
        <w:t>腕表，致献星空夜色的颂歌</w:t>
      </w:r>
    </w:p>
    <w:p w14:paraId="639C7FC3" w14:textId="05DE36E2" w:rsidR="001B4423" w:rsidRPr="004E7E10" w:rsidRDefault="001B4423">
      <w:pPr>
        <w:pStyle w:val="Corps"/>
        <w:jc w:val="both"/>
        <w:rPr>
          <w:rFonts w:ascii="Times New Roman" w:hAnsi="Times New Roman"/>
          <w:b/>
          <w:sz w:val="24"/>
        </w:rPr>
      </w:pPr>
    </w:p>
    <w:p w14:paraId="6AFE1443" w14:textId="5EFA2ACD" w:rsidR="001B4423" w:rsidRPr="004E7E10" w:rsidRDefault="001B4423" w:rsidP="001B4423">
      <w:pPr>
        <w:pStyle w:val="Corps"/>
        <w:jc w:val="both"/>
        <w:rPr>
          <w:rFonts w:ascii="Times New Roman" w:hAnsi="Times New Roman"/>
          <w:sz w:val="24"/>
        </w:rPr>
      </w:pPr>
      <w:r>
        <w:rPr>
          <w:rFonts w:ascii="Times New Roman" w:hAnsi="Times New Roman" w:hint="eastAsia"/>
          <w:sz w:val="24"/>
        </w:rPr>
        <w:t>昔日，当</w:t>
      </w:r>
      <w:r>
        <w:rPr>
          <w:rFonts w:ascii="Times New Roman" w:hAnsi="Times New Roman" w:hint="eastAsia"/>
          <w:sz w:val="24"/>
        </w:rPr>
        <w:t>Louis-Victor</w:t>
      </w:r>
      <w:r>
        <w:rPr>
          <w:rFonts w:ascii="Times New Roman" w:hAnsi="Times New Roman" w:hint="eastAsia"/>
          <w:sz w:val="24"/>
        </w:rPr>
        <w:t>与</w:t>
      </w:r>
      <w:r>
        <w:rPr>
          <w:rFonts w:ascii="Times New Roman" w:hAnsi="Times New Roman" w:hint="eastAsia"/>
          <w:sz w:val="24"/>
        </w:rPr>
        <w:t>C</w:t>
      </w:r>
      <w:r>
        <w:rPr>
          <w:rFonts w:ascii="Times New Roman" w:hAnsi="Times New Roman" w:hint="eastAsia"/>
          <w:sz w:val="24"/>
        </w:rPr>
        <w:t>é</w:t>
      </w:r>
      <w:proofErr w:type="spellStart"/>
      <w:r>
        <w:rPr>
          <w:rFonts w:ascii="Times New Roman" w:hAnsi="Times New Roman" w:hint="eastAsia"/>
          <w:sz w:val="24"/>
        </w:rPr>
        <w:t>lestin</w:t>
      </w:r>
      <w:proofErr w:type="spellEnd"/>
      <w:r>
        <w:rPr>
          <w:rFonts w:ascii="Times New Roman" w:hAnsi="Times New Roman" w:hint="eastAsia"/>
          <w:sz w:val="24"/>
        </w:rPr>
        <w:t xml:space="preserve"> Baume</w:t>
      </w:r>
      <w:r>
        <w:rPr>
          <w:rFonts w:ascii="Times New Roman" w:hAnsi="Times New Roman" w:hint="eastAsia"/>
          <w:sz w:val="24"/>
        </w:rPr>
        <w:t>两兄弟在瑞士株罗山脉下的</w:t>
      </w:r>
      <w:r>
        <w:rPr>
          <w:rFonts w:ascii="Times New Roman" w:hAnsi="Times New Roman" w:hint="eastAsia"/>
          <w:sz w:val="24"/>
        </w:rPr>
        <w:t>Les Bois</w:t>
      </w:r>
      <w:r>
        <w:rPr>
          <w:rFonts w:ascii="Times New Roman" w:hAnsi="Times New Roman" w:hint="eastAsia"/>
          <w:sz w:val="24"/>
        </w:rPr>
        <w:t>小镇为传奇名士表抒写诞生篇章之时，品牌向冬日表达爱意的序幕亦为之揭开。</w:t>
      </w:r>
      <w:r>
        <w:rPr>
          <w:rFonts w:ascii="Times New Roman" w:hAnsi="Times New Roman" w:hint="eastAsia"/>
          <w:sz w:val="24"/>
        </w:rPr>
        <w:t xml:space="preserve">  </w:t>
      </w:r>
      <w:r>
        <w:rPr>
          <w:rFonts w:ascii="Times New Roman" w:hAnsi="Times New Roman" w:hint="eastAsia"/>
          <w:sz w:val="24"/>
        </w:rPr>
        <w:t>名士表自其发源地的深邃星空中汲取灵感，并于</w:t>
      </w:r>
      <w:r>
        <w:rPr>
          <w:rFonts w:ascii="Times New Roman" w:hAnsi="Times New Roman" w:hint="eastAsia"/>
          <w:sz w:val="24"/>
        </w:rPr>
        <w:t>2024</w:t>
      </w:r>
      <w:r>
        <w:rPr>
          <w:rFonts w:ascii="Times New Roman" w:hAnsi="Times New Roman" w:hint="eastAsia"/>
          <w:sz w:val="24"/>
        </w:rPr>
        <w:t>年推出时光天地独家表款。璀璨繁星中，象征着星空下所许愿望的颗颗明亮式切割钻石，随时光流转而熠熠生辉。月相视窗笼罩在沁着丝丝凉意的星夜微光下，宛若一扇通向天穹的窗户。深蓝色的表盘与株罗山傍晚时分的天空如出一辙，月相视窗位于</w:t>
      </w:r>
      <w:r>
        <w:rPr>
          <w:rFonts w:ascii="Times New Roman" w:hAnsi="Times New Roman" w:hint="eastAsia"/>
          <w:sz w:val="24"/>
        </w:rPr>
        <w:t>12</w:t>
      </w:r>
      <w:r>
        <w:rPr>
          <w:rFonts w:ascii="Times New Roman" w:hAnsi="Times New Roman" w:hint="eastAsia"/>
          <w:sz w:val="24"/>
        </w:rPr>
        <w:t>点钟的位置，环抱在一轮繁星之中。日复一日，藏于心底的愿望纷纷化作浪漫的梦幻时刻。</w:t>
      </w:r>
      <w:r>
        <w:rPr>
          <w:rFonts w:ascii="Times New Roman" w:hAnsi="Times New Roman" w:hint="eastAsia"/>
          <w:sz w:val="24"/>
        </w:rPr>
        <w:t xml:space="preserve"> </w:t>
      </w:r>
    </w:p>
    <w:p w14:paraId="3E48D330" w14:textId="77777777" w:rsidR="001B4423" w:rsidRPr="004E7E10" w:rsidRDefault="001B4423" w:rsidP="001B4423">
      <w:pPr>
        <w:pStyle w:val="Corps"/>
        <w:jc w:val="both"/>
        <w:rPr>
          <w:rFonts w:ascii="Times New Roman" w:hAnsi="Times New Roman"/>
          <w:sz w:val="24"/>
        </w:rPr>
      </w:pPr>
    </w:p>
    <w:p w14:paraId="305C43FB" w14:textId="77777777" w:rsidR="001B4423" w:rsidRPr="004E7E10" w:rsidRDefault="001B4423" w:rsidP="001B4423">
      <w:pPr>
        <w:pStyle w:val="Corps"/>
        <w:jc w:val="both"/>
        <w:rPr>
          <w:rFonts w:ascii="Times New Roman" w:hAnsi="Times New Roman"/>
          <w:sz w:val="24"/>
        </w:rPr>
      </w:pPr>
      <w:r>
        <w:rPr>
          <w:rFonts w:ascii="Times New Roman" w:hAnsi="Times New Roman" w:hint="eastAsia"/>
          <w:sz w:val="24"/>
        </w:rPr>
        <w:t>真挚、真实，均是值得秉持的价值观。</w:t>
      </w:r>
    </w:p>
    <w:p w14:paraId="3932C813" w14:textId="77777777" w:rsidR="002B6C3E" w:rsidRPr="004E7E10" w:rsidRDefault="002B6C3E">
      <w:pPr>
        <w:pStyle w:val="Corps"/>
        <w:jc w:val="both"/>
        <w:rPr>
          <w:rFonts w:ascii="Times New Roman" w:hAnsi="Times New Roman" w:cs="Times New Roman"/>
          <w:sz w:val="24"/>
          <w:szCs w:val="24"/>
        </w:rPr>
      </w:pPr>
    </w:p>
    <w:p w14:paraId="3932C814"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三款腕表均经过精心设计，体现了名士表所珍视的高贵而纯正的风格。表盘之美源自工匠的耐心细致与精湛技艺。表壳镶钻往往先嵌入宝石再合上金属，展现宝石的璀璨光彩。</w:t>
      </w:r>
      <w:r>
        <w:rPr>
          <w:rFonts w:ascii="Times New Roman" w:hAnsi="Times New Roman" w:hint="eastAsia"/>
          <w:sz w:val="24"/>
        </w:rPr>
        <w:t xml:space="preserve">  </w:t>
      </w:r>
      <w:r>
        <w:rPr>
          <w:rFonts w:ascii="Times New Roman" w:hAnsi="Times New Roman" w:hint="eastAsia"/>
          <w:sz w:val="24"/>
        </w:rPr>
        <w:t>它需要精确到百分之一毫米，并适应造型和体积限制。</w:t>
      </w:r>
    </w:p>
    <w:p w14:paraId="3932C815" w14:textId="77777777" w:rsidR="002B6C3E" w:rsidRPr="001C287F" w:rsidRDefault="002B6C3E">
      <w:pPr>
        <w:pStyle w:val="Corps"/>
        <w:jc w:val="both"/>
        <w:rPr>
          <w:rFonts w:ascii="Times New Roman" w:hAnsi="Times New Roman" w:cs="Times New Roman"/>
          <w:sz w:val="24"/>
          <w:szCs w:val="24"/>
        </w:rPr>
      </w:pPr>
    </w:p>
    <w:p w14:paraId="3932C816" w14:textId="2D62F912" w:rsidR="002B6C3E" w:rsidRDefault="00AC3B23">
      <w:pPr>
        <w:pStyle w:val="Corps"/>
        <w:jc w:val="both"/>
        <w:rPr>
          <w:rFonts w:ascii="Times New Roman" w:hAnsi="Times New Roman"/>
          <w:sz w:val="24"/>
        </w:rPr>
      </w:pPr>
      <w:r>
        <w:rPr>
          <w:rFonts w:ascii="Times New Roman" w:hAnsi="Times New Roman" w:hint="eastAsia"/>
          <w:sz w:val="24"/>
        </w:rPr>
        <w:t>克莱斯麦</w:t>
      </w:r>
      <w:r>
        <w:rPr>
          <w:rFonts w:ascii="Times New Roman" w:hAnsi="Times New Roman" w:hint="eastAsia"/>
          <w:sz w:val="24"/>
        </w:rPr>
        <w:t>BMM0A10804</w:t>
      </w:r>
      <w:r>
        <w:rPr>
          <w:rFonts w:ascii="Times New Roman" w:hAnsi="Times New Roman" w:hint="eastAsia"/>
          <w:sz w:val="24"/>
        </w:rPr>
        <w:t>闪亮蓝色表盘的色调深邃、均匀、耐久。它是考究与创新的象征，在背景浓郁的色彩映衬下，时间指示和复杂功能均可清晰读取。</w:t>
      </w:r>
      <w:r>
        <w:rPr>
          <w:rFonts w:ascii="Times New Roman" w:hAnsi="Times New Roman" w:hint="eastAsia"/>
          <w:sz w:val="24"/>
        </w:rPr>
        <w:t xml:space="preserve"> </w:t>
      </w:r>
    </w:p>
    <w:p w14:paraId="03521B55" w14:textId="48FA013A" w:rsidR="001B4423" w:rsidRDefault="001B4423">
      <w:pPr>
        <w:pStyle w:val="Corps"/>
        <w:jc w:val="both"/>
        <w:rPr>
          <w:rFonts w:ascii="Times New Roman" w:hAnsi="Times New Roman"/>
          <w:sz w:val="24"/>
        </w:rPr>
      </w:pPr>
      <w:r>
        <w:rPr>
          <w:rFonts w:ascii="Times New Roman" w:hAnsi="Times New Roman" w:hint="eastAsia"/>
          <w:noProof/>
          <w:sz w:val="24"/>
          <w14:textOutline w14:w="0" w14:cap="rnd" w14:cmpd="sng" w14:algn="ctr">
            <w14:noFill/>
            <w14:prstDash w14:val="solid"/>
            <w14:bevel/>
          </w14:textOutline>
        </w:rPr>
        <w:lastRenderedPageBreak/>
        <w:drawing>
          <wp:anchor distT="0" distB="0" distL="114300" distR="114300" simplePos="0" relativeHeight="251659264" behindDoc="0" locked="0" layoutInCell="1" allowOverlap="1" wp14:anchorId="6E58496E" wp14:editId="3A0DF82B">
            <wp:simplePos x="0" y="0"/>
            <wp:positionH relativeFrom="margin">
              <wp:align>left</wp:align>
            </wp:positionH>
            <wp:positionV relativeFrom="paragraph">
              <wp:posOffset>264160</wp:posOffset>
            </wp:positionV>
            <wp:extent cx="6120130" cy="4133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cstate="print">
                      <a:extLst>
                        <a:ext uri="{28A0092B-C50C-407E-A947-70E740481C1C}">
                          <a14:useLocalDpi xmlns:a14="http://schemas.microsoft.com/office/drawing/2010/main" val="0"/>
                        </a:ext>
                      </a:extLst>
                    </a:blip>
                    <a:srcRect l="-311" t="5949" r="311" b="3985"/>
                    <a:stretch/>
                  </pic:blipFill>
                  <pic:spPr bwMode="auto">
                    <a:xfrm>
                      <a:off x="0" y="0"/>
                      <a:ext cx="6120130" cy="4133850"/>
                    </a:xfrm>
                    <a:prstGeom prst="rect">
                      <a:avLst/>
                    </a:prstGeom>
                    <a:ln>
                      <a:noFill/>
                    </a:ln>
                    <a:extLst>
                      <a:ext uri="{53640926-AAD7-44D8-BBD7-CCE9431645EC}">
                        <a14:shadowObscured xmlns:a14="http://schemas.microsoft.com/office/drawing/2010/main"/>
                      </a:ext>
                    </a:extLst>
                  </pic:spPr>
                </pic:pic>
              </a:graphicData>
            </a:graphic>
          </wp:anchor>
        </w:drawing>
      </w:r>
    </w:p>
    <w:p w14:paraId="525E2874" w14:textId="77777777" w:rsidR="005867C5" w:rsidRPr="001C287F" w:rsidRDefault="005867C5">
      <w:pPr>
        <w:pStyle w:val="Corps"/>
        <w:jc w:val="both"/>
        <w:rPr>
          <w:rFonts w:ascii="Times New Roman" w:hAnsi="Times New Roman" w:cs="Times New Roman"/>
          <w:sz w:val="24"/>
          <w:szCs w:val="24"/>
        </w:rPr>
      </w:pPr>
    </w:p>
    <w:p w14:paraId="3932C817" w14:textId="77777777" w:rsidR="002B6C3E" w:rsidRPr="001C287F" w:rsidRDefault="002B6C3E">
      <w:pPr>
        <w:pStyle w:val="Corps"/>
        <w:jc w:val="both"/>
        <w:rPr>
          <w:rFonts w:ascii="Times New Roman" w:hAnsi="Times New Roman" w:cs="Times New Roman"/>
          <w:sz w:val="24"/>
          <w:szCs w:val="24"/>
        </w:rPr>
      </w:pPr>
    </w:p>
    <w:p w14:paraId="3932C81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白色珠母及虹彩光泽的优雅离不开精心呵护。</w:t>
      </w:r>
      <w:r>
        <w:rPr>
          <w:rFonts w:ascii="Times New Roman" w:hAnsi="Times New Roman" w:hint="eastAsia"/>
          <w:sz w:val="24"/>
        </w:rPr>
        <w:t xml:space="preserve"> </w:t>
      </w:r>
    </w:p>
    <w:p w14:paraId="3932C819" w14:textId="4317C205"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凸圆形表冠上装饰的蓝色尖晶石无疑是精心设计的点睛之笔。尖晶石发现于古代阿富汗，与爱、活力和智慧紧密相连，还可以赶走负波、调节血液循环并增强心脏系统。</w:t>
      </w:r>
      <w:r>
        <w:rPr>
          <w:rFonts w:ascii="Times New Roman" w:hAnsi="Times New Roman" w:hint="eastAsia"/>
          <w:sz w:val="24"/>
        </w:rPr>
        <w:t xml:space="preserve"> </w:t>
      </w:r>
    </w:p>
    <w:p w14:paraId="3932C81A" w14:textId="77777777" w:rsidR="002B6C3E" w:rsidRPr="004E7E10" w:rsidRDefault="002B6C3E">
      <w:pPr>
        <w:pStyle w:val="Corps"/>
        <w:jc w:val="both"/>
        <w:rPr>
          <w:rFonts w:ascii="Times New Roman" w:hAnsi="Times New Roman" w:cs="Times New Roman"/>
          <w:sz w:val="24"/>
          <w:szCs w:val="24"/>
        </w:rPr>
      </w:pPr>
    </w:p>
    <w:p w14:paraId="3932C81B" w14:textId="3287391F" w:rsidR="002B6C3E" w:rsidRPr="004E7E10" w:rsidRDefault="00C4786A">
      <w:pPr>
        <w:pStyle w:val="Corps"/>
        <w:jc w:val="both"/>
        <w:rPr>
          <w:rStyle w:val="Aucun"/>
          <w:rFonts w:ascii="Times New Roman" w:hAnsi="Times New Roman"/>
          <w:b/>
          <w:sz w:val="24"/>
        </w:rPr>
      </w:pPr>
      <w:r>
        <w:rPr>
          <w:rStyle w:val="Aucun"/>
          <w:rFonts w:ascii="Times New Roman" w:hAnsi="Times New Roman" w:hint="eastAsia"/>
          <w:b/>
          <w:sz w:val="24"/>
        </w:rPr>
        <w:t>莱斯麦</w:t>
      </w:r>
      <w:proofErr w:type="spellStart"/>
      <w:r>
        <w:rPr>
          <w:rStyle w:val="Aucun"/>
          <w:rFonts w:ascii="Times New Roman" w:hAnsi="Times New Roman" w:hint="eastAsia"/>
          <w:b/>
          <w:sz w:val="24"/>
        </w:rPr>
        <w:t>Starry</w:t>
      </w:r>
      <w:proofErr w:type="spellEnd"/>
      <w:r>
        <w:rPr>
          <w:rStyle w:val="Aucun"/>
          <w:rFonts w:ascii="Times New Roman" w:hAnsi="Times New Roman" w:hint="eastAsia"/>
          <w:b/>
          <w:sz w:val="24"/>
        </w:rPr>
        <w:t xml:space="preserve"> Sky</w:t>
      </w:r>
      <w:r>
        <w:rPr>
          <w:rStyle w:val="Aucun"/>
          <w:rFonts w:ascii="Times New Roman" w:hAnsi="Times New Roman" w:hint="eastAsia"/>
          <w:b/>
          <w:sz w:val="24"/>
        </w:rPr>
        <w:t>腕表</w:t>
      </w:r>
      <w:r>
        <w:rPr>
          <w:rStyle w:val="Aucun"/>
          <w:rFonts w:ascii="Times New Roman" w:hAnsi="Times New Roman" w:hint="eastAsia"/>
          <w:b/>
          <w:sz w:val="24"/>
        </w:rPr>
        <w:t xml:space="preserve"> - </w:t>
      </w:r>
      <w:r>
        <w:rPr>
          <w:rStyle w:val="Aucun"/>
          <w:rFonts w:ascii="Times New Roman" w:hAnsi="Times New Roman" w:hint="eastAsia"/>
          <w:b/>
          <w:sz w:val="24"/>
        </w:rPr>
        <w:t>型号</w:t>
      </w:r>
      <w:r>
        <w:rPr>
          <w:rStyle w:val="Aucun"/>
          <w:rFonts w:ascii="Times New Roman" w:hAnsi="Times New Roman" w:hint="eastAsia"/>
          <w:b/>
          <w:sz w:val="24"/>
        </w:rPr>
        <w:t>M0A10804</w:t>
      </w:r>
    </w:p>
    <w:p w14:paraId="3932C81C" w14:textId="77777777" w:rsidR="002B6C3E" w:rsidRPr="004E7E10" w:rsidRDefault="002B6C3E">
      <w:pPr>
        <w:pStyle w:val="Corps"/>
        <w:jc w:val="both"/>
        <w:rPr>
          <w:rFonts w:ascii="Times New Roman" w:hAnsi="Times New Roman" w:cs="Times New Roman"/>
          <w:sz w:val="24"/>
          <w:szCs w:val="24"/>
        </w:rPr>
      </w:pPr>
    </w:p>
    <w:p w14:paraId="3932C81D" w14:textId="017B0C9E"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闪亮的蓝色表盘镶嵌</w:t>
      </w:r>
      <w:r>
        <w:rPr>
          <w:rFonts w:ascii="Times New Roman" w:hAnsi="Times New Roman" w:hint="eastAsia"/>
          <w:sz w:val="24"/>
        </w:rPr>
        <w:t>28</w:t>
      </w:r>
      <w:r>
        <w:rPr>
          <w:rFonts w:ascii="Times New Roman" w:hAnsi="Times New Roman" w:hint="eastAsia"/>
          <w:sz w:val="24"/>
        </w:rPr>
        <w:t>颗明亮式切割美钻（顶级威塞尔顿，</w:t>
      </w:r>
      <w:r>
        <w:rPr>
          <w:rFonts w:ascii="Times New Roman" w:hAnsi="Times New Roman" w:hint="eastAsia"/>
          <w:sz w:val="24"/>
        </w:rPr>
        <w:t>VS</w:t>
      </w:r>
      <w:r>
        <w:rPr>
          <w:rFonts w:ascii="Times New Roman" w:hAnsi="Times New Roman" w:hint="eastAsia"/>
          <w:sz w:val="24"/>
        </w:rPr>
        <w:t>净度等级，</w:t>
      </w:r>
      <w:r>
        <w:rPr>
          <w:rFonts w:ascii="Times New Roman" w:hAnsi="Times New Roman" w:hint="eastAsia"/>
          <w:sz w:val="24"/>
        </w:rPr>
        <w:t>0.06</w:t>
      </w:r>
      <w:r>
        <w:rPr>
          <w:rFonts w:ascii="Times New Roman" w:hAnsi="Times New Roman" w:hint="eastAsia"/>
          <w:sz w:val="24"/>
        </w:rPr>
        <w:t>克拉），采用镀铑罗马数字、条形时标和叶形指针，以及粉银分钟刻度圈设计，为流逝的时间奠定了庄严基调。月相周期显示位于</w:t>
      </w:r>
      <w:r>
        <w:rPr>
          <w:rFonts w:ascii="Times New Roman" w:hAnsi="Times New Roman" w:hint="eastAsia"/>
          <w:sz w:val="24"/>
        </w:rPr>
        <w:t>12</w:t>
      </w:r>
      <w:r>
        <w:rPr>
          <w:rFonts w:ascii="Times New Roman" w:hAnsi="Times New Roman" w:hint="eastAsia"/>
          <w:sz w:val="24"/>
        </w:rPr>
        <w:t>点钟位置的黑色星空圆盘背景上，而日期则显示在</w:t>
      </w:r>
      <w:r>
        <w:rPr>
          <w:rFonts w:ascii="Times New Roman" w:hAnsi="Times New Roman" w:hint="eastAsia"/>
          <w:sz w:val="24"/>
        </w:rPr>
        <w:t>6</w:t>
      </w:r>
      <w:r>
        <w:rPr>
          <w:rFonts w:ascii="Times New Roman" w:hAnsi="Times New Roman" w:hint="eastAsia"/>
          <w:sz w:val="24"/>
        </w:rPr>
        <w:t>点钟位置的视窗中。双色调碰撞以及圆形和直线的结合让不凡个性呼之欲出。</w:t>
      </w:r>
      <w:r>
        <w:rPr>
          <w:rFonts w:ascii="Times New Roman" w:hAnsi="Times New Roman" w:hint="eastAsia"/>
          <w:sz w:val="24"/>
        </w:rPr>
        <w:t xml:space="preserve">  </w:t>
      </w:r>
    </w:p>
    <w:p w14:paraId="458CE6BF" w14:textId="77777777" w:rsidR="00A41190" w:rsidRDefault="00A41190" w:rsidP="00A41190">
      <w:pPr>
        <w:pStyle w:val="Corps"/>
        <w:jc w:val="center"/>
        <w:rPr>
          <w:rFonts w:ascii="Times New Roman" w:hAnsi="Times New Roman" w:cs="Times New Roman"/>
          <w:noProof/>
          <w:sz w:val="24"/>
          <w:szCs w:val="24"/>
          <w14:textOutline w14:w="0" w14:cap="rnd" w14:cmpd="sng" w14:algn="ctr">
            <w14:noFill/>
            <w14:prstDash w14:val="solid"/>
            <w14:bevel/>
          </w14:textOutline>
        </w:rPr>
      </w:pPr>
    </w:p>
    <w:p w14:paraId="4D4F3358" w14:textId="0D981CB6" w:rsidR="00A41190" w:rsidRDefault="00A41190" w:rsidP="00A41190">
      <w:pPr>
        <w:pStyle w:val="Corps"/>
        <w:jc w:val="center"/>
        <w:rPr>
          <w:rFonts w:ascii="Times New Roman" w:hAnsi="Times New Roman" w:cs="Times New Roman"/>
          <w:sz w:val="24"/>
          <w:szCs w:val="24"/>
        </w:rPr>
      </w:pPr>
    </w:p>
    <w:p w14:paraId="195E6B1E" w14:textId="77777777" w:rsidR="00A41190" w:rsidRPr="001C287F" w:rsidRDefault="00A41190" w:rsidP="00A41190">
      <w:pPr>
        <w:pStyle w:val="Corps"/>
        <w:jc w:val="center"/>
        <w:rPr>
          <w:rFonts w:ascii="Times New Roman" w:hAnsi="Times New Roman" w:cs="Times New Roman"/>
          <w:sz w:val="24"/>
          <w:szCs w:val="24"/>
        </w:rPr>
      </w:pPr>
    </w:p>
    <w:p w14:paraId="3932C81F"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圆形表壳直径</w:t>
      </w:r>
      <w:r>
        <w:rPr>
          <w:rFonts w:ascii="Times New Roman" w:hAnsi="Times New Roman" w:hint="eastAsia"/>
          <w:sz w:val="24"/>
        </w:rPr>
        <w:t>31</w:t>
      </w:r>
      <w:r>
        <w:rPr>
          <w:rFonts w:ascii="Times New Roman" w:hAnsi="Times New Roman" w:hint="eastAsia"/>
          <w:sz w:val="24"/>
        </w:rPr>
        <w:t>毫米，厚度</w:t>
      </w:r>
      <w:r>
        <w:rPr>
          <w:rFonts w:ascii="Times New Roman" w:hAnsi="Times New Roman" w:hint="eastAsia"/>
          <w:sz w:val="24"/>
        </w:rPr>
        <w:t>7.1</w:t>
      </w:r>
      <w:r>
        <w:rPr>
          <w:rFonts w:ascii="Times New Roman" w:hAnsi="Times New Roman" w:hint="eastAsia"/>
          <w:sz w:val="24"/>
        </w:rPr>
        <w:t>毫米，采用抛光精钢制成。表盘上方护以防刮蓝宝石水晶玻璃镜面。精钢表冠呈凸圆形，镶嵌合成蓝色尖晶石。全覆式抛光精钢表背可进行雕刻。</w:t>
      </w:r>
      <w:r>
        <w:rPr>
          <w:rFonts w:ascii="Times New Roman" w:hAnsi="Times New Roman" w:hint="eastAsia"/>
          <w:sz w:val="24"/>
        </w:rPr>
        <w:t xml:space="preserve"> </w:t>
      </w:r>
    </w:p>
    <w:p w14:paraId="3932C820" w14:textId="77777777" w:rsidR="002B6C3E" w:rsidRPr="001C287F" w:rsidRDefault="002B6C3E">
      <w:pPr>
        <w:pStyle w:val="Corps"/>
        <w:jc w:val="both"/>
        <w:rPr>
          <w:rFonts w:ascii="Times New Roman" w:hAnsi="Times New Roman" w:cs="Times New Roman"/>
          <w:sz w:val="24"/>
          <w:szCs w:val="24"/>
        </w:rPr>
      </w:pPr>
    </w:p>
    <w:p w14:paraId="3932C821" w14:textId="689FB1DC" w:rsidR="002B6C3E" w:rsidRDefault="00C4786A">
      <w:pPr>
        <w:pStyle w:val="Corps"/>
        <w:jc w:val="both"/>
        <w:rPr>
          <w:rFonts w:ascii="Times New Roman" w:hAnsi="Times New Roman" w:cs="Times New Roman"/>
          <w:sz w:val="24"/>
          <w:szCs w:val="24"/>
        </w:rPr>
      </w:pPr>
      <w:r>
        <w:rPr>
          <w:rFonts w:ascii="Times New Roman" w:hAnsi="Times New Roman" w:hint="eastAsia"/>
          <w:sz w:val="24"/>
        </w:rPr>
        <w:t>石英机芯续航能力长达</w:t>
      </w:r>
      <w:r>
        <w:rPr>
          <w:rFonts w:ascii="Times New Roman" w:hAnsi="Times New Roman" w:hint="eastAsia"/>
          <w:sz w:val="24"/>
        </w:rPr>
        <w:t>3</w:t>
      </w:r>
      <w:r>
        <w:rPr>
          <w:rFonts w:ascii="Times New Roman" w:hAnsi="Times New Roman" w:hint="eastAsia"/>
          <w:sz w:val="24"/>
        </w:rPr>
        <w:t>年。防水性能达</w:t>
      </w:r>
      <w:r>
        <w:rPr>
          <w:rFonts w:ascii="Times New Roman" w:hAnsi="Times New Roman" w:hint="eastAsia"/>
          <w:sz w:val="24"/>
        </w:rPr>
        <w:t>5 ATM</w:t>
      </w:r>
      <w:r>
        <w:rPr>
          <w:rFonts w:ascii="Times New Roman" w:hAnsi="Times New Roman" w:hint="eastAsia"/>
          <w:sz w:val="24"/>
        </w:rPr>
        <w:t>（约</w:t>
      </w:r>
      <w:r>
        <w:rPr>
          <w:rFonts w:ascii="Times New Roman" w:hAnsi="Times New Roman" w:hint="eastAsia"/>
          <w:sz w:val="24"/>
        </w:rPr>
        <w:t>50</w:t>
      </w:r>
      <w:r>
        <w:rPr>
          <w:rFonts w:ascii="Times New Roman" w:hAnsi="Times New Roman" w:hint="eastAsia"/>
          <w:sz w:val="24"/>
        </w:rPr>
        <w:t>米）。</w:t>
      </w:r>
      <w:r>
        <w:rPr>
          <w:rFonts w:ascii="Times New Roman" w:hAnsi="Times New Roman" w:hint="eastAsia"/>
          <w:sz w:val="24"/>
        </w:rPr>
        <w:t xml:space="preserve"> </w:t>
      </w:r>
    </w:p>
    <w:p w14:paraId="36E6E797" w14:textId="534F5429" w:rsidR="00A41190" w:rsidRPr="00745342" w:rsidRDefault="00A41190">
      <w:pPr>
        <w:pStyle w:val="Corps"/>
        <w:jc w:val="both"/>
        <w:rPr>
          <w:rFonts w:ascii="Times New Roman" w:hAnsi="Times New Roman" w:cs="Times New Roman"/>
          <w:sz w:val="24"/>
          <w:szCs w:val="24"/>
        </w:rPr>
      </w:pPr>
    </w:p>
    <w:p w14:paraId="3932C822" w14:textId="22A78105" w:rsidR="002B6C3E" w:rsidRPr="001C287F" w:rsidRDefault="00A41190" w:rsidP="00A41190">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464C16AC" wp14:editId="7E94406F">
            <wp:extent cx="2800350" cy="3850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6956" cy="3859782"/>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4EC59D58" wp14:editId="44EC7A74">
            <wp:extent cx="2793844" cy="384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5009" cy="3857103"/>
                    </a:xfrm>
                    <a:prstGeom prst="rect">
                      <a:avLst/>
                    </a:prstGeom>
                  </pic:spPr>
                </pic:pic>
              </a:graphicData>
            </a:graphic>
          </wp:inline>
        </w:drawing>
      </w:r>
    </w:p>
    <w:p w14:paraId="3932C823"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表款搭配方形鳞纹蓝色鳄鱼皮快拆表带，借助十分坚固可靠的直式表栓拉杆系统，无需任何工具即可自行更换。针扣由精钢制成。</w:t>
      </w:r>
      <w:r>
        <w:rPr>
          <w:rFonts w:ascii="Times New Roman" w:hAnsi="Times New Roman" w:hint="eastAsia"/>
          <w:sz w:val="24"/>
        </w:rPr>
        <w:t xml:space="preserve"> </w:t>
      </w:r>
    </w:p>
    <w:p w14:paraId="3932C824" w14:textId="77777777" w:rsidR="002B6C3E" w:rsidRPr="001C287F" w:rsidRDefault="002B6C3E">
      <w:pPr>
        <w:pStyle w:val="Corps"/>
        <w:jc w:val="both"/>
        <w:rPr>
          <w:rFonts w:ascii="Times New Roman" w:hAnsi="Times New Roman" w:cs="Times New Roman"/>
          <w:sz w:val="24"/>
          <w:szCs w:val="24"/>
        </w:rPr>
      </w:pPr>
    </w:p>
    <w:p w14:paraId="3932C825" w14:textId="77777777"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腕表由时光天地独家发行，限量</w:t>
      </w:r>
      <w:r>
        <w:rPr>
          <w:rFonts w:ascii="Times New Roman" w:hAnsi="Times New Roman" w:hint="eastAsia"/>
          <w:sz w:val="24"/>
        </w:rPr>
        <w:t xml:space="preserve"> 150 </w:t>
      </w:r>
      <w:r>
        <w:rPr>
          <w:rFonts w:ascii="Times New Roman" w:hAnsi="Times New Roman" w:hint="eastAsia"/>
          <w:sz w:val="24"/>
        </w:rPr>
        <w:t>枚。</w:t>
      </w:r>
      <w:r>
        <w:rPr>
          <w:rFonts w:ascii="Times New Roman" w:hAnsi="Times New Roman" w:hint="eastAsia"/>
          <w:sz w:val="24"/>
        </w:rPr>
        <w:t xml:space="preserve"> </w:t>
      </w:r>
    </w:p>
    <w:p w14:paraId="3932C826" w14:textId="77777777" w:rsidR="002B6C3E" w:rsidRPr="004E7E10" w:rsidRDefault="002B6C3E">
      <w:pPr>
        <w:pStyle w:val="Corps"/>
        <w:jc w:val="both"/>
        <w:rPr>
          <w:rFonts w:ascii="Times New Roman" w:hAnsi="Times New Roman" w:cs="Times New Roman"/>
          <w:sz w:val="24"/>
          <w:szCs w:val="24"/>
        </w:rPr>
      </w:pPr>
    </w:p>
    <w:p w14:paraId="3932C828" w14:textId="4967ACBA" w:rsidR="002B6C3E" w:rsidRPr="004E7E10" w:rsidRDefault="001B4423" w:rsidP="001B4423">
      <w:pPr>
        <w:pStyle w:val="Corps"/>
        <w:jc w:val="both"/>
        <w:rPr>
          <w:rStyle w:val="Aucun"/>
          <w:rFonts w:ascii="Times New Roman" w:hAnsi="Times New Roman"/>
          <w:b/>
          <w:sz w:val="24"/>
        </w:rPr>
      </w:pPr>
      <w:r>
        <w:rPr>
          <w:rStyle w:val="Aucun"/>
          <w:rFonts w:ascii="Times New Roman" w:hAnsi="Times New Roman" w:hint="eastAsia"/>
          <w:b/>
          <w:sz w:val="24"/>
        </w:rPr>
        <w:t>莱斯麦</w:t>
      </w:r>
      <w:proofErr w:type="spellStart"/>
      <w:r>
        <w:rPr>
          <w:rStyle w:val="Aucun"/>
          <w:rFonts w:ascii="Times New Roman" w:hAnsi="Times New Roman" w:hint="eastAsia"/>
          <w:b/>
          <w:sz w:val="24"/>
        </w:rPr>
        <w:t>Starry</w:t>
      </w:r>
      <w:proofErr w:type="spellEnd"/>
      <w:r>
        <w:rPr>
          <w:rStyle w:val="Aucun"/>
          <w:rFonts w:ascii="Times New Roman" w:hAnsi="Times New Roman" w:hint="eastAsia"/>
          <w:b/>
          <w:sz w:val="24"/>
        </w:rPr>
        <w:t xml:space="preserve"> Sky</w:t>
      </w:r>
      <w:r>
        <w:rPr>
          <w:rStyle w:val="Aucun"/>
          <w:rFonts w:ascii="Times New Roman" w:hAnsi="Times New Roman" w:hint="eastAsia"/>
          <w:b/>
          <w:sz w:val="24"/>
        </w:rPr>
        <w:t>腕表</w:t>
      </w:r>
      <w:r>
        <w:rPr>
          <w:rStyle w:val="Aucun"/>
          <w:rFonts w:ascii="Times New Roman" w:hAnsi="Times New Roman" w:hint="eastAsia"/>
          <w:b/>
          <w:sz w:val="24"/>
        </w:rPr>
        <w:t xml:space="preserve"> - </w:t>
      </w:r>
      <w:r>
        <w:rPr>
          <w:rStyle w:val="Aucun"/>
          <w:rFonts w:ascii="Times New Roman" w:hAnsi="Times New Roman" w:hint="eastAsia"/>
          <w:b/>
          <w:sz w:val="24"/>
        </w:rPr>
        <w:t>型号</w:t>
      </w:r>
      <w:r>
        <w:rPr>
          <w:rStyle w:val="Aucun"/>
          <w:rFonts w:ascii="Times New Roman" w:hAnsi="Times New Roman" w:hint="eastAsia"/>
          <w:b/>
          <w:sz w:val="24"/>
        </w:rPr>
        <w:t>M0A10806</w:t>
      </w:r>
    </w:p>
    <w:p w14:paraId="295A47FE" w14:textId="77777777" w:rsidR="001B4423" w:rsidRPr="004E7E10" w:rsidRDefault="001B4423" w:rsidP="001B4423">
      <w:pPr>
        <w:pStyle w:val="Corps"/>
        <w:jc w:val="both"/>
        <w:rPr>
          <w:rFonts w:ascii="Times New Roman" w:hAnsi="Times New Roman"/>
          <w:b/>
          <w:sz w:val="24"/>
        </w:rPr>
      </w:pPr>
    </w:p>
    <w:p w14:paraId="3932C829" w14:textId="36370300"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表盘的美学韵律来自镀铑罗马数字和时标、珍珠灰分钟刻度圈、蓝色叶形指针以及</w:t>
      </w:r>
      <w:r>
        <w:rPr>
          <w:rFonts w:ascii="Times New Roman" w:hAnsi="Times New Roman" w:hint="eastAsia"/>
          <w:sz w:val="24"/>
        </w:rPr>
        <w:t>30</w:t>
      </w:r>
      <w:r>
        <w:rPr>
          <w:rFonts w:ascii="Times New Roman" w:hAnsi="Times New Roman" w:hint="eastAsia"/>
          <w:sz w:val="24"/>
        </w:rPr>
        <w:t>颗明亮式切割美钻（顶级威塞尔顿，</w:t>
      </w:r>
      <w:r>
        <w:rPr>
          <w:rFonts w:ascii="Times New Roman" w:hAnsi="Times New Roman" w:hint="eastAsia"/>
          <w:sz w:val="24"/>
        </w:rPr>
        <w:t>VS</w:t>
      </w:r>
      <w:r>
        <w:rPr>
          <w:rFonts w:ascii="Times New Roman" w:hAnsi="Times New Roman" w:hint="eastAsia"/>
          <w:sz w:val="24"/>
        </w:rPr>
        <w:t>净度等级，</w:t>
      </w:r>
      <w:r>
        <w:rPr>
          <w:rFonts w:ascii="Times New Roman" w:hAnsi="Times New Roman" w:hint="eastAsia"/>
          <w:sz w:val="24"/>
        </w:rPr>
        <w:t>0.06</w:t>
      </w:r>
      <w:r>
        <w:rPr>
          <w:rFonts w:ascii="Times New Roman" w:hAnsi="Times New Roman" w:hint="eastAsia"/>
          <w:sz w:val="24"/>
        </w:rPr>
        <w:t>克拉），衬托着精致的白色珠母。材质散发的微妙光泽随着手腕的运动而变化，为这款明亮的腕表注入了生命力。</w:t>
      </w:r>
      <w:r>
        <w:rPr>
          <w:rFonts w:ascii="Times New Roman" w:hAnsi="Times New Roman" w:hint="eastAsia"/>
          <w:sz w:val="24"/>
        </w:rPr>
        <w:t>3</w:t>
      </w:r>
      <w:r>
        <w:rPr>
          <w:rFonts w:ascii="Times New Roman" w:hAnsi="Times New Roman" w:hint="eastAsia"/>
          <w:sz w:val="24"/>
        </w:rPr>
        <w:t>点钟位置设置低调的视窗，用于显示日期。</w:t>
      </w:r>
      <w:r>
        <w:rPr>
          <w:rFonts w:ascii="Times New Roman" w:hAnsi="Times New Roman" w:hint="eastAsia"/>
          <w:sz w:val="24"/>
        </w:rPr>
        <w:t xml:space="preserve"> </w:t>
      </w:r>
    </w:p>
    <w:p w14:paraId="3932C82A" w14:textId="77777777" w:rsidR="002B6C3E" w:rsidRPr="004E7E10" w:rsidRDefault="002B6C3E">
      <w:pPr>
        <w:pStyle w:val="Corps"/>
        <w:jc w:val="both"/>
        <w:rPr>
          <w:rFonts w:ascii="Times New Roman" w:hAnsi="Times New Roman" w:cs="Times New Roman"/>
          <w:sz w:val="24"/>
          <w:szCs w:val="24"/>
        </w:rPr>
      </w:pPr>
    </w:p>
    <w:p w14:paraId="3932C82C" w14:textId="0F0D631A" w:rsidR="002B6C3E" w:rsidRPr="004E7E10" w:rsidRDefault="00C4786A" w:rsidP="00A41190">
      <w:pPr>
        <w:pStyle w:val="Corps"/>
        <w:jc w:val="both"/>
        <w:rPr>
          <w:rFonts w:ascii="Times New Roman" w:hAnsi="Times New Roman" w:cs="Times New Roman"/>
          <w:sz w:val="24"/>
          <w:szCs w:val="24"/>
        </w:rPr>
      </w:pPr>
      <w:r>
        <w:rPr>
          <w:rFonts w:ascii="Times New Roman" w:hAnsi="Times New Roman" w:hint="eastAsia"/>
          <w:sz w:val="24"/>
        </w:rPr>
        <w:t>圆形表壳直径</w:t>
      </w:r>
      <w:r>
        <w:rPr>
          <w:rFonts w:ascii="Times New Roman" w:hAnsi="Times New Roman" w:hint="eastAsia"/>
          <w:sz w:val="24"/>
        </w:rPr>
        <w:t>31</w:t>
      </w:r>
      <w:r>
        <w:rPr>
          <w:rFonts w:ascii="Times New Roman" w:hAnsi="Times New Roman" w:hint="eastAsia"/>
          <w:sz w:val="24"/>
        </w:rPr>
        <w:t>毫米，厚度</w:t>
      </w:r>
      <w:r>
        <w:rPr>
          <w:rFonts w:ascii="Times New Roman" w:hAnsi="Times New Roman" w:hint="eastAsia"/>
          <w:sz w:val="24"/>
        </w:rPr>
        <w:t>8.25</w:t>
      </w:r>
      <w:r>
        <w:rPr>
          <w:rFonts w:ascii="Times New Roman" w:hAnsi="Times New Roman" w:hint="eastAsia"/>
          <w:sz w:val="24"/>
        </w:rPr>
        <w:t>毫米，由抛光精钢制成，护以防刮伤蓝宝石水晶玻璃表镜。精钢表冠呈凸圆形，镶嵌合成蓝色尖晶石。表背同样采用蓝宝石水晶玻璃。</w:t>
      </w:r>
      <w:r>
        <w:rPr>
          <w:rFonts w:ascii="Times New Roman" w:hAnsi="Times New Roman" w:hint="eastAsia"/>
          <w:sz w:val="24"/>
        </w:rPr>
        <w:t xml:space="preserve"> </w:t>
      </w:r>
    </w:p>
    <w:p w14:paraId="0F9F9E76" w14:textId="77777777" w:rsidR="00A41190" w:rsidRPr="004E7E10" w:rsidRDefault="00A41190" w:rsidP="00A41190">
      <w:pPr>
        <w:pStyle w:val="Corps"/>
        <w:jc w:val="both"/>
        <w:rPr>
          <w:rFonts w:ascii="Times New Roman" w:hAnsi="Times New Roman" w:cs="Times New Roman"/>
          <w:sz w:val="24"/>
          <w:szCs w:val="24"/>
        </w:rPr>
      </w:pPr>
    </w:p>
    <w:p w14:paraId="3932C82D" w14:textId="5177220F"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腕表搭载自动机芯，动力储存为</w:t>
      </w:r>
      <w:r>
        <w:rPr>
          <w:rFonts w:ascii="Times New Roman" w:hAnsi="Times New Roman" w:hint="eastAsia"/>
          <w:sz w:val="24"/>
        </w:rPr>
        <w:t>42</w:t>
      </w:r>
      <w:r>
        <w:rPr>
          <w:rFonts w:ascii="Times New Roman" w:hAnsi="Times New Roman" w:hint="eastAsia"/>
          <w:sz w:val="24"/>
        </w:rPr>
        <w:t>小时，振频为</w:t>
      </w:r>
      <w:r>
        <w:rPr>
          <w:rFonts w:ascii="Times New Roman" w:hAnsi="Times New Roman" w:hint="eastAsia"/>
          <w:sz w:val="24"/>
        </w:rPr>
        <w:t>4</w:t>
      </w:r>
      <w:r>
        <w:rPr>
          <w:rFonts w:ascii="Times New Roman" w:hAnsi="Times New Roman" w:hint="eastAsia"/>
          <w:sz w:val="24"/>
        </w:rPr>
        <w:t>赫兹（</w:t>
      </w:r>
      <w:r>
        <w:rPr>
          <w:rFonts w:ascii="Times New Roman" w:hAnsi="Times New Roman" w:hint="eastAsia"/>
          <w:sz w:val="24"/>
        </w:rPr>
        <w:t>28,800</w:t>
      </w:r>
      <w:r>
        <w:rPr>
          <w:rFonts w:ascii="Times New Roman" w:hAnsi="Times New Roman" w:hint="eastAsia"/>
          <w:sz w:val="24"/>
        </w:rPr>
        <w:t>次</w:t>
      </w:r>
      <w:r>
        <w:rPr>
          <w:rFonts w:ascii="Times New Roman" w:hAnsi="Times New Roman" w:hint="eastAsia"/>
          <w:sz w:val="24"/>
        </w:rPr>
        <w:t>/</w:t>
      </w:r>
      <w:r>
        <w:rPr>
          <w:rFonts w:ascii="Times New Roman" w:hAnsi="Times New Roman" w:hint="eastAsia"/>
          <w:sz w:val="24"/>
        </w:rPr>
        <w:t>小时），防水性能达</w:t>
      </w:r>
      <w:r>
        <w:rPr>
          <w:rFonts w:ascii="Times New Roman" w:hAnsi="Times New Roman" w:hint="eastAsia"/>
          <w:sz w:val="24"/>
        </w:rPr>
        <w:t>5 ATM</w:t>
      </w:r>
      <w:r>
        <w:rPr>
          <w:rFonts w:ascii="Times New Roman" w:hAnsi="Times New Roman" w:hint="eastAsia"/>
          <w:sz w:val="24"/>
        </w:rPr>
        <w:t>（约</w:t>
      </w:r>
      <w:r>
        <w:rPr>
          <w:rFonts w:ascii="Times New Roman" w:hAnsi="Times New Roman" w:hint="eastAsia"/>
          <w:sz w:val="24"/>
        </w:rPr>
        <w:t>50</w:t>
      </w:r>
      <w:r>
        <w:rPr>
          <w:rFonts w:ascii="Times New Roman" w:hAnsi="Times New Roman" w:hint="eastAsia"/>
          <w:sz w:val="24"/>
        </w:rPr>
        <w:t>米）。</w:t>
      </w:r>
      <w:r>
        <w:rPr>
          <w:rFonts w:ascii="Times New Roman" w:hAnsi="Times New Roman" w:hint="eastAsia"/>
          <w:sz w:val="24"/>
        </w:rPr>
        <w:t xml:space="preserve"> </w:t>
      </w:r>
    </w:p>
    <w:p w14:paraId="708E059A" w14:textId="1379E214" w:rsidR="00A41190" w:rsidRPr="004E7E10" w:rsidRDefault="00A41190">
      <w:pPr>
        <w:pStyle w:val="Corps"/>
        <w:jc w:val="both"/>
        <w:rPr>
          <w:rFonts w:ascii="Times New Roman" w:hAnsi="Times New Roman" w:cs="Times New Roman"/>
          <w:sz w:val="24"/>
          <w:szCs w:val="24"/>
        </w:rPr>
      </w:pPr>
    </w:p>
    <w:p w14:paraId="45E2D9EE" w14:textId="3C35DB2B" w:rsidR="00A41190" w:rsidRPr="004E7E10" w:rsidRDefault="00A41190">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50A0CEFF" wp14:editId="5FCD004D">
            <wp:extent cx="2909290"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1382" cy="4003377"/>
                    </a:xfrm>
                    <a:prstGeom prst="rect">
                      <a:avLst/>
                    </a:prstGeom>
                  </pic:spPr>
                </pic:pic>
              </a:graphicData>
            </a:graphic>
          </wp:inline>
        </w:drawing>
      </w:r>
      <w:r>
        <w:rPr>
          <w:rFonts w:ascii="Times New Roman" w:hAnsi="Times New Roman" w:hint="eastAsia"/>
          <w:sz w:val="24"/>
        </w:rPr>
        <w:t xml:space="preserve">  </w:t>
      </w:r>
      <w:r>
        <w:rPr>
          <w:rFonts w:hint="eastAsia"/>
          <w:noProof/>
        </w:rPr>
        <w:drawing>
          <wp:inline distT="0" distB="0" distL="0" distR="0" wp14:anchorId="50481364" wp14:editId="1152863E">
            <wp:extent cx="3025282" cy="41584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9466" cy="4164182"/>
                    </a:xfrm>
                    <a:prstGeom prst="rect">
                      <a:avLst/>
                    </a:prstGeom>
                    <a:noFill/>
                    <a:ln>
                      <a:noFill/>
                    </a:ln>
                  </pic:spPr>
                </pic:pic>
              </a:graphicData>
            </a:graphic>
          </wp:inline>
        </w:drawing>
      </w:r>
    </w:p>
    <w:p w14:paraId="3932C82E" w14:textId="77777777" w:rsidR="002B6C3E" w:rsidRPr="004E7E10" w:rsidRDefault="002B6C3E">
      <w:pPr>
        <w:pStyle w:val="Corps"/>
        <w:jc w:val="both"/>
        <w:rPr>
          <w:rFonts w:ascii="Times New Roman" w:hAnsi="Times New Roman" w:cs="Times New Roman"/>
          <w:sz w:val="24"/>
          <w:szCs w:val="24"/>
        </w:rPr>
      </w:pPr>
    </w:p>
    <w:p w14:paraId="3932C82F" w14:textId="29203477"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快拆表带采用蓝色方形鳞纹鳄鱼皮，正面饰有同色系缝线。借助十分坚固可靠的直式表栓拉杆系统，无需任何工具即可自行随心更换。表扣为精钢针式。</w:t>
      </w:r>
      <w:r>
        <w:rPr>
          <w:rFonts w:ascii="Times New Roman" w:hAnsi="Times New Roman" w:hint="eastAsia"/>
          <w:sz w:val="24"/>
        </w:rPr>
        <w:t xml:space="preserve"> </w:t>
      </w:r>
    </w:p>
    <w:p w14:paraId="3932C830" w14:textId="77777777" w:rsidR="002B6C3E" w:rsidRPr="004E7E10" w:rsidRDefault="002B6C3E">
      <w:pPr>
        <w:pStyle w:val="Corps"/>
        <w:jc w:val="both"/>
        <w:rPr>
          <w:rFonts w:ascii="Times New Roman" w:hAnsi="Times New Roman" w:cs="Times New Roman"/>
          <w:sz w:val="24"/>
          <w:szCs w:val="24"/>
        </w:rPr>
      </w:pPr>
    </w:p>
    <w:p w14:paraId="3932C831" w14:textId="77777777" w:rsidR="002B6C3E" w:rsidRPr="004E7E10" w:rsidRDefault="00C4786A">
      <w:pPr>
        <w:pStyle w:val="Corps"/>
        <w:jc w:val="both"/>
        <w:rPr>
          <w:rFonts w:ascii="Times New Roman" w:hAnsi="Times New Roman" w:cs="Times New Roman"/>
          <w:sz w:val="24"/>
          <w:szCs w:val="24"/>
        </w:rPr>
      </w:pPr>
      <w:r>
        <w:rPr>
          <w:rStyle w:val="Aucun"/>
          <w:rFonts w:ascii="Times New Roman" w:hAnsi="Times New Roman" w:hint="eastAsia"/>
          <w:i/>
          <w:sz w:val="24"/>
        </w:rPr>
        <w:t>腕表由时光天地独家发行，限量</w:t>
      </w:r>
      <w:r>
        <w:rPr>
          <w:rStyle w:val="Aucun"/>
          <w:rFonts w:ascii="Times New Roman" w:hAnsi="Times New Roman" w:hint="eastAsia"/>
          <w:i/>
          <w:sz w:val="24"/>
        </w:rPr>
        <w:t xml:space="preserve"> 150 </w:t>
      </w:r>
      <w:r>
        <w:rPr>
          <w:rStyle w:val="Aucun"/>
          <w:rFonts w:ascii="Times New Roman" w:hAnsi="Times New Roman" w:hint="eastAsia"/>
          <w:i/>
          <w:sz w:val="24"/>
        </w:rPr>
        <w:t>枚。</w:t>
      </w:r>
      <w:r>
        <w:rPr>
          <w:rFonts w:ascii="Times New Roman" w:hAnsi="Times New Roman" w:hint="eastAsia"/>
          <w:sz w:val="24"/>
        </w:rPr>
        <w:t xml:space="preserve"> </w:t>
      </w:r>
    </w:p>
    <w:p w14:paraId="3932C832" w14:textId="77777777" w:rsidR="002B6C3E" w:rsidRPr="004E7E10" w:rsidRDefault="002B6C3E">
      <w:pPr>
        <w:pStyle w:val="Corps"/>
        <w:jc w:val="both"/>
        <w:rPr>
          <w:rFonts w:ascii="Times New Roman" w:hAnsi="Times New Roman" w:cs="Times New Roman"/>
          <w:sz w:val="24"/>
          <w:szCs w:val="24"/>
        </w:rPr>
      </w:pPr>
    </w:p>
    <w:p w14:paraId="0788AEBF" w14:textId="422300F0" w:rsidR="001B4423" w:rsidRPr="004E7E10" w:rsidRDefault="001B4423" w:rsidP="001B4423">
      <w:pPr>
        <w:pStyle w:val="Corps"/>
        <w:jc w:val="both"/>
        <w:rPr>
          <w:rStyle w:val="Aucun"/>
          <w:rFonts w:ascii="Times New Roman" w:hAnsi="Times New Roman"/>
          <w:b/>
          <w:sz w:val="24"/>
        </w:rPr>
      </w:pPr>
      <w:r>
        <w:rPr>
          <w:rStyle w:val="Aucun"/>
          <w:rFonts w:ascii="Times New Roman" w:hAnsi="Times New Roman" w:hint="eastAsia"/>
          <w:b/>
          <w:sz w:val="24"/>
        </w:rPr>
        <w:t>莱斯麦</w:t>
      </w:r>
      <w:proofErr w:type="spellStart"/>
      <w:r>
        <w:rPr>
          <w:rStyle w:val="Aucun"/>
          <w:rFonts w:ascii="Times New Roman" w:hAnsi="Times New Roman" w:hint="eastAsia"/>
          <w:b/>
          <w:sz w:val="24"/>
        </w:rPr>
        <w:t>Starry</w:t>
      </w:r>
      <w:proofErr w:type="spellEnd"/>
      <w:r>
        <w:rPr>
          <w:rStyle w:val="Aucun"/>
          <w:rFonts w:ascii="Times New Roman" w:hAnsi="Times New Roman" w:hint="eastAsia"/>
          <w:b/>
          <w:sz w:val="24"/>
        </w:rPr>
        <w:t xml:space="preserve"> Sky</w:t>
      </w:r>
      <w:r>
        <w:rPr>
          <w:rStyle w:val="Aucun"/>
          <w:rFonts w:ascii="Times New Roman" w:hAnsi="Times New Roman" w:hint="eastAsia"/>
          <w:b/>
          <w:sz w:val="24"/>
        </w:rPr>
        <w:t>腕表</w:t>
      </w:r>
      <w:r>
        <w:rPr>
          <w:rStyle w:val="Aucun"/>
          <w:rFonts w:ascii="Times New Roman" w:hAnsi="Times New Roman" w:hint="eastAsia"/>
          <w:b/>
          <w:sz w:val="24"/>
        </w:rPr>
        <w:t xml:space="preserve"> - </w:t>
      </w:r>
      <w:r>
        <w:rPr>
          <w:rStyle w:val="Aucun"/>
          <w:rFonts w:ascii="Times New Roman" w:hAnsi="Times New Roman" w:hint="eastAsia"/>
          <w:b/>
          <w:sz w:val="24"/>
        </w:rPr>
        <w:t>型号</w:t>
      </w:r>
      <w:r>
        <w:rPr>
          <w:rStyle w:val="Aucun"/>
          <w:rFonts w:ascii="Times New Roman" w:hAnsi="Times New Roman" w:hint="eastAsia"/>
          <w:b/>
          <w:sz w:val="24"/>
        </w:rPr>
        <w:t>M0A10808</w:t>
      </w:r>
    </w:p>
    <w:p w14:paraId="3932C834" w14:textId="77777777" w:rsidR="002B6C3E" w:rsidRPr="004E7E10" w:rsidRDefault="002B6C3E">
      <w:pPr>
        <w:pStyle w:val="Corps"/>
        <w:jc w:val="both"/>
        <w:rPr>
          <w:rFonts w:ascii="Times New Roman" w:hAnsi="Times New Roman" w:cs="Times New Roman"/>
          <w:sz w:val="24"/>
          <w:szCs w:val="24"/>
        </w:rPr>
      </w:pPr>
    </w:p>
    <w:p w14:paraId="3932C835" w14:textId="14A9A538"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白色珠母表盘典雅而空灵，上面镶嵌</w:t>
      </w:r>
      <w:r>
        <w:rPr>
          <w:rFonts w:ascii="Times New Roman" w:hAnsi="Times New Roman" w:hint="eastAsia"/>
          <w:sz w:val="24"/>
        </w:rPr>
        <w:t>30</w:t>
      </w:r>
      <w:r>
        <w:rPr>
          <w:rFonts w:ascii="Times New Roman" w:hAnsi="Times New Roman" w:hint="eastAsia"/>
          <w:sz w:val="24"/>
        </w:rPr>
        <w:t>颗明亮式切割美钻（顶级威塞尔顿，</w:t>
      </w:r>
      <w:r>
        <w:rPr>
          <w:rFonts w:ascii="Times New Roman" w:hAnsi="Times New Roman" w:hint="eastAsia"/>
          <w:sz w:val="24"/>
        </w:rPr>
        <w:t>VS</w:t>
      </w:r>
      <w:r>
        <w:rPr>
          <w:rFonts w:ascii="Times New Roman" w:hAnsi="Times New Roman" w:hint="eastAsia"/>
          <w:sz w:val="24"/>
        </w:rPr>
        <w:t>净度等级，</w:t>
      </w:r>
      <w:r>
        <w:rPr>
          <w:rFonts w:ascii="Times New Roman" w:hAnsi="Times New Roman" w:hint="eastAsia"/>
          <w:sz w:val="24"/>
        </w:rPr>
        <w:t>0.06</w:t>
      </w:r>
      <w:r>
        <w:rPr>
          <w:rFonts w:ascii="Times New Roman" w:hAnsi="Times New Roman" w:hint="eastAsia"/>
          <w:sz w:val="24"/>
        </w:rPr>
        <w:t>克拉），精心排列成圆形图案。镀铑罗马数字和时标以及珍珠灰分钟刻度圈环绕四周。蓝色叶形指针从同心圆中射出，周围环绕着由</w:t>
      </w:r>
      <w:r>
        <w:rPr>
          <w:rFonts w:ascii="Times New Roman" w:hAnsi="Times New Roman" w:hint="eastAsia"/>
          <w:sz w:val="24"/>
        </w:rPr>
        <w:t>60</w:t>
      </w:r>
      <w:r>
        <w:rPr>
          <w:rFonts w:ascii="Times New Roman" w:hAnsi="Times New Roman" w:hint="eastAsia"/>
          <w:sz w:val="24"/>
        </w:rPr>
        <w:t>颗明亮式切割美钻（顶级威塞尔顿，</w:t>
      </w:r>
      <w:r>
        <w:rPr>
          <w:rFonts w:ascii="Times New Roman" w:hAnsi="Times New Roman" w:hint="eastAsia"/>
          <w:sz w:val="24"/>
        </w:rPr>
        <w:t>VS</w:t>
      </w:r>
      <w:r>
        <w:rPr>
          <w:rFonts w:ascii="Times New Roman" w:hAnsi="Times New Roman" w:hint="eastAsia"/>
          <w:sz w:val="24"/>
        </w:rPr>
        <w:t>净度等级，</w:t>
      </w:r>
      <w:r>
        <w:rPr>
          <w:rFonts w:ascii="Times New Roman" w:hAnsi="Times New Roman" w:hint="eastAsia"/>
          <w:sz w:val="24"/>
        </w:rPr>
        <w:t>0.29</w:t>
      </w:r>
      <w:r>
        <w:rPr>
          <w:rFonts w:ascii="Times New Roman" w:hAnsi="Times New Roman" w:hint="eastAsia"/>
          <w:sz w:val="24"/>
        </w:rPr>
        <w:t>克拉）。</w:t>
      </w:r>
      <w:r>
        <w:rPr>
          <w:rFonts w:ascii="Times New Roman" w:hAnsi="Times New Roman" w:hint="eastAsia"/>
          <w:sz w:val="24"/>
        </w:rPr>
        <w:t xml:space="preserve">  </w:t>
      </w:r>
      <w:r>
        <w:rPr>
          <w:rFonts w:ascii="Times New Roman" w:hAnsi="Times New Roman" w:hint="eastAsia"/>
          <w:sz w:val="24"/>
        </w:rPr>
        <w:t>日期视窗位于</w:t>
      </w:r>
      <w:r>
        <w:rPr>
          <w:rFonts w:ascii="Times New Roman" w:hAnsi="Times New Roman" w:hint="eastAsia"/>
          <w:sz w:val="24"/>
        </w:rPr>
        <w:t>3</w:t>
      </w:r>
      <w:r>
        <w:rPr>
          <w:rFonts w:ascii="Times New Roman" w:hAnsi="Times New Roman" w:hint="eastAsia"/>
          <w:sz w:val="24"/>
        </w:rPr>
        <w:t>点钟位置。</w:t>
      </w:r>
      <w:r>
        <w:rPr>
          <w:rFonts w:ascii="Times New Roman" w:hAnsi="Times New Roman" w:hint="eastAsia"/>
          <w:sz w:val="24"/>
        </w:rPr>
        <w:t xml:space="preserve"> </w:t>
      </w:r>
    </w:p>
    <w:p w14:paraId="3932C836" w14:textId="6EB79B6D"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总重</w:t>
      </w:r>
      <w:r>
        <w:rPr>
          <w:rFonts w:ascii="Times New Roman" w:hAnsi="Times New Roman" w:hint="eastAsia"/>
          <w:sz w:val="24"/>
        </w:rPr>
        <w:t>0.36</w:t>
      </w:r>
      <w:r>
        <w:rPr>
          <w:rFonts w:ascii="Times New Roman" w:hAnsi="Times New Roman" w:hint="eastAsia"/>
          <w:sz w:val="24"/>
        </w:rPr>
        <w:t>克拉。</w:t>
      </w:r>
      <w:r>
        <w:rPr>
          <w:rFonts w:ascii="Times New Roman" w:hAnsi="Times New Roman" w:hint="eastAsia"/>
          <w:sz w:val="24"/>
        </w:rPr>
        <w:t xml:space="preserve"> </w:t>
      </w:r>
    </w:p>
    <w:p w14:paraId="3932C837" w14:textId="77777777" w:rsidR="002B6C3E" w:rsidRPr="001C287F" w:rsidRDefault="002B6C3E">
      <w:pPr>
        <w:pStyle w:val="Corps"/>
        <w:jc w:val="both"/>
        <w:rPr>
          <w:rFonts w:ascii="Times New Roman" w:hAnsi="Times New Roman" w:cs="Times New Roman"/>
          <w:sz w:val="24"/>
          <w:szCs w:val="24"/>
        </w:rPr>
      </w:pPr>
    </w:p>
    <w:p w14:paraId="3932C83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抛光精钢表壳采用圆形轮廓，直径</w:t>
      </w:r>
      <w:r>
        <w:rPr>
          <w:rFonts w:ascii="Times New Roman" w:hAnsi="Times New Roman" w:hint="eastAsia"/>
          <w:sz w:val="24"/>
        </w:rPr>
        <w:t>31</w:t>
      </w:r>
      <w:r>
        <w:rPr>
          <w:rFonts w:ascii="Times New Roman" w:hAnsi="Times New Roman" w:hint="eastAsia"/>
          <w:sz w:val="24"/>
        </w:rPr>
        <w:t>毫米，厚度</w:t>
      </w:r>
      <w:r>
        <w:rPr>
          <w:rFonts w:ascii="Times New Roman" w:hAnsi="Times New Roman" w:hint="eastAsia"/>
          <w:sz w:val="24"/>
        </w:rPr>
        <w:t>8.25</w:t>
      </w:r>
      <w:r>
        <w:rPr>
          <w:rFonts w:ascii="Times New Roman" w:hAnsi="Times New Roman" w:hint="eastAsia"/>
          <w:sz w:val="24"/>
        </w:rPr>
        <w:t>毫米，比例完美，并护以防刮伤蓝宝石水晶玻璃表镜。精钢表冠呈凸圆形，镶嵌合成蓝色尖晶石。表背同样采用蓝宝石水晶玻璃。</w:t>
      </w:r>
      <w:r>
        <w:rPr>
          <w:rFonts w:ascii="Times New Roman" w:hAnsi="Times New Roman" w:hint="eastAsia"/>
          <w:sz w:val="24"/>
        </w:rPr>
        <w:t xml:space="preserve"> </w:t>
      </w:r>
    </w:p>
    <w:p w14:paraId="3932C839" w14:textId="77777777" w:rsidR="002B6C3E" w:rsidRPr="001C287F" w:rsidRDefault="002B6C3E">
      <w:pPr>
        <w:pStyle w:val="Corps"/>
        <w:jc w:val="both"/>
        <w:rPr>
          <w:rFonts w:ascii="Times New Roman" w:hAnsi="Times New Roman" w:cs="Times New Roman"/>
          <w:sz w:val="24"/>
          <w:szCs w:val="24"/>
        </w:rPr>
      </w:pPr>
    </w:p>
    <w:p w14:paraId="3932C83A"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自动机芯的动力储存为</w:t>
      </w:r>
      <w:r>
        <w:rPr>
          <w:rFonts w:ascii="Times New Roman" w:hAnsi="Times New Roman" w:hint="eastAsia"/>
          <w:sz w:val="24"/>
        </w:rPr>
        <w:t>42</w:t>
      </w:r>
      <w:r>
        <w:rPr>
          <w:rFonts w:ascii="Times New Roman" w:hAnsi="Times New Roman" w:hint="eastAsia"/>
          <w:sz w:val="24"/>
        </w:rPr>
        <w:t>小时，振频为</w:t>
      </w:r>
      <w:r>
        <w:rPr>
          <w:rFonts w:ascii="Times New Roman" w:hAnsi="Times New Roman" w:hint="eastAsia"/>
          <w:sz w:val="24"/>
        </w:rPr>
        <w:t>4</w:t>
      </w:r>
      <w:r>
        <w:rPr>
          <w:rFonts w:ascii="Times New Roman" w:hAnsi="Times New Roman" w:hint="eastAsia"/>
          <w:sz w:val="24"/>
        </w:rPr>
        <w:t>赫兹（</w:t>
      </w:r>
      <w:r>
        <w:rPr>
          <w:rFonts w:ascii="Times New Roman" w:hAnsi="Times New Roman" w:hint="eastAsia"/>
          <w:sz w:val="24"/>
        </w:rPr>
        <w:t>28,800</w:t>
      </w:r>
      <w:r>
        <w:rPr>
          <w:rFonts w:ascii="Times New Roman" w:hAnsi="Times New Roman" w:hint="eastAsia"/>
          <w:sz w:val="24"/>
        </w:rPr>
        <w:t>次</w:t>
      </w:r>
      <w:r>
        <w:rPr>
          <w:rFonts w:ascii="Times New Roman" w:hAnsi="Times New Roman" w:hint="eastAsia"/>
          <w:sz w:val="24"/>
        </w:rPr>
        <w:t>/</w:t>
      </w:r>
      <w:r>
        <w:rPr>
          <w:rFonts w:ascii="Times New Roman" w:hAnsi="Times New Roman" w:hint="eastAsia"/>
          <w:sz w:val="24"/>
        </w:rPr>
        <w:t>小时），防水性能达</w:t>
      </w:r>
      <w:r>
        <w:rPr>
          <w:rFonts w:ascii="Times New Roman" w:hAnsi="Times New Roman" w:hint="eastAsia"/>
          <w:sz w:val="24"/>
        </w:rPr>
        <w:t>5 ATM</w:t>
      </w:r>
      <w:r>
        <w:rPr>
          <w:rFonts w:ascii="Times New Roman" w:hAnsi="Times New Roman" w:hint="eastAsia"/>
          <w:sz w:val="24"/>
        </w:rPr>
        <w:t>（约</w:t>
      </w:r>
      <w:r>
        <w:rPr>
          <w:rFonts w:ascii="Times New Roman" w:hAnsi="Times New Roman" w:hint="eastAsia"/>
          <w:sz w:val="24"/>
        </w:rPr>
        <w:t>50</w:t>
      </w:r>
      <w:r>
        <w:rPr>
          <w:rFonts w:ascii="Times New Roman" w:hAnsi="Times New Roman" w:hint="eastAsia"/>
          <w:sz w:val="24"/>
        </w:rPr>
        <w:t>米）。</w:t>
      </w:r>
      <w:r>
        <w:rPr>
          <w:rFonts w:ascii="Times New Roman" w:hAnsi="Times New Roman" w:hint="eastAsia"/>
          <w:sz w:val="24"/>
        </w:rPr>
        <w:t xml:space="preserve"> </w:t>
      </w:r>
    </w:p>
    <w:p w14:paraId="3932C83B" w14:textId="77777777" w:rsidR="002B6C3E" w:rsidRPr="001C287F" w:rsidRDefault="002B6C3E">
      <w:pPr>
        <w:pStyle w:val="Corps"/>
        <w:jc w:val="both"/>
        <w:rPr>
          <w:rFonts w:ascii="Times New Roman" w:hAnsi="Times New Roman" w:cs="Times New Roman"/>
          <w:sz w:val="24"/>
          <w:szCs w:val="24"/>
        </w:rPr>
      </w:pPr>
    </w:p>
    <w:p w14:paraId="10ECE0C9" w14:textId="65A5FDDA" w:rsidR="00A41190" w:rsidRDefault="00A41190" w:rsidP="00A41190">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6AE9721A" wp14:editId="7E5E102B">
            <wp:extent cx="2927350" cy="40253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8257" cy="4026581"/>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296979B3" wp14:editId="6928A06C">
            <wp:extent cx="2968866" cy="40824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2391" cy="4087270"/>
                    </a:xfrm>
                    <a:prstGeom prst="rect">
                      <a:avLst/>
                    </a:prstGeom>
                  </pic:spPr>
                </pic:pic>
              </a:graphicData>
            </a:graphic>
          </wp:inline>
        </w:drawing>
      </w:r>
    </w:p>
    <w:p w14:paraId="3932C83C" w14:textId="424CA1ED"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蓝色方形鳞纹鳄鱼皮快拆表带正面饰有同色系缝线。借助十分坚固可靠的直式表栓拉杆系统，无需任何工具即可自行更换。针扣由精钢制成。</w:t>
      </w:r>
      <w:r>
        <w:rPr>
          <w:rFonts w:ascii="Times New Roman" w:hAnsi="Times New Roman" w:hint="eastAsia"/>
          <w:sz w:val="24"/>
        </w:rPr>
        <w:t xml:space="preserve"> </w:t>
      </w:r>
    </w:p>
    <w:p w14:paraId="3932C83D" w14:textId="77777777" w:rsidR="002B6C3E" w:rsidRPr="001C287F" w:rsidRDefault="002B6C3E">
      <w:pPr>
        <w:pStyle w:val="Corps"/>
        <w:jc w:val="both"/>
        <w:rPr>
          <w:rFonts w:ascii="Times New Roman" w:hAnsi="Times New Roman" w:cs="Times New Roman"/>
          <w:sz w:val="24"/>
          <w:szCs w:val="24"/>
        </w:rPr>
      </w:pPr>
    </w:p>
    <w:p w14:paraId="3932C83F" w14:textId="34019B92" w:rsidR="002B6C3E" w:rsidRPr="001C287F" w:rsidRDefault="00C4786A" w:rsidP="00A41190">
      <w:pPr>
        <w:pStyle w:val="Corps"/>
        <w:jc w:val="both"/>
        <w:rPr>
          <w:rStyle w:val="Aucun"/>
          <w:rFonts w:ascii="Times New Roman" w:hAnsi="Times New Roman" w:cs="Times New Roman"/>
          <w:sz w:val="24"/>
          <w:szCs w:val="24"/>
        </w:rPr>
      </w:pPr>
      <w:r>
        <w:rPr>
          <w:rFonts w:ascii="Times New Roman" w:hAnsi="Times New Roman" w:hint="eastAsia"/>
          <w:i/>
          <w:sz w:val="24"/>
        </w:rPr>
        <w:t>腕表由时光天地独家发行，限量</w:t>
      </w:r>
      <w:r>
        <w:rPr>
          <w:rFonts w:ascii="Times New Roman" w:hAnsi="Times New Roman" w:hint="eastAsia"/>
          <w:i/>
          <w:sz w:val="24"/>
        </w:rPr>
        <w:t xml:space="preserve"> 70 </w:t>
      </w:r>
      <w:r>
        <w:rPr>
          <w:rFonts w:ascii="Times New Roman" w:hAnsi="Times New Roman" w:hint="eastAsia"/>
          <w:i/>
          <w:sz w:val="24"/>
        </w:rPr>
        <w:t>枚。</w:t>
      </w:r>
    </w:p>
    <w:p w14:paraId="3932C840" w14:textId="77777777" w:rsidR="002B6C3E" w:rsidRPr="001C287F" w:rsidRDefault="002B6C3E">
      <w:pPr>
        <w:pStyle w:val="Corps"/>
        <w:jc w:val="both"/>
        <w:rPr>
          <w:rFonts w:ascii="Times New Roman" w:hAnsi="Times New Roman" w:cs="Times New Roman"/>
          <w:sz w:val="24"/>
          <w:szCs w:val="24"/>
        </w:rPr>
      </w:pPr>
    </w:p>
    <w:p w14:paraId="3932C841"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“人们想要清新、美丽与轻盈。”</w:t>
      </w:r>
      <w:r>
        <w:rPr>
          <w:rFonts w:ascii="Times New Roman" w:hAnsi="Times New Roman" w:hint="eastAsia"/>
          <w:sz w:val="24"/>
        </w:rPr>
        <w:t>Paul Mercier</w:t>
      </w:r>
      <w:r>
        <w:rPr>
          <w:rFonts w:ascii="Times New Roman" w:hAnsi="Times New Roman" w:hint="eastAsia"/>
          <w:sz w:val="24"/>
        </w:rPr>
        <w:t>如是说。克莱斯麦系列是其当之无愧的继承者，毕竟它延续了永恒时尚、易于佩戴的特质，同时不失清新、美丽与轻盈，即使在最奢华的表达中亦是如此。</w:t>
      </w:r>
      <w:r>
        <w:rPr>
          <w:rFonts w:ascii="Times New Roman" w:hAnsi="Times New Roman" w:hint="eastAsia"/>
          <w:sz w:val="24"/>
        </w:rPr>
        <w:t xml:space="preserve"> </w:t>
      </w:r>
    </w:p>
    <w:p w14:paraId="6A1CBA32" w14:textId="77777777" w:rsidR="0062506A" w:rsidRPr="00745342" w:rsidRDefault="0062506A">
      <w:pPr>
        <w:pStyle w:val="Corps"/>
        <w:jc w:val="both"/>
        <w:rPr>
          <w:rFonts w:ascii="Times New Roman" w:hAnsi="Times New Roman" w:cs="Times New Roman"/>
          <w:sz w:val="24"/>
          <w:szCs w:val="24"/>
        </w:rPr>
      </w:pPr>
    </w:p>
    <w:p w14:paraId="3932C842" w14:textId="069E934D" w:rsidR="002B6C3E" w:rsidRPr="001C287F" w:rsidRDefault="0062506A" w:rsidP="0062506A">
      <w:pPr>
        <w:pStyle w:val="Corps"/>
        <w:jc w:val="both"/>
        <w:rPr>
          <w:rFonts w:ascii="Times New Roman" w:hAnsi="Times New Roman" w:cs="Times New Roman"/>
          <w:sz w:val="24"/>
          <w:szCs w:val="24"/>
        </w:rPr>
      </w:pPr>
      <w:r>
        <w:rPr>
          <w:rFonts w:ascii="Times New Roman" w:hAnsi="Times New Roman" w:hint="eastAsia"/>
          <w:sz w:val="24"/>
        </w:rPr>
        <w:t>---</w:t>
      </w:r>
    </w:p>
    <w:p w14:paraId="444EF2FB" w14:textId="77777777" w:rsidR="0062506A" w:rsidRPr="001C287F" w:rsidRDefault="0062506A" w:rsidP="0062506A">
      <w:pPr>
        <w:pStyle w:val="NormalWeb"/>
        <w:spacing w:after="120" w:afterAutospacing="0"/>
      </w:pPr>
      <w:proofErr w:type="spellStart"/>
      <w:r>
        <w:rPr>
          <w:rStyle w:val="lev"/>
          <w:rFonts w:hint="eastAsia"/>
        </w:rPr>
        <w:t>关于时光天地</w:t>
      </w:r>
      <w:proofErr w:type="spellEnd"/>
      <w:r>
        <w:rPr>
          <w:rStyle w:val="lev"/>
          <w:rFonts w:hint="eastAsia"/>
        </w:rPr>
        <w:t>：</w:t>
      </w:r>
    </w:p>
    <w:p w14:paraId="23CC667F" w14:textId="77777777" w:rsidR="0062506A" w:rsidRPr="001C287F" w:rsidRDefault="0062506A" w:rsidP="0062506A">
      <w:pPr>
        <w:pStyle w:val="NormalWeb"/>
        <w:spacing w:after="0" w:afterAutospacing="0"/>
      </w:pPr>
      <w:proofErr w:type="spellStart"/>
      <w:r>
        <w:rPr>
          <w:rFonts w:hint="eastAsia"/>
        </w:rPr>
        <w:t>时光天地是一个高端、创新的奢侈腕表多品牌销售概念，可以为客户提供知名品牌组合以及一套完整的服务和体验生态系统</w:t>
      </w:r>
      <w:proofErr w:type="spellEnd"/>
      <w:r>
        <w:rPr>
          <w:rFonts w:hint="eastAsia"/>
        </w:rPr>
        <w:t>。</w:t>
      </w:r>
    </w:p>
    <w:p w14:paraId="7384CB68" w14:textId="77777777" w:rsidR="0062506A" w:rsidRPr="001C287F" w:rsidRDefault="0062506A" w:rsidP="0062506A">
      <w:pPr>
        <w:pStyle w:val="NormalWeb"/>
        <w:spacing w:after="0" w:afterAutospacing="0"/>
      </w:pPr>
      <w:r>
        <w:rPr>
          <w:rFonts w:hint="eastAsia"/>
        </w:rPr>
        <w:t>自2014年在瑞士总部创立以来，其便致力于打造一个将传统融入现代的灵感空间，陪伴时计爱好者在迷人的钟表世界中探索、学习和分享。</w:t>
      </w:r>
    </w:p>
    <w:p w14:paraId="487C5A9A" w14:textId="77777777" w:rsidR="0062506A" w:rsidRPr="001C287F" w:rsidRDefault="0062506A" w:rsidP="0062506A">
      <w:pPr>
        <w:pStyle w:val="NormalWeb"/>
        <w:spacing w:after="0" w:afterAutospacing="0"/>
      </w:pPr>
      <w:r>
        <w:rPr>
          <w:rFonts w:hint="eastAsia"/>
        </w:rPr>
        <w:t>时光天地与全球50余家精品店缔结战略合作伙伴关系，并得到了它们的鼎力支持。</w:t>
      </w:r>
    </w:p>
    <w:p w14:paraId="65ACAFAB" w14:textId="77777777" w:rsidR="0062506A" w:rsidRPr="001C287F" w:rsidRDefault="0062506A" w:rsidP="0062506A">
      <w:pPr>
        <w:pStyle w:val="NormalWeb"/>
        <w:spacing w:before="0" w:beforeAutospacing="0" w:after="0" w:afterAutospacing="0"/>
      </w:pPr>
      <w:r>
        <w:rPr>
          <w:rFonts w:hint="eastAsia"/>
        </w:rPr>
        <w:t> </w:t>
      </w:r>
    </w:p>
    <w:p w14:paraId="2CDC1847" w14:textId="77777777" w:rsidR="0062506A" w:rsidRPr="00745342" w:rsidRDefault="0062506A" w:rsidP="0062506A">
      <w:pPr>
        <w:pStyle w:val="NormalWeb"/>
        <w:spacing w:before="0" w:beforeAutospacing="0" w:after="0" w:afterAutospacing="0"/>
      </w:pPr>
      <w:r>
        <w:rPr>
          <w:rStyle w:val="lev"/>
          <w:rFonts w:hint="eastAsia"/>
        </w:rPr>
        <w:t>网站：</w:t>
      </w:r>
      <w:hyperlink r:id="rId21" w:tgtFrame="_blank" w:tooltip="https://www.timevallee.com/" w:history="1">
        <w:r>
          <w:rPr>
            <w:rStyle w:val="Lienhypertexte"/>
            <w:rFonts w:hint="eastAsia"/>
          </w:rPr>
          <w:t>www.timevallee.com</w:t>
        </w:r>
      </w:hyperlink>
    </w:p>
    <w:p w14:paraId="129C1784" w14:textId="77777777" w:rsidR="0062506A" w:rsidRPr="00745342" w:rsidRDefault="0062506A" w:rsidP="0062506A">
      <w:pPr>
        <w:pStyle w:val="NormalWeb"/>
        <w:spacing w:before="0" w:beforeAutospacing="0" w:after="0" w:afterAutospacing="0"/>
      </w:pPr>
      <w:r>
        <w:rPr>
          <w:rStyle w:val="lev"/>
          <w:rFonts w:hint="eastAsia"/>
        </w:rPr>
        <w:t>Instagram:</w:t>
      </w:r>
      <w:r>
        <w:rPr>
          <w:rFonts w:hint="eastAsia"/>
        </w:rPr>
        <w:t xml:space="preserve"> @timevallee</w:t>
      </w:r>
    </w:p>
    <w:p w14:paraId="093ECD84" w14:textId="51F5612D" w:rsidR="0062506A" w:rsidRPr="00745342" w:rsidRDefault="0062506A" w:rsidP="0062506A">
      <w:pPr>
        <w:pStyle w:val="NormalWeb"/>
        <w:spacing w:before="0" w:beforeAutospacing="0" w:after="0" w:afterAutospacing="0"/>
      </w:pPr>
      <w:proofErr w:type="spellStart"/>
      <w:r>
        <w:rPr>
          <w:rStyle w:val="lev"/>
          <w:rFonts w:hint="eastAsia"/>
        </w:rPr>
        <w:lastRenderedPageBreak/>
        <w:t>官方话题标签</w:t>
      </w:r>
      <w:proofErr w:type="spellEnd"/>
      <w:r>
        <w:rPr>
          <w:rStyle w:val="lev"/>
          <w:rFonts w:hint="eastAsia"/>
        </w:rPr>
        <w:t>：</w:t>
      </w:r>
      <w:r>
        <w:rPr>
          <w:rFonts w:hint="eastAsia"/>
        </w:rPr>
        <w:t xml:space="preserve"> </w:t>
      </w:r>
      <w:r w:rsidR="008C24C8" w:rsidRPr="00745342">
        <w:rPr>
          <w:lang w:val="nl-NL"/>
        </w:rPr>
        <w:t>#timevallee #heritageandbeyond #notyourusualretailer #luxurywatches</w:t>
      </w:r>
    </w:p>
    <w:p w14:paraId="1E7AFF7A" w14:textId="77777777" w:rsidR="001C287F" w:rsidRDefault="001C287F">
      <w:pPr>
        <w:pStyle w:val="Corps"/>
        <w:jc w:val="both"/>
        <w:rPr>
          <w:rFonts w:ascii="Times New Roman" w:hAnsi="Times New Roman" w:cs="Times New Roman"/>
          <w:sz w:val="24"/>
          <w:szCs w:val="24"/>
          <w:lang w:val="nl-NL"/>
        </w:rPr>
      </w:pPr>
    </w:p>
    <w:p w14:paraId="6B3CDA13" w14:textId="77777777" w:rsidR="001C287F" w:rsidRPr="00745342" w:rsidRDefault="001C287F" w:rsidP="001C287F">
      <w:pPr>
        <w:pStyle w:val="paragraph"/>
        <w:spacing w:before="0" w:beforeAutospacing="0" w:after="0" w:afterAutospacing="0"/>
        <w:textAlignment w:val="baseline"/>
        <w:rPr>
          <w:rFonts w:ascii="Segoe UI" w:eastAsia="SimSun" w:hAnsi="Segoe UI" w:cs="Segoe UI"/>
          <w:sz w:val="18"/>
          <w:szCs w:val="18"/>
        </w:rPr>
      </w:pPr>
      <w:r>
        <w:rPr>
          <w:rFonts w:asciiTheme="majorBidi" w:eastAsiaTheme="majorEastAsia" w:hAnsiTheme="majorBidi" w:hint="eastAsia"/>
          <w:noProof/>
        </w:rPr>
        <w:drawing>
          <wp:inline distT="0" distB="0" distL="0" distR="0" wp14:anchorId="24C0E98B" wp14:editId="17CC3EBC">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eastAsia="SimSun" w:hAnsi="Times" w:hint="eastAsia"/>
          <w:color w:val="000000"/>
          <w:sz w:val="22"/>
        </w:rPr>
        <w:t> </w:t>
      </w:r>
    </w:p>
    <w:p w14:paraId="1886FB4C" w14:textId="77777777" w:rsidR="001C287F" w:rsidRPr="00745342" w:rsidRDefault="001C287F" w:rsidP="001C287F">
      <w:pPr>
        <w:pStyle w:val="paragraph"/>
        <w:spacing w:before="0" w:beforeAutospacing="0" w:after="0" w:afterAutospacing="0"/>
        <w:jc w:val="both"/>
        <w:textAlignment w:val="baseline"/>
        <w:rPr>
          <w:rFonts w:ascii="Segoe UI" w:eastAsia="SimSun" w:hAnsi="Segoe UI" w:cs="Segoe UI"/>
          <w:sz w:val="18"/>
          <w:szCs w:val="18"/>
        </w:rPr>
      </w:pPr>
      <w:r>
        <w:rPr>
          <w:rStyle w:val="eop"/>
          <w:rFonts w:ascii="Times" w:eastAsia="SimSun" w:hAnsi="Times" w:hint="eastAsia"/>
          <w:color w:val="000000"/>
          <w:sz w:val="22"/>
        </w:rPr>
        <w:t> </w:t>
      </w:r>
    </w:p>
    <w:p w14:paraId="0D6357C6" w14:textId="77777777" w:rsidR="001C287F" w:rsidRPr="00745342" w:rsidRDefault="001C287F" w:rsidP="001C287F">
      <w:pPr>
        <w:pStyle w:val="paragraph"/>
        <w:spacing w:before="0" w:beforeAutospacing="0" w:after="0" w:afterAutospacing="0"/>
        <w:jc w:val="both"/>
        <w:textAlignment w:val="baseline"/>
        <w:rPr>
          <w:rFonts w:ascii="Segoe UI" w:eastAsia="SimSun" w:hAnsi="Segoe UI" w:cs="Segoe UI"/>
          <w:sz w:val="18"/>
          <w:szCs w:val="18"/>
        </w:rPr>
      </w:pPr>
      <w:r>
        <w:rPr>
          <w:rStyle w:val="eop"/>
          <w:rFonts w:ascii="Times" w:eastAsia="SimSun" w:hAnsi="Times" w:hint="eastAsia"/>
          <w:color w:val="000000"/>
          <w:sz w:val="22"/>
        </w:rPr>
        <w:t> </w:t>
      </w:r>
    </w:p>
    <w:p w14:paraId="372AED25" w14:textId="75753F99" w:rsidR="001C287F" w:rsidRPr="00745342" w:rsidRDefault="00685E97" w:rsidP="001C287F">
      <w:pPr>
        <w:pStyle w:val="paragraph"/>
        <w:spacing w:before="0" w:beforeAutospacing="0" w:after="0" w:afterAutospacing="0"/>
        <w:jc w:val="both"/>
        <w:textAlignment w:val="baseline"/>
        <w:rPr>
          <w:rFonts w:ascii="Segoe UI" w:eastAsia="SimSun" w:hAnsi="Segoe UI" w:cs="Segoe UI"/>
          <w:color w:val="000000"/>
          <w:sz w:val="18"/>
          <w:szCs w:val="18"/>
        </w:rPr>
      </w:pPr>
      <w:r>
        <w:rPr>
          <w:rStyle w:val="normaltextrun"/>
          <w:rFonts w:ascii="Times" w:eastAsia="SimSun" w:hAnsi="Times" w:hint="eastAsia"/>
          <w:b/>
          <w:color w:val="000000"/>
          <w:sz w:val="22"/>
        </w:rPr>
        <w:t>相关信息：</w:t>
      </w:r>
      <w:r>
        <w:rPr>
          <w:rStyle w:val="eop"/>
          <w:rFonts w:ascii="Times" w:eastAsia="SimSun" w:hAnsi="Times" w:hint="eastAsia"/>
          <w:color w:val="000000"/>
          <w:sz w:val="22"/>
        </w:rPr>
        <w:t> </w:t>
      </w:r>
    </w:p>
    <w:p w14:paraId="04D87059" w14:textId="77777777" w:rsidR="001C287F" w:rsidRPr="00745342" w:rsidRDefault="001C287F" w:rsidP="001C287F">
      <w:pPr>
        <w:pStyle w:val="paragraph"/>
        <w:spacing w:before="0" w:beforeAutospacing="0" w:after="0" w:afterAutospacing="0"/>
        <w:jc w:val="both"/>
        <w:textAlignment w:val="baseline"/>
        <w:rPr>
          <w:rFonts w:ascii="Segoe UI" w:eastAsia="SimSun" w:hAnsi="Segoe UI" w:cs="Segoe UI"/>
          <w:sz w:val="18"/>
          <w:szCs w:val="18"/>
        </w:rPr>
      </w:pPr>
      <w:r>
        <w:rPr>
          <w:rStyle w:val="eop"/>
          <w:rFonts w:ascii="Times" w:eastAsia="SimSun" w:hAnsi="Times" w:hint="eastAsia"/>
          <w:color w:val="000000"/>
          <w:sz w:val="22"/>
        </w:rPr>
        <w:t> </w:t>
      </w:r>
    </w:p>
    <w:p w14:paraId="7E5AB9E1" w14:textId="3B56F76A" w:rsidR="001C287F" w:rsidRPr="00745342" w:rsidRDefault="001C287F" w:rsidP="001C287F">
      <w:pPr>
        <w:pStyle w:val="paragraph"/>
        <w:spacing w:before="0" w:beforeAutospacing="0" w:after="0" w:afterAutospacing="0"/>
        <w:jc w:val="both"/>
        <w:textAlignment w:val="baseline"/>
        <w:rPr>
          <w:rFonts w:ascii="Segoe UI" w:eastAsia="SimSun" w:hAnsi="Segoe UI" w:cs="Segoe UI"/>
          <w:color w:val="000000"/>
          <w:sz w:val="18"/>
          <w:szCs w:val="18"/>
        </w:rPr>
      </w:pPr>
      <w:r>
        <w:rPr>
          <w:rStyle w:val="normaltextrun"/>
          <w:rFonts w:ascii="Times" w:eastAsia="SimSun" w:hAnsi="Times" w:hint="eastAsia"/>
          <w:color w:val="000000"/>
          <w:sz w:val="22"/>
        </w:rPr>
        <w:t>表款：</w:t>
      </w:r>
      <w:proofErr w:type="spellStart"/>
      <w:r>
        <w:rPr>
          <w:rStyle w:val="normaltextrun"/>
          <w:rFonts w:ascii="Times" w:eastAsia="SimSun" w:hAnsi="Times" w:hint="eastAsia"/>
          <w:color w:val="000000"/>
          <w:sz w:val="22"/>
        </w:rPr>
        <w:t>Classima</w:t>
      </w:r>
      <w:proofErr w:type="spellEnd"/>
      <w:r>
        <w:rPr>
          <w:rStyle w:val="normaltextrun"/>
          <w:rFonts w:ascii="Times" w:eastAsia="SimSun" w:hAnsi="Times" w:hint="eastAsia"/>
          <w:color w:val="000000"/>
          <w:sz w:val="22"/>
        </w:rPr>
        <w:t xml:space="preserve"> 10804</w:t>
      </w:r>
    </w:p>
    <w:p w14:paraId="7999EBBD" w14:textId="70E7A716" w:rsidR="001C287F" w:rsidRPr="00745342" w:rsidRDefault="001C287F" w:rsidP="001C287F">
      <w:pPr>
        <w:pStyle w:val="paragraph"/>
        <w:spacing w:before="0" w:beforeAutospacing="0" w:after="0" w:afterAutospacing="0"/>
        <w:jc w:val="both"/>
        <w:textAlignment w:val="baseline"/>
        <w:rPr>
          <w:rStyle w:val="eop"/>
          <w:rFonts w:ascii="Times" w:eastAsia="SimSun" w:hAnsi="Times" w:cs="Times" w:hint="eastAsia"/>
          <w:color w:val="000000"/>
          <w:sz w:val="22"/>
          <w:szCs w:val="22"/>
        </w:rPr>
      </w:pPr>
      <w:r>
        <w:rPr>
          <w:rStyle w:val="normaltextrun"/>
          <w:rFonts w:ascii="Times" w:eastAsia="SimSun" w:hAnsi="Times" w:hint="eastAsia"/>
          <w:color w:val="000000"/>
          <w:sz w:val="22"/>
        </w:rPr>
        <w:t>推出时间：</w:t>
      </w:r>
      <w:r>
        <w:rPr>
          <w:rStyle w:val="normaltextrun"/>
          <w:rFonts w:ascii="Times" w:eastAsia="SimSun" w:hAnsi="Times" w:hint="eastAsia"/>
          <w:color w:val="000000"/>
          <w:sz w:val="22"/>
        </w:rPr>
        <w:t>2024</w:t>
      </w:r>
      <w:r>
        <w:rPr>
          <w:rStyle w:val="normaltextrun"/>
          <w:rFonts w:ascii="Times" w:eastAsia="SimSun" w:hAnsi="Times" w:hint="eastAsia"/>
          <w:color w:val="000000"/>
          <w:sz w:val="22"/>
        </w:rPr>
        <w:t>年</w:t>
      </w:r>
      <w:r>
        <w:rPr>
          <w:rStyle w:val="normaltextrun"/>
          <w:rFonts w:ascii="Times" w:eastAsia="SimSun" w:hAnsi="Times" w:hint="eastAsia"/>
          <w:color w:val="000000"/>
          <w:sz w:val="22"/>
        </w:rPr>
        <w:t>11</w:t>
      </w:r>
      <w:r>
        <w:rPr>
          <w:rStyle w:val="normaltextrun"/>
          <w:rFonts w:ascii="Times" w:eastAsia="SimSun" w:hAnsi="Times" w:hint="eastAsia"/>
          <w:color w:val="000000"/>
          <w:sz w:val="22"/>
        </w:rPr>
        <w:t>月</w:t>
      </w:r>
      <w:r>
        <w:rPr>
          <w:rStyle w:val="eop"/>
          <w:rFonts w:ascii="Times" w:eastAsia="SimSun" w:hAnsi="Times" w:hint="eastAsia"/>
          <w:color w:val="000000"/>
          <w:sz w:val="22"/>
        </w:rPr>
        <w:t> </w:t>
      </w:r>
    </w:p>
    <w:p w14:paraId="5456BEA4" w14:textId="1EDC767E"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lang w:val="it-IT"/>
        </w:rPr>
      </w:pPr>
    </w:p>
    <w:p w14:paraId="2F3D2067" w14:textId="4C9408D3" w:rsidR="001C287F" w:rsidRPr="00745342" w:rsidRDefault="001C287F" w:rsidP="001C287F">
      <w:pPr>
        <w:pStyle w:val="paragraph"/>
        <w:spacing w:before="0" w:beforeAutospacing="0" w:after="0" w:afterAutospacing="0"/>
        <w:jc w:val="both"/>
        <w:textAlignment w:val="baseline"/>
        <w:rPr>
          <w:rFonts w:ascii="Segoe UI" w:eastAsia="SimSun" w:hAnsi="Segoe UI" w:cs="Segoe UI"/>
          <w:color w:val="000000"/>
          <w:sz w:val="18"/>
          <w:szCs w:val="18"/>
        </w:rPr>
      </w:pPr>
      <w:r>
        <w:rPr>
          <w:rStyle w:val="normaltextrun"/>
          <w:rFonts w:ascii="Times" w:eastAsia="SimSun" w:hAnsi="Times" w:hint="eastAsia"/>
          <w:color w:val="000000"/>
          <w:sz w:val="22"/>
        </w:rPr>
        <w:t>表款：</w:t>
      </w:r>
      <w:proofErr w:type="spellStart"/>
      <w:r>
        <w:rPr>
          <w:rStyle w:val="normaltextrun"/>
          <w:rFonts w:ascii="Times" w:eastAsia="SimSun" w:hAnsi="Times" w:hint="eastAsia"/>
          <w:color w:val="000000"/>
          <w:sz w:val="22"/>
        </w:rPr>
        <w:t>Classima</w:t>
      </w:r>
      <w:proofErr w:type="spellEnd"/>
      <w:r>
        <w:rPr>
          <w:rStyle w:val="normaltextrun"/>
          <w:rFonts w:ascii="Times" w:eastAsia="SimSun" w:hAnsi="Times" w:hint="eastAsia"/>
          <w:color w:val="000000"/>
          <w:sz w:val="22"/>
        </w:rPr>
        <w:t xml:space="preserve"> 10806</w:t>
      </w:r>
    </w:p>
    <w:p w14:paraId="5710ED01" w14:textId="01A9937A" w:rsidR="001C287F" w:rsidRPr="004849B9" w:rsidRDefault="001C287F" w:rsidP="001C287F">
      <w:pPr>
        <w:pStyle w:val="paragraph"/>
        <w:spacing w:before="0" w:beforeAutospacing="0" w:after="0" w:afterAutospacing="0"/>
        <w:jc w:val="both"/>
        <w:textAlignment w:val="baseline"/>
        <w:rPr>
          <w:rFonts w:ascii="Times" w:eastAsia="SimSun" w:hAnsi="Times" w:cs="Times" w:hint="eastAsia"/>
          <w:color w:val="000000"/>
          <w:sz w:val="22"/>
          <w:szCs w:val="22"/>
        </w:rPr>
      </w:pPr>
      <w:r>
        <w:rPr>
          <w:rStyle w:val="normaltextrun"/>
          <w:rFonts w:ascii="Times" w:eastAsia="SimSun" w:hAnsi="Times" w:hint="eastAsia"/>
          <w:color w:val="000000"/>
          <w:sz w:val="22"/>
        </w:rPr>
        <w:t>推出时间：</w:t>
      </w:r>
      <w:r>
        <w:rPr>
          <w:rStyle w:val="normaltextrun"/>
          <w:rFonts w:ascii="Times" w:eastAsia="SimSun" w:hAnsi="Times" w:hint="eastAsia"/>
          <w:color w:val="000000"/>
          <w:sz w:val="22"/>
        </w:rPr>
        <w:t>2024</w:t>
      </w:r>
      <w:r>
        <w:rPr>
          <w:rStyle w:val="normaltextrun"/>
          <w:rFonts w:ascii="Times" w:eastAsia="SimSun" w:hAnsi="Times" w:hint="eastAsia"/>
          <w:color w:val="000000"/>
          <w:sz w:val="22"/>
        </w:rPr>
        <w:t>年</w:t>
      </w:r>
      <w:r>
        <w:rPr>
          <w:rStyle w:val="normaltextrun"/>
          <w:rFonts w:ascii="Times" w:eastAsia="SimSun" w:hAnsi="Times" w:hint="eastAsia"/>
          <w:color w:val="000000"/>
          <w:sz w:val="22"/>
        </w:rPr>
        <w:t>11</w:t>
      </w:r>
      <w:r>
        <w:rPr>
          <w:rStyle w:val="normaltextrun"/>
          <w:rFonts w:ascii="Times" w:eastAsia="SimSun" w:hAnsi="Times" w:hint="eastAsia"/>
          <w:color w:val="000000"/>
          <w:sz w:val="22"/>
        </w:rPr>
        <w:t>月</w:t>
      </w:r>
      <w:r>
        <w:rPr>
          <w:rStyle w:val="eop"/>
          <w:rFonts w:ascii="Times" w:eastAsia="SimSun" w:hAnsi="Times" w:hint="eastAsia"/>
          <w:color w:val="000000"/>
          <w:sz w:val="22"/>
        </w:rPr>
        <w:t> </w:t>
      </w:r>
    </w:p>
    <w:p w14:paraId="0ABA7C3F" w14:textId="3F61142F"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lang w:val="it-IT"/>
        </w:rPr>
      </w:pPr>
    </w:p>
    <w:p w14:paraId="3E0B0407" w14:textId="77777777" w:rsidR="001C287F" w:rsidRPr="004849B9" w:rsidRDefault="001C287F" w:rsidP="001C287F">
      <w:pPr>
        <w:pStyle w:val="paragraph"/>
        <w:spacing w:before="0" w:beforeAutospacing="0" w:after="0" w:afterAutospacing="0"/>
        <w:jc w:val="both"/>
        <w:textAlignment w:val="baseline"/>
        <w:rPr>
          <w:rFonts w:ascii="Segoe UI" w:eastAsia="SimSun" w:hAnsi="Segoe UI" w:cs="Segoe UI"/>
          <w:color w:val="000000"/>
          <w:sz w:val="18"/>
          <w:szCs w:val="18"/>
        </w:rPr>
      </w:pPr>
      <w:r>
        <w:rPr>
          <w:rStyle w:val="normaltextrun"/>
          <w:rFonts w:ascii="Times" w:eastAsia="SimSun" w:hAnsi="Times" w:hint="eastAsia"/>
          <w:color w:val="000000"/>
          <w:sz w:val="22"/>
        </w:rPr>
        <w:t>表款：</w:t>
      </w:r>
      <w:proofErr w:type="spellStart"/>
      <w:r>
        <w:rPr>
          <w:rStyle w:val="normaltextrun"/>
          <w:rFonts w:ascii="Times" w:eastAsia="SimSun" w:hAnsi="Times" w:hint="eastAsia"/>
          <w:color w:val="000000"/>
          <w:sz w:val="22"/>
        </w:rPr>
        <w:t>Classima</w:t>
      </w:r>
      <w:proofErr w:type="spellEnd"/>
      <w:r>
        <w:rPr>
          <w:rStyle w:val="normaltextrun"/>
          <w:rFonts w:ascii="Times" w:eastAsia="SimSun" w:hAnsi="Times" w:hint="eastAsia"/>
          <w:color w:val="000000"/>
          <w:sz w:val="22"/>
        </w:rPr>
        <w:t xml:space="preserve"> 10808</w:t>
      </w:r>
    </w:p>
    <w:p w14:paraId="47A65C08" w14:textId="3C6271E3" w:rsidR="001C287F" w:rsidRPr="0059282E" w:rsidRDefault="001C287F" w:rsidP="001C287F">
      <w:pPr>
        <w:pStyle w:val="paragraph"/>
        <w:spacing w:before="0" w:beforeAutospacing="0" w:after="0" w:afterAutospacing="0"/>
        <w:jc w:val="both"/>
        <w:textAlignment w:val="baseline"/>
        <w:rPr>
          <w:rFonts w:ascii="Times" w:eastAsia="SimSun" w:hAnsi="Times" w:cs="Times" w:hint="eastAsia"/>
          <w:color w:val="000000"/>
          <w:sz w:val="22"/>
          <w:szCs w:val="22"/>
        </w:rPr>
      </w:pPr>
      <w:r>
        <w:rPr>
          <w:rStyle w:val="normaltextrun"/>
          <w:rFonts w:ascii="Times" w:eastAsia="SimSun" w:hAnsi="Times" w:hint="eastAsia"/>
          <w:color w:val="000000"/>
          <w:sz w:val="22"/>
        </w:rPr>
        <w:t>推出时间：</w:t>
      </w:r>
      <w:r>
        <w:rPr>
          <w:rStyle w:val="normaltextrun"/>
          <w:rFonts w:ascii="Times" w:eastAsia="SimSun" w:hAnsi="Times" w:hint="eastAsia"/>
          <w:color w:val="000000"/>
          <w:sz w:val="22"/>
        </w:rPr>
        <w:t>2024</w:t>
      </w:r>
      <w:r>
        <w:rPr>
          <w:rStyle w:val="normaltextrun"/>
          <w:rFonts w:ascii="Times" w:eastAsia="SimSun" w:hAnsi="Times" w:hint="eastAsia"/>
          <w:color w:val="000000"/>
          <w:sz w:val="22"/>
        </w:rPr>
        <w:t>年</w:t>
      </w:r>
      <w:r>
        <w:rPr>
          <w:rStyle w:val="normaltextrun"/>
          <w:rFonts w:ascii="Times" w:eastAsia="SimSun" w:hAnsi="Times" w:hint="eastAsia"/>
          <w:color w:val="000000"/>
          <w:sz w:val="22"/>
        </w:rPr>
        <w:t>11</w:t>
      </w:r>
      <w:r>
        <w:rPr>
          <w:rStyle w:val="normaltextrun"/>
          <w:rFonts w:ascii="Times" w:eastAsia="SimSun" w:hAnsi="Times" w:hint="eastAsia"/>
          <w:color w:val="000000"/>
          <w:sz w:val="22"/>
        </w:rPr>
        <w:t>月</w:t>
      </w:r>
      <w:r>
        <w:rPr>
          <w:rStyle w:val="eop"/>
          <w:rFonts w:ascii="Times" w:eastAsia="SimSun" w:hAnsi="Times" w:hint="eastAsia"/>
          <w:color w:val="000000"/>
          <w:sz w:val="22"/>
        </w:rPr>
        <w:t> </w:t>
      </w:r>
    </w:p>
    <w:p w14:paraId="0A501A3B" w14:textId="77777777" w:rsidR="001C287F" w:rsidRPr="00745342" w:rsidRDefault="001C287F" w:rsidP="001C287F">
      <w:pPr>
        <w:pStyle w:val="paragraph"/>
        <w:spacing w:before="0" w:beforeAutospacing="0" w:after="0" w:afterAutospacing="0"/>
        <w:jc w:val="both"/>
        <w:textAlignment w:val="baseline"/>
        <w:rPr>
          <w:rFonts w:ascii="Times" w:hAnsi="Times" w:cs="Times"/>
          <w:color w:val="000000"/>
          <w:sz w:val="22"/>
          <w:szCs w:val="22"/>
        </w:rPr>
      </w:pPr>
    </w:p>
    <w:p w14:paraId="20F5AD5E" w14:textId="77777777" w:rsidR="001C287F" w:rsidRPr="0059282E" w:rsidRDefault="001C287F" w:rsidP="001C287F">
      <w:pPr>
        <w:pStyle w:val="paragraph"/>
        <w:spacing w:before="0" w:beforeAutospacing="0" w:after="0" w:afterAutospacing="0"/>
        <w:jc w:val="both"/>
        <w:textAlignment w:val="baseline"/>
        <w:rPr>
          <w:rFonts w:ascii="Segoe UI" w:eastAsia="SimSun" w:hAnsi="Segoe UI" w:cs="Segoe UI"/>
          <w:sz w:val="18"/>
          <w:szCs w:val="18"/>
        </w:rPr>
      </w:pPr>
      <w:r>
        <w:rPr>
          <w:rStyle w:val="eop"/>
          <w:rFonts w:ascii="Times" w:eastAsia="SimSun" w:hAnsi="Times" w:hint="eastAsia"/>
          <w:color w:val="000000"/>
          <w:sz w:val="22"/>
        </w:rPr>
        <w:t> </w:t>
      </w:r>
    </w:p>
    <w:p w14:paraId="0C08C4CC" w14:textId="77777777" w:rsidR="001C287F" w:rsidRPr="0059282E" w:rsidRDefault="001C287F" w:rsidP="001C287F">
      <w:pPr>
        <w:pStyle w:val="paragraph"/>
        <w:spacing w:before="0" w:beforeAutospacing="0" w:after="0" w:afterAutospacing="0"/>
        <w:textAlignment w:val="baseline"/>
        <w:rPr>
          <w:rFonts w:ascii="Segoe UI" w:eastAsia="SimSun" w:hAnsi="Segoe UI" w:cs="Segoe UI"/>
          <w:sz w:val="18"/>
          <w:szCs w:val="18"/>
        </w:rPr>
      </w:pPr>
      <w:r>
        <w:rPr>
          <w:rFonts w:asciiTheme="majorBidi" w:eastAsiaTheme="majorEastAsia" w:hAnsiTheme="majorBidi" w:hint="eastAsia"/>
          <w:noProof/>
        </w:rPr>
        <w:drawing>
          <wp:inline distT="0" distB="0" distL="0" distR="0" wp14:anchorId="118F5F7B" wp14:editId="444EB977">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eastAsia="SimSun" w:hAnsi="Times" w:hint="eastAsia"/>
          <w:color w:val="000000"/>
          <w:sz w:val="22"/>
        </w:rPr>
        <w:t> </w:t>
      </w:r>
    </w:p>
    <w:p w14:paraId="47726AD3" w14:textId="77777777" w:rsidR="001C287F" w:rsidRPr="0059282E" w:rsidRDefault="001C287F" w:rsidP="001C287F">
      <w:pPr>
        <w:pStyle w:val="paragraph"/>
        <w:spacing w:before="0" w:beforeAutospacing="0" w:after="0" w:afterAutospacing="0"/>
        <w:jc w:val="both"/>
        <w:textAlignment w:val="baseline"/>
        <w:rPr>
          <w:rFonts w:ascii="Segoe UI" w:eastAsia="SimSun" w:hAnsi="Segoe UI" w:cs="Segoe UI"/>
          <w:sz w:val="18"/>
          <w:szCs w:val="18"/>
        </w:rPr>
      </w:pPr>
      <w:r>
        <w:rPr>
          <w:rStyle w:val="eop"/>
          <w:rFonts w:ascii="Times" w:eastAsia="SimSun" w:hAnsi="Times" w:hint="eastAsia"/>
          <w:color w:val="000000"/>
          <w:sz w:val="22"/>
        </w:rPr>
        <w:t> </w:t>
      </w:r>
    </w:p>
    <w:p w14:paraId="0B78FAA5" w14:textId="77777777" w:rsidR="001C287F" w:rsidRPr="0059282E" w:rsidRDefault="001C287F" w:rsidP="001C287F">
      <w:pPr>
        <w:pStyle w:val="paragraph"/>
        <w:spacing w:before="0" w:beforeAutospacing="0" w:after="0" w:afterAutospacing="0"/>
        <w:textAlignment w:val="baseline"/>
        <w:rPr>
          <w:rFonts w:ascii="Segoe UI" w:eastAsia="SimSun" w:hAnsi="Segoe UI" w:cs="Segoe UI"/>
          <w:sz w:val="18"/>
          <w:szCs w:val="18"/>
        </w:rPr>
      </w:pPr>
      <w:r>
        <w:rPr>
          <w:rStyle w:val="normaltextrun"/>
          <w:rFonts w:ascii="Times" w:eastAsia="SimSun" w:hAnsi="Times" w:hint="eastAsia"/>
          <w:b/>
          <w:color w:val="000000"/>
        </w:rPr>
        <w:t>关于</w:t>
      </w:r>
      <w:r>
        <w:rPr>
          <w:rStyle w:val="normaltextrun"/>
          <w:rFonts w:ascii="Times" w:eastAsia="SimSun" w:hAnsi="Times" w:hint="eastAsia"/>
          <w:b/>
          <w:color w:val="000000"/>
        </w:rPr>
        <w:t>BAUME &amp; MERCIER</w:t>
      </w:r>
      <w:r>
        <w:rPr>
          <w:rStyle w:val="normaltextrun"/>
          <w:rFonts w:ascii="Times" w:eastAsia="SimSun" w:hAnsi="Times" w:hint="eastAsia"/>
          <w:b/>
          <w:color w:val="000000"/>
        </w:rPr>
        <w:t>名士表：</w:t>
      </w:r>
      <w:r>
        <w:rPr>
          <w:rStyle w:val="eop"/>
          <w:rFonts w:ascii="Times" w:eastAsia="SimSun" w:hAnsi="Times" w:hint="eastAsia"/>
          <w:color w:val="000000"/>
        </w:rPr>
        <w:t> </w:t>
      </w:r>
    </w:p>
    <w:p w14:paraId="3B344530" w14:textId="77777777" w:rsidR="001C287F" w:rsidRPr="0059282E" w:rsidRDefault="001C287F" w:rsidP="001C287F">
      <w:pPr>
        <w:pStyle w:val="paragraph"/>
        <w:spacing w:before="0" w:beforeAutospacing="0" w:after="0" w:afterAutospacing="0"/>
        <w:jc w:val="both"/>
        <w:textAlignment w:val="baseline"/>
        <w:rPr>
          <w:rFonts w:ascii="Segoe UI" w:eastAsia="SimSun" w:hAnsi="Segoe UI" w:cs="Segoe UI"/>
          <w:sz w:val="18"/>
          <w:szCs w:val="18"/>
        </w:rPr>
      </w:pPr>
      <w:r>
        <w:rPr>
          <w:rStyle w:val="eop"/>
          <w:rFonts w:ascii="Century Gothic" w:eastAsia="SimSun" w:hAnsi="Century Gothic" w:hint="eastAsia"/>
          <w:color w:val="000000"/>
          <w:sz w:val="21"/>
        </w:rPr>
        <w:t> </w:t>
      </w:r>
    </w:p>
    <w:p w14:paraId="5F4F1395" w14:textId="77777777" w:rsidR="001C287F" w:rsidRPr="0059282E" w:rsidRDefault="001C287F" w:rsidP="001C287F">
      <w:pPr>
        <w:pStyle w:val="paragraph"/>
        <w:spacing w:before="0" w:beforeAutospacing="0" w:after="0" w:afterAutospacing="0"/>
        <w:jc w:val="both"/>
        <w:textAlignment w:val="baseline"/>
        <w:rPr>
          <w:rFonts w:ascii="Segoe UI" w:eastAsia="SimSun" w:hAnsi="Segoe UI" w:cs="Segoe UI"/>
          <w:sz w:val="18"/>
          <w:szCs w:val="18"/>
        </w:rPr>
      </w:pPr>
      <w:r>
        <w:rPr>
          <w:rStyle w:val="normaltextrun"/>
          <w:rFonts w:ascii="Times" w:eastAsia="SimSun" w:hAnsi="Times" w:hint="eastAsia"/>
          <w:color w:val="000000"/>
        </w:rPr>
        <w:t>名士表（</w:t>
      </w:r>
      <w:r>
        <w:rPr>
          <w:rStyle w:val="normaltextrun"/>
          <w:rFonts w:ascii="Times" w:eastAsia="SimSun" w:hAnsi="Times" w:hint="eastAsia"/>
          <w:color w:val="000000"/>
        </w:rPr>
        <w:t>Baume &amp; Mercier</w:t>
      </w:r>
      <w:r>
        <w:rPr>
          <w:rStyle w:val="normaltextrun"/>
          <w:rFonts w:ascii="Times" w:eastAsia="SimSun" w:hAnsi="Times" w:hint="eastAsia"/>
          <w:color w:val="000000"/>
        </w:rPr>
        <w:t>）于</w:t>
      </w:r>
      <w:r>
        <w:rPr>
          <w:rStyle w:val="normaltextrun"/>
          <w:rFonts w:ascii="Times" w:eastAsia="SimSun" w:hAnsi="Times" w:hint="eastAsia"/>
          <w:color w:val="000000"/>
        </w:rPr>
        <w:t>1830</w:t>
      </w:r>
      <w:r>
        <w:rPr>
          <w:rStyle w:val="normaltextrun"/>
          <w:rFonts w:ascii="Times" w:eastAsia="SimSun" w:hAnsi="Times" w:hint="eastAsia"/>
          <w:color w:val="000000"/>
        </w:rPr>
        <w:t>年在瑞士株罗地区创立。多年来，名士制表世家的时计作品享誉国际。名士表的制表工坊位于瑞士株罗地区</w:t>
      </w:r>
      <w:r>
        <w:rPr>
          <w:rStyle w:val="normaltextrun"/>
          <w:rFonts w:ascii="Times" w:eastAsia="SimSun" w:hAnsi="Times" w:hint="eastAsia"/>
          <w:color w:val="000000"/>
        </w:rPr>
        <w:t xml:space="preserve">Les </w:t>
      </w:r>
      <w:proofErr w:type="spellStart"/>
      <w:r>
        <w:rPr>
          <w:rStyle w:val="normaltextrun"/>
          <w:rFonts w:ascii="Times" w:eastAsia="SimSun" w:hAnsi="Times" w:hint="eastAsia"/>
          <w:color w:val="000000"/>
        </w:rPr>
        <w:t>Brenets</w:t>
      </w:r>
      <w:proofErr w:type="spellEnd"/>
      <w:r>
        <w:rPr>
          <w:rStyle w:val="normaltextrun"/>
          <w:rFonts w:ascii="Times" w:eastAsia="SimSun" w:hAnsi="Times" w:hint="eastAsia"/>
          <w:color w:val="000000"/>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的制表专业直接传承自创始人</w:t>
      </w:r>
      <w:r>
        <w:rPr>
          <w:rStyle w:val="normaltextrun"/>
          <w:rFonts w:ascii="Times" w:eastAsia="SimSun" w:hAnsi="Times" w:hint="eastAsia"/>
          <w:color w:val="000000"/>
        </w:rPr>
        <w:t>William Baume</w:t>
      </w:r>
      <w:r>
        <w:rPr>
          <w:rStyle w:val="normaltextrun"/>
          <w:rFonts w:ascii="Times" w:eastAsia="SimSun" w:hAnsi="Times" w:hint="eastAsia"/>
          <w:color w:val="000000"/>
        </w:rPr>
        <w:t>与</w:t>
      </w:r>
      <w:r>
        <w:rPr>
          <w:rStyle w:val="normaltextrun"/>
          <w:rFonts w:ascii="Times" w:eastAsia="SimSun" w:hAnsi="Times" w:hint="eastAsia"/>
          <w:color w:val="000000"/>
        </w:rPr>
        <w:t>Paul Mercier</w:t>
      </w:r>
      <w:r>
        <w:rPr>
          <w:rStyle w:val="normaltextrun"/>
          <w:rFonts w:ascii="Times" w:eastAsia="SimSun" w:hAnsi="Times" w:hint="eastAsia"/>
          <w:color w:val="000000"/>
        </w:rPr>
        <w:t>的邂逅与合作，融合古典风格和创新精神、传统与现代、优雅别致和鲜明个性，而且比以往任何时候都更具当代感。</w:t>
      </w:r>
      <w:r>
        <w:rPr>
          <w:rStyle w:val="eop"/>
          <w:rFonts w:ascii="Times" w:eastAsia="SimSun" w:hAnsi="Times" w:hint="eastAsia"/>
          <w:color w:val="000000"/>
        </w:rPr>
        <w:t> </w:t>
      </w:r>
    </w:p>
    <w:p w14:paraId="77AF3077" w14:textId="77777777" w:rsidR="001C287F" w:rsidRPr="0059282E" w:rsidRDefault="001C287F" w:rsidP="001C287F">
      <w:pPr>
        <w:pStyle w:val="paragraph"/>
        <w:spacing w:before="0" w:beforeAutospacing="0" w:after="0" w:afterAutospacing="0"/>
        <w:jc w:val="both"/>
        <w:textAlignment w:val="baseline"/>
        <w:rPr>
          <w:rFonts w:ascii="Segoe UI" w:eastAsia="SimSun" w:hAnsi="Segoe UI" w:cs="Segoe UI"/>
          <w:sz w:val="18"/>
          <w:szCs w:val="18"/>
        </w:rPr>
      </w:pPr>
      <w:r>
        <w:rPr>
          <w:rStyle w:val="eop"/>
          <w:rFonts w:ascii="Times" w:eastAsia="SimSun" w:hAnsi="Times" w:hint="eastAsia"/>
          <w:color w:val="000000"/>
        </w:rPr>
        <w:t> </w:t>
      </w:r>
    </w:p>
    <w:p w14:paraId="16E3304E" w14:textId="77777777" w:rsidR="001C287F" w:rsidRDefault="00207F51" w:rsidP="001C287F">
      <w:pPr>
        <w:pStyle w:val="paragraph"/>
        <w:spacing w:before="0" w:beforeAutospacing="0" w:after="0" w:afterAutospacing="0"/>
        <w:jc w:val="both"/>
        <w:textAlignment w:val="baseline"/>
        <w:rPr>
          <w:rFonts w:ascii="Segoe UI" w:eastAsia="SimSun" w:hAnsi="Segoe UI" w:cs="Segoe UI"/>
          <w:sz w:val="18"/>
          <w:szCs w:val="18"/>
        </w:rPr>
      </w:pPr>
      <w:hyperlink r:id="rId23" w:tgtFrame="_blank" w:history="1">
        <w:r>
          <w:rPr>
            <w:rStyle w:val="normaltextrun"/>
            <w:rFonts w:ascii="Times" w:eastAsia="SimSun" w:hAnsi="Times" w:hint="eastAsia"/>
            <w:color w:val="000000"/>
            <w:u w:val="single"/>
          </w:rPr>
          <w:t>www.baume-et-mercier.com</w:t>
        </w:r>
      </w:hyperlink>
      <w:r>
        <w:rPr>
          <w:rStyle w:val="eop"/>
          <w:rFonts w:ascii="Times" w:eastAsia="SimSun" w:hAnsi="Times" w:hint="eastAsia"/>
          <w:color w:val="000000"/>
        </w:rPr>
        <w:t> </w:t>
      </w:r>
    </w:p>
    <w:p w14:paraId="19938279" w14:textId="77777777" w:rsidR="001C287F" w:rsidRPr="00745342" w:rsidRDefault="001C287F">
      <w:pPr>
        <w:pStyle w:val="Corps"/>
        <w:jc w:val="both"/>
        <w:rPr>
          <w:rFonts w:ascii="Times New Roman" w:hAnsi="Times New Roman" w:cs="Times New Roman"/>
          <w:sz w:val="24"/>
          <w:szCs w:val="24"/>
        </w:rPr>
      </w:pPr>
    </w:p>
    <w:sectPr w:rsidR="001C287F" w:rsidRPr="00745342">
      <w:headerReference w:type="default" r:id="rId2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FE4D3" w14:textId="77777777" w:rsidR="00207F51" w:rsidRDefault="00207F51">
      <w:r>
        <w:separator/>
      </w:r>
    </w:p>
  </w:endnote>
  <w:endnote w:type="continuationSeparator" w:id="0">
    <w:p w14:paraId="624D1581" w14:textId="77777777" w:rsidR="00207F51" w:rsidRDefault="0020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87602" w14:textId="77777777" w:rsidR="00207F51" w:rsidRDefault="00207F51">
      <w:r>
        <w:separator/>
      </w:r>
    </w:p>
  </w:footnote>
  <w:footnote w:type="continuationSeparator" w:id="0">
    <w:p w14:paraId="38ACCB5B" w14:textId="77777777" w:rsidR="00207F51" w:rsidRDefault="00207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A7F6B" w14:textId="402A12DB" w:rsidR="001C287F" w:rsidRDefault="001C287F" w:rsidP="001C287F">
    <w:pPr>
      <w:pStyle w:val="En-tte"/>
      <w:jc w:val="center"/>
    </w:pPr>
    <w:r>
      <w:rPr>
        <w:rFonts w:hint="eastAsia"/>
        <w:noProof/>
      </w:rPr>
      <w:drawing>
        <wp:inline distT="0" distB="0" distL="0" distR="0" wp14:anchorId="29222930" wp14:editId="1E92D0C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C3E"/>
    <w:rsid w:val="001B4423"/>
    <w:rsid w:val="001C287F"/>
    <w:rsid w:val="001C5EE4"/>
    <w:rsid w:val="00207F51"/>
    <w:rsid w:val="002206E1"/>
    <w:rsid w:val="002913BB"/>
    <w:rsid w:val="002A020F"/>
    <w:rsid w:val="002B6C3E"/>
    <w:rsid w:val="00436961"/>
    <w:rsid w:val="00470629"/>
    <w:rsid w:val="004849B9"/>
    <w:rsid w:val="004B0E8C"/>
    <w:rsid w:val="004E7E10"/>
    <w:rsid w:val="005867C5"/>
    <w:rsid w:val="0059282E"/>
    <w:rsid w:val="0062506A"/>
    <w:rsid w:val="006558E1"/>
    <w:rsid w:val="006605EC"/>
    <w:rsid w:val="0067644C"/>
    <w:rsid w:val="00685E97"/>
    <w:rsid w:val="007327FB"/>
    <w:rsid w:val="007413B0"/>
    <w:rsid w:val="00745342"/>
    <w:rsid w:val="007D3FA8"/>
    <w:rsid w:val="008612B0"/>
    <w:rsid w:val="008C24C8"/>
    <w:rsid w:val="00993625"/>
    <w:rsid w:val="00A0364D"/>
    <w:rsid w:val="00A41190"/>
    <w:rsid w:val="00AC3B23"/>
    <w:rsid w:val="00C4786A"/>
    <w:rsid w:val="00C876DE"/>
    <w:rsid w:val="00D95DB8"/>
    <w:rsid w:val="00E2475C"/>
    <w:rsid w:val="00E61FC3"/>
    <w:rsid w:val="00F01FD7"/>
    <w:rsid w:val="00F42881"/>
    <w:rsid w:val="00F7764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32C7E8"/>
  <w15:docId w15:val="{548D636B-0A09-42A9-A222-ACFD09C1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En-tte">
    <w:name w:val="header"/>
    <w:basedOn w:val="Normal"/>
    <w:link w:val="En-tteCar"/>
    <w:uiPriority w:val="99"/>
    <w:unhideWhenUsed/>
    <w:rsid w:val="00F42881"/>
    <w:pPr>
      <w:tabs>
        <w:tab w:val="center" w:pos="4536"/>
        <w:tab w:val="right" w:pos="9072"/>
      </w:tabs>
    </w:pPr>
  </w:style>
  <w:style w:type="character" w:customStyle="1" w:styleId="En-tteCar">
    <w:name w:val="En-tête Car"/>
    <w:basedOn w:val="Policepardfaut"/>
    <w:link w:val="En-tte"/>
    <w:uiPriority w:val="99"/>
    <w:rsid w:val="00F42881"/>
    <w:rPr>
      <w:sz w:val="24"/>
      <w:szCs w:val="24"/>
      <w:lang w:val="fr-FR" w:eastAsia="zh-CN"/>
    </w:rPr>
  </w:style>
  <w:style w:type="paragraph" w:styleId="Pieddepage">
    <w:name w:val="footer"/>
    <w:basedOn w:val="Normal"/>
    <w:link w:val="PieddepageCar"/>
    <w:uiPriority w:val="99"/>
    <w:unhideWhenUsed/>
    <w:rsid w:val="00F42881"/>
    <w:pPr>
      <w:tabs>
        <w:tab w:val="center" w:pos="4536"/>
        <w:tab w:val="right" w:pos="9072"/>
      </w:tabs>
    </w:pPr>
  </w:style>
  <w:style w:type="character" w:customStyle="1" w:styleId="PieddepageCar">
    <w:name w:val="Pied de page Car"/>
    <w:basedOn w:val="Policepardfaut"/>
    <w:link w:val="Pieddepage"/>
    <w:uiPriority w:val="99"/>
    <w:rsid w:val="00F42881"/>
    <w:rPr>
      <w:sz w:val="24"/>
      <w:szCs w:val="24"/>
      <w:lang w:val="fr-FR" w:eastAsia="zh-CN"/>
    </w:rPr>
  </w:style>
  <w:style w:type="paragraph" w:styleId="NormalWeb">
    <w:name w:val="Normal (Web)"/>
    <w:basedOn w:val="Normal"/>
    <w:uiPriority w:val="99"/>
    <w:semiHidden/>
    <w:unhideWhenUsed/>
    <w:rsid w:val="006250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lev">
    <w:name w:val="Strong"/>
    <w:basedOn w:val="Policepardfaut"/>
    <w:uiPriority w:val="22"/>
    <w:qFormat/>
    <w:rsid w:val="0062506A"/>
    <w:rPr>
      <w:b/>
      <w:bCs/>
    </w:rPr>
  </w:style>
  <w:style w:type="paragraph" w:customStyle="1" w:styleId="paragraph">
    <w:name w:val="paragraph"/>
    <w:basedOn w:val="Normal"/>
    <w:rsid w:val="001C28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eop">
    <w:name w:val="eop"/>
    <w:basedOn w:val="Policepardfaut"/>
    <w:rsid w:val="001C287F"/>
  </w:style>
  <w:style w:type="character" w:customStyle="1" w:styleId="normaltextrun">
    <w:name w:val="normaltextrun"/>
    <w:basedOn w:val="Policepardfaut"/>
    <w:rsid w:val="001C2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801000">
      <w:bodyDiv w:val="1"/>
      <w:marLeft w:val="0"/>
      <w:marRight w:val="0"/>
      <w:marTop w:val="0"/>
      <w:marBottom w:val="0"/>
      <w:divBdr>
        <w:top w:val="none" w:sz="0" w:space="0" w:color="auto"/>
        <w:left w:val="none" w:sz="0" w:space="0" w:color="auto"/>
        <w:bottom w:val="none" w:sz="0" w:space="0" w:color="auto"/>
        <w:right w:val="none" w:sz="0" w:space="0" w:color="auto"/>
      </w:divBdr>
    </w:div>
    <w:div w:id="187257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timevallee.com"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www.baume-et-mercier.com/" TargetMode="Externa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3954</Words>
  <Characters>1136</Characters>
  <Application>Microsoft Office Word</Application>
  <DocSecurity>0</DocSecurity>
  <Lines>9</Lines>
  <Paragraphs>10</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5</cp:revision>
  <dcterms:created xsi:type="dcterms:W3CDTF">2024-10-25T13:47:00Z</dcterms:created>
  <dcterms:modified xsi:type="dcterms:W3CDTF">2024-11-05T09:47:00Z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d3661f0756fd56943445cf5f5262df5679153df76c91c4b5e29bd3327391923f</vt:lpwstr>
  </property>
</Properties>
</file>