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D5A5" w14:textId="77777777" w:rsidR="00A321BB" w:rsidRPr="00AD655D" w:rsidRDefault="00A321BB">
      <w:pPr>
        <w:pStyle w:val="Corps"/>
        <w:jc w:val="center"/>
        <w:rPr>
          <w:rFonts w:ascii="Arial" w:eastAsia="微软雅黑" w:hAnsi="Arial" w:cs="Times New Roman"/>
          <w:sz w:val="24"/>
          <w:szCs w:val="24"/>
          <w:lang w:val="en-US"/>
        </w:rPr>
      </w:pPr>
    </w:p>
    <w:p w14:paraId="2F28AAEC" w14:textId="77777777" w:rsidR="00AD655D" w:rsidRPr="00AD655D" w:rsidRDefault="00AD655D" w:rsidP="00AD655D">
      <w:pPr>
        <w:pStyle w:val="Pardfaut"/>
        <w:jc w:val="center"/>
        <w:rPr>
          <w:rFonts w:ascii="Arial" w:eastAsia="微软雅黑" w:hAnsi="Arial" w:cs="Times New Roman"/>
          <w:b/>
          <w:bCs/>
          <w:sz w:val="24"/>
          <w:szCs w:val="24"/>
          <w:u w:val="single"/>
          <w:lang w:val="en-US"/>
          <w14:textOutline w14:w="0" w14:cap="rnd" w14:cmpd="sng" w14:algn="ctr">
            <w14:noFill/>
            <w14:prstDash w14:val="solid"/>
            <w14:bevel/>
          </w14:textOutline>
        </w:rPr>
      </w:pPr>
      <w:r w:rsidRPr="00AD655D">
        <w:rPr>
          <w:rFonts w:ascii="Arial" w:eastAsia="微软雅黑" w:hAnsi="Arial"/>
          <w:b/>
          <w:color w:val="F91E00" w:themeColor="accent5" w:themeShade="BF"/>
          <w:u w:val="single"/>
          <w:lang w:val="en-US"/>
          <w14:textOutline w14:w="0" w14:cap="rnd" w14:cmpd="sng" w14:algn="ctr">
            <w14:noFill/>
            <w14:prstDash w14:val="solid"/>
            <w14:bevel/>
          </w14:textOutline>
        </w:rPr>
        <w:t>EMBARGO DATE: RELEASE at 8:30 a.m. on April 1st</w:t>
      </w:r>
    </w:p>
    <w:p w14:paraId="3DEEC669" w14:textId="77777777" w:rsidR="00A321BB" w:rsidRPr="00AD655D" w:rsidRDefault="00A321BB">
      <w:pPr>
        <w:pStyle w:val="Corps"/>
        <w:jc w:val="center"/>
        <w:rPr>
          <w:rFonts w:ascii="Arial" w:eastAsia="微软雅黑" w:hAnsi="Arial" w:cs="Times New Roman"/>
          <w:sz w:val="24"/>
          <w:szCs w:val="24"/>
          <w:lang w:val="en-US"/>
        </w:rPr>
      </w:pPr>
    </w:p>
    <w:p w14:paraId="3656B9AB" w14:textId="77777777" w:rsidR="00A321BB" w:rsidRPr="00AD655D" w:rsidRDefault="00A321BB">
      <w:pPr>
        <w:pStyle w:val="Corps"/>
        <w:jc w:val="center"/>
        <w:rPr>
          <w:rFonts w:ascii="Arial" w:eastAsia="微软雅黑" w:hAnsi="Arial" w:cs="Times New Roman"/>
          <w:b/>
          <w:bCs/>
          <w:sz w:val="36"/>
          <w:szCs w:val="36"/>
          <w:lang w:val="en-US"/>
        </w:rPr>
      </w:pPr>
    </w:p>
    <w:p w14:paraId="1C286B38" w14:textId="03AFBBE0" w:rsidR="00EB1D1E" w:rsidRPr="00AD655D" w:rsidRDefault="00EA1301">
      <w:pPr>
        <w:pStyle w:val="Corps"/>
        <w:jc w:val="center"/>
        <w:rPr>
          <w:rStyle w:val="Aucun"/>
          <w:rFonts w:ascii="Arial" w:eastAsia="微软雅黑" w:hAnsi="Arial" w:cs="Times New Roman"/>
          <w:b/>
          <w:bCs/>
          <w:sz w:val="36"/>
          <w:szCs w:val="36"/>
          <w:u w:color="000000"/>
          <w14:textOutline w14:w="12700" w14:cap="flat" w14:cmpd="sng" w14:algn="ctr">
            <w14:noFill/>
            <w14:prstDash w14:val="solid"/>
            <w14:miter w14:lim="400000"/>
          </w14:textOutline>
        </w:rPr>
      </w:pPr>
      <w:r w:rsidRPr="00AD655D">
        <w:rPr>
          <w:rStyle w:val="Aucun"/>
          <w:rFonts w:ascii="Arial" w:eastAsia="微软雅黑" w:hAnsi="Arial" w:hint="eastAsia"/>
          <w:b/>
          <w:sz w:val="36"/>
          <w:u w:color="000000"/>
          <w14:textOutline w14:w="12700" w14:cap="flat" w14:cmpd="sng" w14:algn="ctr">
            <w14:noFill/>
            <w14:prstDash w14:val="solid"/>
            <w14:miter w14:lim="400000"/>
          </w14:textOutline>
        </w:rPr>
        <w:t>名士表推出</w:t>
      </w:r>
      <w:r w:rsidR="00E846C7" w:rsidRPr="00AD655D">
        <w:rPr>
          <w:rStyle w:val="Aucun"/>
          <w:rFonts w:ascii="Arial" w:eastAsia="微软雅黑" w:hAnsi="Arial" w:hint="eastAsia"/>
          <w:b/>
          <w:sz w:val="36"/>
          <w:u w:color="000000"/>
          <w14:textOutline w14:w="12700" w14:cap="flat" w14:cmpd="sng" w14:algn="ctr">
            <w14:noFill/>
            <w14:prstDash w14:val="solid"/>
            <w14:miter w14:lim="400000"/>
          </w14:textOutline>
        </w:rPr>
        <w:t>全新汉伯顿系列</w:t>
      </w:r>
    </w:p>
    <w:p w14:paraId="5F617543" w14:textId="77777777" w:rsidR="00EB1D1E" w:rsidRPr="00AD655D" w:rsidRDefault="00EB1D1E">
      <w:pPr>
        <w:pStyle w:val="Corps"/>
        <w:jc w:val="center"/>
        <w:rPr>
          <w:rStyle w:val="Aucun"/>
          <w:rFonts w:ascii="Arial" w:eastAsia="微软雅黑" w:hAnsi="Arial" w:cs="Times New Roman"/>
          <w:b/>
          <w:bCs/>
          <w:sz w:val="36"/>
          <w:szCs w:val="36"/>
          <w:u w:color="000000"/>
          <w:lang w:val="fr-CH"/>
          <w14:textOutline w14:w="12700" w14:cap="flat" w14:cmpd="sng" w14:algn="ctr">
            <w14:noFill/>
            <w14:prstDash w14:val="solid"/>
            <w14:miter w14:lim="400000"/>
          </w14:textOutline>
        </w:rPr>
      </w:pPr>
    </w:p>
    <w:p w14:paraId="53128261" w14:textId="24CB0056" w:rsidR="00A321BB" w:rsidRPr="00AD655D" w:rsidRDefault="007E0FE1">
      <w:pPr>
        <w:pStyle w:val="Corps"/>
        <w:jc w:val="center"/>
        <w:rPr>
          <w:rStyle w:val="Aucun"/>
          <w:rFonts w:ascii="Arial" w:eastAsia="微软雅黑" w:hAnsi="Arial" w:cs="Times New Roman"/>
          <w:b/>
          <w:bCs/>
          <w:color w:val="EE220C"/>
          <w:sz w:val="24"/>
          <w:szCs w:val="24"/>
        </w:rPr>
      </w:pPr>
      <w:r w:rsidRPr="00AD655D">
        <w:rPr>
          <w:rStyle w:val="Aucun"/>
          <w:rFonts w:ascii="Arial" w:eastAsia="微软雅黑" w:hAnsi="Arial" w:hint="eastAsia"/>
          <w:b/>
          <w:sz w:val="36"/>
          <w:u w:color="000000"/>
          <w14:textOutline w14:w="12700" w14:cap="flat" w14:cmpd="sng" w14:algn="ctr">
            <w14:noFill/>
            <w14:prstDash w14:val="solid"/>
            <w14:miter w14:lim="400000"/>
          </w14:textOutline>
        </w:rPr>
        <w:t>打造</w:t>
      </w:r>
      <w:r w:rsidR="00E846C7" w:rsidRPr="00AD655D">
        <w:rPr>
          <w:rStyle w:val="Aucun"/>
          <w:rFonts w:ascii="Arial" w:eastAsia="微软雅黑" w:hAnsi="Arial" w:hint="eastAsia"/>
          <w:b/>
          <w:sz w:val="36"/>
          <w:u w:color="000000"/>
          <w14:textOutline w14:w="12700" w14:cap="flat" w14:cmpd="sng" w14:algn="ctr">
            <w14:noFill/>
            <w14:prstDash w14:val="solid"/>
            <w14:miter w14:lim="400000"/>
          </w14:textOutline>
        </w:rPr>
        <w:t>纯粹雅致</w:t>
      </w:r>
      <w:r w:rsidRPr="00AD655D">
        <w:rPr>
          <w:rStyle w:val="Aucun"/>
          <w:rFonts w:ascii="Arial" w:eastAsia="微软雅黑" w:hAnsi="Arial" w:hint="eastAsia"/>
          <w:b/>
          <w:sz w:val="36"/>
          <w:u w:color="000000"/>
          <w14:textOutline w14:w="12700" w14:cap="flat" w14:cmpd="sng" w14:algn="ctr">
            <w14:noFill/>
            <w14:prstDash w14:val="solid"/>
            <w14:miter w14:lim="400000"/>
          </w14:textOutline>
        </w:rPr>
        <w:t>的日常风格</w:t>
      </w:r>
    </w:p>
    <w:p w14:paraId="62486C05" w14:textId="77777777" w:rsidR="00A321BB" w:rsidRPr="00AD655D" w:rsidRDefault="00A321BB">
      <w:pPr>
        <w:pStyle w:val="Corps"/>
        <w:jc w:val="center"/>
        <w:rPr>
          <w:rFonts w:ascii="Arial" w:eastAsia="微软雅黑" w:hAnsi="Arial" w:cs="Times New Roman"/>
          <w:b/>
          <w:bCs/>
          <w:sz w:val="24"/>
          <w:szCs w:val="24"/>
        </w:rPr>
      </w:pPr>
    </w:p>
    <w:p w14:paraId="16CDEA8B" w14:textId="04C6493A" w:rsidR="00A321BB" w:rsidRPr="00AD655D" w:rsidRDefault="007E0FE1"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名士表</w:t>
      </w:r>
      <w:r w:rsidRPr="00AD655D">
        <w:rPr>
          <w:rFonts w:ascii="Arial" w:eastAsia="微软雅黑" w:hAnsi="Arial" w:hint="eastAsia"/>
          <w:sz w:val="24"/>
          <w:szCs w:val="24"/>
        </w:rPr>
        <w:t xml:space="preserve"> 2025</w:t>
      </w:r>
      <w:r w:rsidRPr="00AD655D">
        <w:rPr>
          <w:rFonts w:ascii="Arial" w:eastAsia="微软雅黑" w:hAnsi="Arial" w:hint="eastAsia"/>
          <w:sz w:val="24"/>
          <w:szCs w:val="24"/>
        </w:rPr>
        <w:t>年“钟表与奇迹”日内瓦高级钟表展推出全新汉伯顿系列腕表。</w:t>
      </w:r>
      <w:r w:rsidR="00F370E6" w:rsidRPr="00AD655D">
        <w:rPr>
          <w:rFonts w:ascii="Arial" w:eastAsia="微软雅黑" w:hAnsi="Arial" w:hint="eastAsia"/>
          <w:sz w:val="24"/>
          <w:szCs w:val="24"/>
        </w:rPr>
        <w:t>凭借</w:t>
      </w:r>
      <w:r w:rsidRPr="00AD655D">
        <w:rPr>
          <w:rFonts w:ascii="Arial" w:eastAsia="微软雅黑" w:hAnsi="Arial" w:hint="eastAsia"/>
          <w:sz w:val="24"/>
          <w:szCs w:val="24"/>
        </w:rPr>
        <w:t>卓越技艺和</w:t>
      </w:r>
      <w:r w:rsidR="00F80CCB" w:rsidRPr="00AD655D">
        <w:rPr>
          <w:rFonts w:ascii="Arial" w:eastAsia="微软雅黑" w:hAnsi="Arial" w:hint="eastAsia"/>
          <w:sz w:val="24"/>
          <w:szCs w:val="24"/>
        </w:rPr>
        <w:t>对</w:t>
      </w:r>
      <w:r w:rsidRPr="00AD655D">
        <w:rPr>
          <w:rFonts w:ascii="Arial" w:eastAsia="微软雅黑" w:hAnsi="Arial" w:hint="eastAsia"/>
          <w:sz w:val="24"/>
          <w:szCs w:val="24"/>
        </w:rPr>
        <w:t>非凡美学</w:t>
      </w:r>
      <w:r w:rsidR="00F80CCB" w:rsidRPr="00AD655D">
        <w:rPr>
          <w:rFonts w:ascii="Arial" w:eastAsia="微软雅黑" w:hAnsi="Arial" w:hint="eastAsia"/>
          <w:sz w:val="24"/>
          <w:szCs w:val="24"/>
        </w:rPr>
        <w:t>的深刻理解</w:t>
      </w:r>
      <w:r w:rsidR="00F370E6" w:rsidRPr="00AD655D">
        <w:rPr>
          <w:rFonts w:ascii="Arial" w:eastAsia="微软雅黑" w:hAnsi="Arial" w:hint="eastAsia"/>
          <w:sz w:val="24"/>
          <w:szCs w:val="24"/>
        </w:rPr>
        <w:t>，</w:t>
      </w:r>
      <w:r w:rsidRPr="00AD655D">
        <w:rPr>
          <w:rFonts w:ascii="Arial" w:eastAsia="微软雅黑" w:hAnsi="Arial" w:hint="eastAsia"/>
          <w:sz w:val="24"/>
          <w:szCs w:val="24"/>
        </w:rPr>
        <w:t>名士表</w:t>
      </w:r>
      <w:r w:rsidR="00F370E6" w:rsidRPr="00AD655D">
        <w:rPr>
          <w:rFonts w:ascii="Arial" w:eastAsia="微软雅黑" w:hAnsi="Arial" w:hint="eastAsia"/>
          <w:sz w:val="24"/>
          <w:szCs w:val="24"/>
        </w:rPr>
        <w:t>致力于重现艺术浸润的时光之美，</w:t>
      </w:r>
      <w:r w:rsidRPr="00AD655D">
        <w:rPr>
          <w:rFonts w:ascii="Arial" w:eastAsia="微软雅黑" w:hAnsi="Arial" w:hint="eastAsia"/>
          <w:sz w:val="24"/>
          <w:szCs w:val="24"/>
        </w:rPr>
        <w:t>并</w:t>
      </w:r>
      <w:r w:rsidR="00F370E6" w:rsidRPr="00AD655D">
        <w:rPr>
          <w:rFonts w:ascii="Arial" w:eastAsia="微软雅黑" w:hAnsi="Arial" w:hint="eastAsia"/>
          <w:sz w:val="24"/>
          <w:szCs w:val="24"/>
        </w:rPr>
        <w:t>以同样技术精湛且美学出众的时计，</w:t>
      </w:r>
      <w:r w:rsidRPr="00AD655D">
        <w:rPr>
          <w:rFonts w:ascii="Arial" w:eastAsia="微软雅黑" w:hAnsi="Arial" w:hint="eastAsia"/>
          <w:sz w:val="24"/>
          <w:szCs w:val="24"/>
        </w:rPr>
        <w:t>凝练</w:t>
      </w:r>
      <w:r w:rsidR="00F370E6" w:rsidRPr="00AD655D">
        <w:rPr>
          <w:rFonts w:ascii="Arial" w:eastAsia="微软雅黑" w:hAnsi="Arial" w:hint="eastAsia"/>
          <w:sz w:val="24"/>
          <w:szCs w:val="24"/>
        </w:rPr>
        <w:t>独特</w:t>
      </w:r>
      <w:r w:rsidR="00F80CCB" w:rsidRPr="00AD655D">
        <w:rPr>
          <w:rFonts w:ascii="Arial" w:eastAsia="微软雅黑" w:hAnsi="Arial" w:hint="eastAsia"/>
          <w:sz w:val="24"/>
          <w:szCs w:val="24"/>
        </w:rPr>
        <w:t>而非凡的</w:t>
      </w:r>
      <w:r w:rsidR="00F370E6" w:rsidRPr="00AD655D">
        <w:rPr>
          <w:rFonts w:ascii="Arial" w:eastAsia="微软雅黑" w:hAnsi="Arial" w:hint="eastAsia"/>
          <w:sz w:val="24"/>
          <w:szCs w:val="24"/>
        </w:rPr>
        <w:t>瞬间。</w:t>
      </w:r>
      <w:r w:rsidR="001A62BC" w:rsidRPr="00AD655D">
        <w:rPr>
          <w:rFonts w:ascii="Arial" w:eastAsia="微软雅黑" w:hAnsi="Arial" w:hint="eastAsia"/>
          <w:color w:val="000000" w:themeColor="text1"/>
          <w:sz w:val="24"/>
          <w:szCs w:val="24"/>
        </w:rPr>
        <w:t>名士汉伯顿系列腕表以艺术匠心雕琢时光，技艺与灵感交织间，光影为刃、色彩为韵，于大理石的肌理之上演绎抽象与具象的对话。材质碰撞的哲学，哑光与镜面的呼吸，皆凝为永恒之美，激荡独属此刻的悸动。</w:t>
      </w:r>
      <w:r w:rsidR="00F370E6" w:rsidRPr="00AD655D">
        <w:rPr>
          <w:rFonts w:ascii="Arial" w:eastAsia="微软雅黑" w:hAnsi="Arial" w:hint="eastAsia"/>
          <w:sz w:val="24"/>
          <w:szCs w:val="24"/>
        </w:rPr>
        <w:t>自</w:t>
      </w:r>
      <w:r w:rsidR="00F370E6" w:rsidRPr="00AD655D">
        <w:rPr>
          <w:rFonts w:ascii="Arial" w:eastAsia="微软雅黑" w:hAnsi="Arial" w:hint="eastAsia"/>
          <w:sz w:val="24"/>
          <w:szCs w:val="24"/>
        </w:rPr>
        <w:t>1830</w:t>
      </w:r>
      <w:r w:rsidR="00F370E6" w:rsidRPr="00AD655D">
        <w:rPr>
          <w:rFonts w:ascii="Arial" w:eastAsia="微软雅黑" w:hAnsi="Arial" w:hint="eastAsia"/>
          <w:sz w:val="24"/>
          <w:szCs w:val="24"/>
        </w:rPr>
        <w:t>年创立以来，名士始终以非凡技术工艺与先锋设计美学，致敬人生</w:t>
      </w:r>
      <w:r w:rsidRPr="00AD655D">
        <w:rPr>
          <w:rFonts w:ascii="Arial" w:eastAsia="微软雅黑" w:hAnsi="Arial" w:hint="eastAsia"/>
          <w:sz w:val="24"/>
          <w:szCs w:val="24"/>
        </w:rPr>
        <w:t>的</w:t>
      </w:r>
      <w:r w:rsidR="00F370E6" w:rsidRPr="00AD655D">
        <w:rPr>
          <w:rFonts w:ascii="Arial" w:eastAsia="微软雅黑" w:hAnsi="Arial" w:hint="eastAsia"/>
          <w:sz w:val="24"/>
          <w:szCs w:val="24"/>
        </w:rPr>
        <w:t>每一珍贵时刻。</w:t>
      </w:r>
      <w:r w:rsidR="00F370E6" w:rsidRPr="00AD655D">
        <w:rPr>
          <w:rFonts w:ascii="Arial" w:eastAsia="微软雅黑" w:hAnsi="Arial" w:hint="eastAsia"/>
          <w:sz w:val="24"/>
          <w:szCs w:val="24"/>
        </w:rPr>
        <w:t>1994</w:t>
      </w:r>
      <w:r w:rsidR="00F370E6" w:rsidRPr="00AD655D">
        <w:rPr>
          <w:rFonts w:ascii="Arial" w:eastAsia="微软雅黑" w:hAnsi="Arial" w:hint="eastAsia"/>
          <w:sz w:val="24"/>
          <w:szCs w:val="24"/>
        </w:rPr>
        <w:t>年推出的汉伯顿系列</w:t>
      </w:r>
      <w:r w:rsidRPr="00AD655D">
        <w:rPr>
          <w:rFonts w:ascii="Arial" w:eastAsia="微软雅黑" w:hAnsi="Arial" w:hint="eastAsia"/>
          <w:sz w:val="24"/>
          <w:szCs w:val="24"/>
        </w:rPr>
        <w:t>承载自</w:t>
      </w:r>
      <w:r w:rsidR="00A83940" w:rsidRPr="00AD655D">
        <w:rPr>
          <w:rFonts w:ascii="Arial" w:eastAsia="微软雅黑" w:hAnsi="Arial" w:hint="eastAsia"/>
          <w:sz w:val="24"/>
          <w:szCs w:val="24"/>
        </w:rPr>
        <w:t>19</w:t>
      </w:r>
      <w:r w:rsidR="00F370E6" w:rsidRPr="00AD655D">
        <w:rPr>
          <w:rFonts w:ascii="Arial" w:eastAsia="微软雅黑" w:hAnsi="Arial" w:hint="eastAsia"/>
          <w:sz w:val="24"/>
          <w:szCs w:val="24"/>
        </w:rPr>
        <w:t>20</w:t>
      </w:r>
      <w:r w:rsidR="00F370E6" w:rsidRPr="00AD655D">
        <w:rPr>
          <w:rFonts w:ascii="Arial" w:eastAsia="微软雅黑" w:hAnsi="Arial" w:hint="eastAsia"/>
          <w:sz w:val="24"/>
          <w:szCs w:val="24"/>
        </w:rPr>
        <w:t>年代的复古</w:t>
      </w:r>
      <w:r w:rsidR="00A83940" w:rsidRPr="00AD655D">
        <w:rPr>
          <w:rFonts w:ascii="Arial" w:eastAsia="微软雅黑" w:hAnsi="Arial" w:hint="eastAsia"/>
          <w:sz w:val="24"/>
          <w:szCs w:val="24"/>
        </w:rPr>
        <w:t>风华</w:t>
      </w:r>
      <w:r w:rsidR="00F370E6" w:rsidRPr="00AD655D">
        <w:rPr>
          <w:rFonts w:ascii="Arial" w:eastAsia="微软雅黑" w:hAnsi="Arial" w:hint="eastAsia"/>
          <w:sz w:val="24"/>
          <w:szCs w:val="24"/>
        </w:rPr>
        <w:t>，诠释着品牌对设计美学不</w:t>
      </w:r>
      <w:r w:rsidR="00A83940" w:rsidRPr="00AD655D">
        <w:rPr>
          <w:rFonts w:ascii="Arial" w:eastAsia="微软雅黑" w:hAnsi="Arial" w:hint="eastAsia"/>
          <w:sz w:val="24"/>
          <w:szCs w:val="24"/>
        </w:rPr>
        <w:t>懈</w:t>
      </w:r>
      <w:r w:rsidR="00F370E6" w:rsidRPr="00AD655D">
        <w:rPr>
          <w:rFonts w:ascii="Arial" w:eastAsia="微软雅黑" w:hAnsi="Arial" w:hint="eastAsia"/>
          <w:sz w:val="24"/>
          <w:szCs w:val="24"/>
        </w:rPr>
        <w:t>追求。</w:t>
      </w:r>
      <w:r w:rsidR="00F370E6" w:rsidRPr="00AD655D">
        <w:rPr>
          <w:rFonts w:ascii="Arial" w:eastAsia="微软雅黑" w:hAnsi="Arial" w:hint="eastAsia"/>
          <w:sz w:val="24"/>
          <w:szCs w:val="24"/>
        </w:rPr>
        <w:t xml:space="preserve"> </w:t>
      </w:r>
    </w:p>
    <w:p w14:paraId="1299C43A" w14:textId="77777777" w:rsidR="00A321BB" w:rsidRPr="00AD655D" w:rsidRDefault="00A321BB">
      <w:pPr>
        <w:pStyle w:val="Corps"/>
        <w:jc w:val="both"/>
        <w:rPr>
          <w:rFonts w:ascii="Arial" w:eastAsia="微软雅黑" w:hAnsi="Arial" w:cs="Times New Roman"/>
          <w:sz w:val="24"/>
          <w:szCs w:val="24"/>
        </w:rPr>
      </w:pPr>
    </w:p>
    <w:p w14:paraId="5C433F0B" w14:textId="43EB9E79" w:rsidR="00C83DF3" w:rsidRPr="00AD655D" w:rsidRDefault="00E846C7"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全新</w:t>
      </w:r>
      <w:r w:rsidR="00A83940" w:rsidRPr="00AD655D">
        <w:rPr>
          <w:rFonts w:ascii="Arial" w:eastAsia="微软雅黑" w:hAnsi="Arial" w:hint="eastAsia"/>
          <w:sz w:val="24"/>
          <w:szCs w:val="24"/>
        </w:rPr>
        <w:t>名士</w:t>
      </w:r>
      <w:r w:rsidRPr="00AD655D">
        <w:rPr>
          <w:rFonts w:ascii="Arial" w:eastAsia="微软雅黑" w:hAnsi="Arial" w:hint="eastAsia"/>
          <w:sz w:val="24"/>
          <w:szCs w:val="24"/>
        </w:rPr>
        <w:t>汉伯顿系列腕表</w:t>
      </w:r>
      <w:r w:rsidR="00A83940" w:rsidRPr="00AD655D">
        <w:rPr>
          <w:rFonts w:ascii="Arial" w:eastAsia="微软雅黑" w:hAnsi="Arial" w:hint="eastAsia"/>
          <w:sz w:val="24"/>
          <w:szCs w:val="24"/>
        </w:rPr>
        <w:t>M0A10795</w:t>
      </w:r>
      <w:r w:rsidRPr="00AD655D">
        <w:rPr>
          <w:rFonts w:ascii="Arial" w:eastAsia="微软雅黑" w:hAnsi="Arial" w:hint="eastAsia"/>
          <w:sz w:val="24"/>
          <w:szCs w:val="24"/>
        </w:rPr>
        <w:t>将于</w:t>
      </w:r>
      <w:r w:rsidRPr="00AD655D">
        <w:rPr>
          <w:rFonts w:ascii="Arial" w:eastAsia="微软雅黑" w:hAnsi="Arial" w:hint="eastAsia"/>
          <w:sz w:val="24"/>
          <w:szCs w:val="24"/>
        </w:rPr>
        <w:t>5</w:t>
      </w:r>
      <w:r w:rsidRPr="00AD655D">
        <w:rPr>
          <w:rFonts w:ascii="Arial" w:eastAsia="微软雅黑" w:hAnsi="Arial" w:hint="eastAsia"/>
          <w:sz w:val="24"/>
          <w:szCs w:val="24"/>
        </w:rPr>
        <w:t>月正式上市，延续品牌对时间的建筑美学诠释。</w:t>
      </w:r>
      <w:r w:rsidR="00A83940" w:rsidRPr="00AD655D">
        <w:rPr>
          <w:rFonts w:ascii="Arial" w:eastAsia="微软雅黑" w:hAnsi="Arial" w:hint="eastAsia"/>
          <w:sz w:val="24"/>
          <w:szCs w:val="24"/>
        </w:rPr>
        <w:t>其</w:t>
      </w:r>
      <w:r w:rsidRPr="00AD655D">
        <w:rPr>
          <w:rFonts w:ascii="Arial" w:eastAsia="微软雅黑" w:hAnsi="Arial" w:hint="eastAsia"/>
          <w:sz w:val="24"/>
          <w:szCs w:val="24"/>
        </w:rPr>
        <w:t>“小型”尺寸使其成为一件精致的女士单品，</w:t>
      </w:r>
      <w:r w:rsidR="00A83940" w:rsidRPr="00AD655D">
        <w:rPr>
          <w:rFonts w:ascii="Arial" w:eastAsia="微软雅黑" w:hAnsi="Arial" w:hint="eastAsia"/>
          <w:sz w:val="24"/>
          <w:szCs w:val="24"/>
        </w:rPr>
        <w:t>以纤薄流畅的线条勾勒优雅姿态，轻盈贴合女性腕间，尽显隽永魅力。</w:t>
      </w:r>
    </w:p>
    <w:p w14:paraId="31467320" w14:textId="77777777" w:rsidR="00C83DF3" w:rsidRPr="00AD655D" w:rsidRDefault="00C83DF3">
      <w:pPr>
        <w:pStyle w:val="Corps"/>
        <w:jc w:val="both"/>
        <w:rPr>
          <w:rFonts w:ascii="Arial" w:eastAsia="微软雅黑" w:hAnsi="Arial" w:cs="Times New Roman"/>
          <w:sz w:val="24"/>
          <w:szCs w:val="24"/>
          <w:lang w:val="fr-FR"/>
        </w:rPr>
      </w:pPr>
    </w:p>
    <w:p w14:paraId="349FF353" w14:textId="75513F77" w:rsidR="00076BC6" w:rsidRPr="00AD655D" w:rsidRDefault="00C83DF3" w:rsidP="00C83DF3">
      <w:pPr>
        <w:pStyle w:val="Corps"/>
        <w:jc w:val="center"/>
        <w:rPr>
          <w:rFonts w:ascii="Arial" w:eastAsia="微软雅黑" w:hAnsi="Arial" w:cs="Times New Roman"/>
          <w:sz w:val="24"/>
          <w:szCs w:val="24"/>
        </w:rPr>
      </w:pPr>
      <w:r w:rsidRPr="00AD655D">
        <w:rPr>
          <w:rFonts w:ascii="Arial" w:eastAsia="微软雅黑" w:hAnsi="Arial" w:hint="eastAsia"/>
          <w:noProof/>
          <w:sz w:val="24"/>
          <w:szCs w:val="24"/>
          <w14:textOutline w14:w="0" w14:cap="rnd" w14:cmpd="sng" w14:algn="ctr">
            <w14:noFill/>
            <w14:prstDash w14:val="solid"/>
            <w14:bevel/>
          </w14:textOutline>
        </w:rPr>
        <w:drawing>
          <wp:inline distT="0" distB="0" distL="0" distR="0" wp14:anchorId="18523326" wp14:editId="35DF5FF3">
            <wp:extent cx="1701722" cy="23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1722" cy="2340000"/>
                    </a:xfrm>
                    <a:prstGeom prst="rect">
                      <a:avLst/>
                    </a:prstGeom>
                  </pic:spPr>
                </pic:pic>
              </a:graphicData>
            </a:graphic>
          </wp:inline>
        </w:drawing>
      </w:r>
    </w:p>
    <w:p w14:paraId="39F9C9BE" w14:textId="23534152" w:rsidR="00B75F5F" w:rsidRPr="00AD655D" w:rsidRDefault="00B75F5F" w:rsidP="00AD655D">
      <w:pPr>
        <w:jc w:val="center"/>
        <w:rPr>
          <w:rFonts w:ascii="Arial" w:eastAsia="微软雅黑" w:hAnsi="Arial"/>
          <w:sz w:val="21"/>
          <w:szCs w:val="21"/>
        </w:rPr>
      </w:pPr>
      <w:r w:rsidRPr="00AD655D">
        <w:rPr>
          <w:rFonts w:ascii="Arial" w:eastAsia="微软雅黑" w:hAnsi="Arial" w:hint="eastAsia"/>
          <w:sz w:val="21"/>
          <w:szCs w:val="21"/>
        </w:rPr>
        <w:t>名士汉伯顿系列</w:t>
      </w:r>
      <w:r w:rsidR="00A83940" w:rsidRPr="00AD655D">
        <w:rPr>
          <w:rFonts w:ascii="Arial" w:eastAsia="微软雅黑" w:hAnsi="Arial" w:hint="eastAsia"/>
          <w:sz w:val="21"/>
          <w:szCs w:val="21"/>
        </w:rPr>
        <w:t>石英腕表小型款</w:t>
      </w:r>
      <w:r w:rsidRPr="00AD655D">
        <w:rPr>
          <w:rFonts w:ascii="Arial" w:eastAsia="微软雅黑" w:hAnsi="Arial" w:hint="eastAsia"/>
          <w:sz w:val="21"/>
          <w:szCs w:val="21"/>
        </w:rPr>
        <w:t xml:space="preserve"> </w:t>
      </w:r>
      <w:r w:rsidR="00AD655D" w:rsidRPr="00AD655D">
        <w:rPr>
          <w:rFonts w:ascii="Arial" w:eastAsia="微软雅黑" w:hAnsi="Arial"/>
          <w:sz w:val="21"/>
          <w:szCs w:val="21"/>
        </w:rPr>
        <w:t>M0A</w:t>
      </w:r>
      <w:r w:rsidRPr="00AD655D">
        <w:rPr>
          <w:rFonts w:ascii="Arial" w:eastAsia="微软雅黑" w:hAnsi="Arial" w:hint="eastAsia"/>
          <w:sz w:val="21"/>
          <w:szCs w:val="21"/>
        </w:rPr>
        <w:t>10795</w:t>
      </w:r>
      <w:r w:rsidR="00B71FFE" w:rsidRPr="00AD655D">
        <w:rPr>
          <w:rFonts w:ascii="Arial" w:eastAsia="微软雅黑" w:hAnsi="Arial" w:hint="eastAsia"/>
          <w:sz w:val="21"/>
          <w:szCs w:val="21"/>
        </w:rPr>
        <w:t>，价格</w:t>
      </w:r>
      <w:r w:rsidR="00B71FFE" w:rsidRPr="00AD655D">
        <w:rPr>
          <w:rFonts w:ascii="Arial" w:eastAsia="微软雅黑" w:hAnsi="Arial" w:hint="eastAsia"/>
          <w:sz w:val="21"/>
          <w:szCs w:val="21"/>
        </w:rPr>
        <w:t>13,250RMB</w:t>
      </w:r>
    </w:p>
    <w:p w14:paraId="21141557" w14:textId="1B62D7B4" w:rsidR="00A321BB" w:rsidRPr="00AD655D" w:rsidRDefault="00076BC6" w:rsidP="00076BC6">
      <w:pPr>
        <w:rPr>
          <w:rFonts w:ascii="Arial" w:eastAsia="微软雅黑" w:hAnsi="Arial"/>
          <w:color w:val="000000"/>
          <w14:textOutline w14:w="0" w14:cap="flat" w14:cmpd="sng" w14:algn="ctr">
            <w14:noFill/>
            <w14:prstDash w14:val="solid"/>
            <w14:bevel/>
          </w14:textOutline>
        </w:rPr>
      </w:pPr>
      <w:r w:rsidRPr="00AD655D">
        <w:rPr>
          <w:rFonts w:ascii="Arial" w:eastAsia="微软雅黑" w:hAnsi="Arial" w:hint="eastAsia"/>
          <w:sz w:val="21"/>
          <w:szCs w:val="21"/>
        </w:rPr>
        <w:br w:type="page"/>
      </w:r>
      <w:r w:rsidRPr="00AD655D">
        <w:rPr>
          <w:rFonts w:ascii="Arial" w:eastAsia="微软雅黑" w:hAnsi="Arial" w:hint="eastAsia"/>
          <w:b/>
        </w:rPr>
        <w:lastRenderedPageBreak/>
        <w:t>女性魅力的颂歌</w:t>
      </w:r>
      <w:r w:rsidRPr="00AD655D">
        <w:rPr>
          <w:rFonts w:ascii="Arial" w:eastAsia="微软雅黑" w:hAnsi="Arial" w:hint="eastAsia"/>
          <w:b/>
        </w:rPr>
        <w:t xml:space="preserve"> </w:t>
      </w:r>
    </w:p>
    <w:p w14:paraId="3CF2D8B6" w14:textId="77777777" w:rsidR="00A321BB" w:rsidRPr="00AD655D" w:rsidRDefault="00A321BB">
      <w:pPr>
        <w:pStyle w:val="Corps"/>
        <w:jc w:val="both"/>
        <w:rPr>
          <w:rFonts w:ascii="Arial" w:eastAsia="微软雅黑" w:hAnsi="Arial" w:cs="Times New Roman"/>
          <w:sz w:val="24"/>
          <w:szCs w:val="24"/>
        </w:rPr>
      </w:pPr>
    </w:p>
    <w:p w14:paraId="67C9129E" w14:textId="0FFEE6A6" w:rsidR="00A321BB" w:rsidRPr="00AD655D" w:rsidRDefault="004020F4" w:rsidP="00AD655D">
      <w:pPr>
        <w:pStyle w:val="Corps"/>
        <w:ind w:firstLine="720"/>
        <w:jc w:val="both"/>
        <w:rPr>
          <w:rFonts w:ascii="Arial" w:eastAsia="微软雅黑" w:hAnsi="Arial" w:cs="Times New Roman"/>
          <w:color w:val="EE220C"/>
          <w:sz w:val="24"/>
          <w:szCs w:val="24"/>
        </w:rPr>
      </w:pPr>
      <w:r w:rsidRPr="00AD655D">
        <w:rPr>
          <w:rStyle w:val="Aucun"/>
          <w:rFonts w:ascii="Arial" w:eastAsia="微软雅黑" w:hAnsi="Arial" w:hint="eastAsia"/>
          <w:sz w:val="24"/>
          <w:szCs w:val="24"/>
        </w:rPr>
        <w:t>名士</w:t>
      </w:r>
      <w:r w:rsidR="4F02BA33" w:rsidRPr="00AD655D">
        <w:rPr>
          <w:rStyle w:val="Aucun"/>
          <w:rFonts w:ascii="Arial" w:eastAsia="微软雅黑" w:hAnsi="Arial" w:hint="eastAsia"/>
          <w:sz w:val="24"/>
          <w:szCs w:val="24"/>
        </w:rPr>
        <w:t>汉伯顿系列的最新</w:t>
      </w:r>
      <w:r w:rsidRPr="00AD655D">
        <w:rPr>
          <w:rStyle w:val="Aucun"/>
          <w:rFonts w:ascii="Arial" w:eastAsia="微软雅黑" w:hAnsi="Arial" w:hint="eastAsia"/>
          <w:sz w:val="24"/>
          <w:szCs w:val="24"/>
        </w:rPr>
        <w:t>作品，</w:t>
      </w:r>
      <w:r w:rsidR="4F02BA33" w:rsidRPr="00AD655D">
        <w:rPr>
          <w:rStyle w:val="Aucun"/>
          <w:rFonts w:ascii="Arial" w:eastAsia="微软雅黑" w:hAnsi="Arial" w:hint="eastAsia"/>
          <w:sz w:val="24"/>
          <w:szCs w:val="24"/>
        </w:rPr>
        <w:t>持续探索其女性魅力的表达，以其</w:t>
      </w:r>
      <w:r w:rsidRPr="00AD655D">
        <w:rPr>
          <w:rStyle w:val="Aucun"/>
          <w:rFonts w:ascii="Arial" w:eastAsia="微软雅黑" w:hAnsi="Arial" w:hint="eastAsia"/>
          <w:sz w:val="24"/>
          <w:szCs w:val="24"/>
        </w:rPr>
        <w:t>经典</w:t>
      </w:r>
      <w:r w:rsidR="4F02BA33" w:rsidRPr="00AD655D">
        <w:rPr>
          <w:rStyle w:val="Aucun"/>
          <w:rFonts w:ascii="Arial" w:eastAsia="微软雅黑" w:hAnsi="Arial" w:hint="eastAsia"/>
          <w:sz w:val="24"/>
          <w:szCs w:val="24"/>
        </w:rPr>
        <w:t>矩形表壳演绎多元美学风格。全黑款</w:t>
      </w:r>
      <w:r w:rsidRPr="00AD655D">
        <w:rPr>
          <w:rStyle w:val="Aucun"/>
          <w:rFonts w:ascii="Arial" w:eastAsia="微软雅黑" w:hAnsi="Arial" w:hint="eastAsia"/>
          <w:sz w:val="24"/>
          <w:szCs w:val="24"/>
        </w:rPr>
        <w:t>名士汉伯顿系列石英腕表小型款</w:t>
      </w:r>
      <w:r w:rsidR="00AD655D" w:rsidRPr="00AD655D">
        <w:rPr>
          <w:rFonts w:ascii="Arial" w:eastAsia="微软雅黑" w:hAnsi="Arial"/>
          <w:sz w:val="24"/>
          <w:szCs w:val="24"/>
        </w:rPr>
        <w:t>M0A</w:t>
      </w:r>
      <w:r w:rsidR="00AD655D" w:rsidRPr="00AD655D">
        <w:rPr>
          <w:rStyle w:val="Aucun"/>
          <w:rFonts w:ascii="Arial" w:eastAsia="微软雅黑" w:hAnsi="Arial" w:hint="eastAsia"/>
          <w:sz w:val="24"/>
          <w:szCs w:val="24"/>
        </w:rPr>
        <w:t xml:space="preserve"> </w:t>
      </w:r>
      <w:r w:rsidR="4F02BA33" w:rsidRPr="00AD655D">
        <w:rPr>
          <w:rStyle w:val="Aucun"/>
          <w:rFonts w:ascii="Arial" w:eastAsia="微软雅黑" w:hAnsi="Arial" w:hint="eastAsia"/>
          <w:sz w:val="24"/>
          <w:szCs w:val="24"/>
        </w:rPr>
        <w:t>10760</w:t>
      </w:r>
      <w:r w:rsidR="4F02BA33" w:rsidRPr="00AD655D">
        <w:rPr>
          <w:rStyle w:val="Aucun"/>
          <w:rFonts w:ascii="Arial" w:eastAsia="微软雅黑" w:hAnsi="Arial" w:hint="eastAsia"/>
          <w:sz w:val="24"/>
          <w:szCs w:val="24"/>
        </w:rPr>
        <w:t>以</w:t>
      </w:r>
      <w:r w:rsidRPr="00AD655D">
        <w:rPr>
          <w:rStyle w:val="Aucun"/>
          <w:rFonts w:ascii="Arial" w:eastAsia="微软雅黑" w:hAnsi="Arial" w:hint="eastAsia"/>
          <w:sz w:val="24"/>
          <w:szCs w:val="24"/>
        </w:rPr>
        <w:t>极简主义美学呈现法式优雅。</w:t>
      </w:r>
      <w:r w:rsidR="4F02BA33" w:rsidRPr="00AD655D">
        <w:rPr>
          <w:rStyle w:val="Aucun"/>
          <w:rFonts w:ascii="Arial" w:eastAsia="微软雅黑" w:hAnsi="Arial" w:hint="eastAsia"/>
          <w:sz w:val="24"/>
          <w:szCs w:val="24"/>
        </w:rPr>
        <w:t>黑色漆面表盘、黑色凸圆形表冠与黑色表带诠释极致简约美学，</w:t>
      </w:r>
      <w:r w:rsidRPr="00AD655D">
        <w:rPr>
          <w:rStyle w:val="Aucun"/>
          <w:rFonts w:ascii="Arial" w:eastAsia="微软雅黑" w:hAnsi="Arial" w:hint="eastAsia"/>
          <w:sz w:val="24"/>
          <w:szCs w:val="24"/>
        </w:rPr>
        <w:t>宛若腕间</w:t>
      </w:r>
      <w:r w:rsidR="4F02BA33" w:rsidRPr="00AD655D">
        <w:rPr>
          <w:rStyle w:val="Aucun"/>
          <w:rFonts w:ascii="Arial" w:eastAsia="微软雅黑" w:hAnsi="Arial" w:hint="eastAsia"/>
          <w:sz w:val="24"/>
          <w:szCs w:val="24"/>
        </w:rPr>
        <w:t>的</w:t>
      </w:r>
      <w:r w:rsidRPr="00AD655D">
        <w:rPr>
          <w:rStyle w:val="Aucun"/>
          <w:rFonts w:ascii="Arial" w:eastAsia="微软雅黑" w:hAnsi="Arial" w:hint="eastAsia"/>
          <w:sz w:val="24"/>
          <w:szCs w:val="24"/>
        </w:rPr>
        <w:t>“</w:t>
      </w:r>
      <w:r w:rsidR="4F02BA33" w:rsidRPr="00AD655D">
        <w:rPr>
          <w:rStyle w:val="Aucun"/>
          <w:rFonts w:ascii="Arial" w:eastAsia="微软雅黑" w:hAnsi="Arial" w:hint="eastAsia"/>
          <w:sz w:val="24"/>
          <w:szCs w:val="24"/>
        </w:rPr>
        <w:t>小黑裙</w:t>
      </w:r>
      <w:r w:rsidRPr="00AD655D">
        <w:rPr>
          <w:rStyle w:val="Aucun"/>
          <w:rFonts w:ascii="Arial" w:eastAsia="微软雅黑" w:hAnsi="Arial" w:hint="eastAsia"/>
          <w:sz w:val="24"/>
          <w:szCs w:val="24"/>
        </w:rPr>
        <w:t>”</w:t>
      </w:r>
      <w:r w:rsidR="4F02BA33" w:rsidRPr="00AD655D">
        <w:rPr>
          <w:rStyle w:val="Aucun"/>
          <w:rFonts w:ascii="Arial" w:eastAsia="微软雅黑" w:hAnsi="Arial" w:hint="eastAsia"/>
          <w:sz w:val="24"/>
          <w:szCs w:val="24"/>
        </w:rPr>
        <w:t>，</w:t>
      </w:r>
      <w:r w:rsidRPr="00AD655D">
        <w:rPr>
          <w:rStyle w:val="Aucun"/>
          <w:rFonts w:ascii="Arial" w:eastAsia="微软雅黑" w:hAnsi="Arial" w:hint="eastAsia"/>
          <w:sz w:val="24"/>
          <w:szCs w:val="24"/>
        </w:rPr>
        <w:t>展现隽永的高级定制风范</w:t>
      </w:r>
      <w:r w:rsidR="4F02BA33" w:rsidRPr="00AD655D">
        <w:rPr>
          <w:rStyle w:val="Aucun"/>
          <w:rFonts w:ascii="Arial" w:eastAsia="微软雅黑" w:hAnsi="Arial" w:hint="eastAsia"/>
          <w:sz w:val="24"/>
          <w:szCs w:val="24"/>
        </w:rPr>
        <w:t>。更奢华的</w:t>
      </w:r>
      <w:bookmarkStart w:id="0" w:name="_Hlk192260139"/>
      <w:r w:rsidRPr="00AD655D">
        <w:rPr>
          <w:rStyle w:val="Aucun"/>
          <w:rFonts w:ascii="Arial" w:eastAsia="微软雅黑" w:hAnsi="Arial" w:hint="eastAsia"/>
          <w:sz w:val="24"/>
          <w:szCs w:val="24"/>
        </w:rPr>
        <w:t>名士汉伯顿系列石英腕表小型款</w:t>
      </w:r>
      <w:bookmarkEnd w:id="0"/>
      <w:r w:rsidR="00AD655D" w:rsidRPr="00AD655D">
        <w:rPr>
          <w:rFonts w:ascii="Arial" w:eastAsia="微软雅黑" w:hAnsi="Arial"/>
          <w:sz w:val="24"/>
          <w:szCs w:val="24"/>
        </w:rPr>
        <w:t>M0A</w:t>
      </w:r>
      <w:r w:rsidR="00AD655D" w:rsidRPr="00AD655D">
        <w:rPr>
          <w:rStyle w:val="Aucun"/>
          <w:rFonts w:ascii="Arial" w:eastAsia="微软雅黑" w:hAnsi="Arial" w:hint="eastAsia"/>
          <w:sz w:val="24"/>
          <w:szCs w:val="24"/>
        </w:rPr>
        <w:t xml:space="preserve"> </w:t>
      </w:r>
      <w:r w:rsidR="4F02BA33" w:rsidRPr="00AD655D">
        <w:rPr>
          <w:rStyle w:val="Aucun"/>
          <w:rFonts w:ascii="Arial" w:eastAsia="微软雅黑" w:hAnsi="Arial" w:hint="eastAsia"/>
          <w:sz w:val="24"/>
          <w:szCs w:val="24"/>
        </w:rPr>
        <w:t>10752</w:t>
      </w:r>
      <w:r w:rsidR="4F02BA33" w:rsidRPr="00AD655D">
        <w:rPr>
          <w:rStyle w:val="Aucun"/>
          <w:rFonts w:ascii="Arial" w:eastAsia="微软雅黑" w:hAnsi="Arial" w:hint="eastAsia"/>
          <w:sz w:val="24"/>
          <w:szCs w:val="24"/>
        </w:rPr>
        <w:t>采用</w:t>
      </w:r>
      <w:r w:rsidRPr="00AD655D">
        <w:rPr>
          <w:rStyle w:val="Aucun"/>
          <w:rFonts w:ascii="Arial" w:eastAsia="微软雅黑" w:hAnsi="Arial" w:hint="eastAsia"/>
          <w:sz w:val="24"/>
          <w:szCs w:val="24"/>
        </w:rPr>
        <w:t>18K</w:t>
      </w:r>
      <w:r w:rsidR="4F02BA33" w:rsidRPr="00AD655D">
        <w:rPr>
          <w:rStyle w:val="Aucun"/>
          <w:rFonts w:ascii="Arial" w:eastAsia="微软雅黑" w:hAnsi="Arial" w:hint="eastAsia"/>
          <w:sz w:val="24"/>
          <w:szCs w:val="24"/>
        </w:rPr>
        <w:t>玫瑰金表壳，饰以</w:t>
      </w:r>
      <w:r w:rsidR="00F80CCB" w:rsidRPr="00AD655D">
        <w:rPr>
          <w:rStyle w:val="Aucun"/>
          <w:rFonts w:ascii="Arial" w:eastAsia="微软雅黑" w:hAnsi="Arial" w:hint="eastAsia"/>
          <w:sz w:val="24"/>
          <w:szCs w:val="24"/>
        </w:rPr>
        <w:t>乳光与粒形饰纹银色</w:t>
      </w:r>
      <w:r w:rsidR="4F02BA33" w:rsidRPr="00AD655D">
        <w:rPr>
          <w:rStyle w:val="Aucun"/>
          <w:rFonts w:ascii="Arial" w:eastAsia="微软雅黑" w:hAnsi="Arial" w:hint="eastAsia"/>
          <w:sz w:val="24"/>
          <w:szCs w:val="24"/>
        </w:rPr>
        <w:t>表盘，搭配黑色鳄鱼皮表带。</w:t>
      </w:r>
      <w:r w:rsidRPr="00AD655D">
        <w:rPr>
          <w:rStyle w:val="Aucun"/>
          <w:rFonts w:ascii="Arial" w:eastAsia="微软雅黑" w:hAnsi="Arial" w:hint="eastAsia"/>
          <w:sz w:val="24"/>
          <w:szCs w:val="24"/>
        </w:rPr>
        <w:t>名士汉伯顿系列石英腕表小型款</w:t>
      </w:r>
      <w:r w:rsidR="00AD655D" w:rsidRPr="00AD655D">
        <w:rPr>
          <w:rFonts w:ascii="Arial" w:eastAsia="微软雅黑" w:hAnsi="Arial"/>
          <w:sz w:val="24"/>
          <w:szCs w:val="24"/>
        </w:rPr>
        <w:t>M0A</w:t>
      </w:r>
      <w:r w:rsidR="00AD655D" w:rsidRPr="00AD655D">
        <w:rPr>
          <w:rStyle w:val="Aucun"/>
          <w:rFonts w:ascii="Arial" w:eastAsia="微软雅黑" w:hAnsi="Arial" w:hint="eastAsia"/>
          <w:sz w:val="24"/>
          <w:szCs w:val="24"/>
        </w:rPr>
        <w:t xml:space="preserve"> </w:t>
      </w:r>
      <w:r w:rsidR="4F02BA33" w:rsidRPr="00AD655D">
        <w:rPr>
          <w:rStyle w:val="Aucun"/>
          <w:rFonts w:ascii="Arial" w:eastAsia="微软雅黑" w:hAnsi="Arial" w:hint="eastAsia"/>
          <w:sz w:val="24"/>
          <w:szCs w:val="24"/>
        </w:rPr>
        <w:t>10751</w:t>
      </w:r>
      <w:r w:rsidR="4F02BA33" w:rsidRPr="00AD655D">
        <w:rPr>
          <w:rStyle w:val="Aucun"/>
          <w:rFonts w:ascii="Arial" w:eastAsia="微软雅黑" w:hAnsi="Arial" w:hint="eastAsia"/>
          <w:sz w:val="24"/>
          <w:szCs w:val="24"/>
        </w:rPr>
        <w:t>也同样拥有时尚的灵感，糅合金色饰面、精钢表壳</w:t>
      </w:r>
      <w:r w:rsidRPr="00AD655D">
        <w:rPr>
          <w:rStyle w:val="Aucun"/>
          <w:rFonts w:ascii="Arial" w:eastAsia="微软雅黑" w:hAnsi="Arial" w:hint="eastAsia"/>
          <w:sz w:val="24"/>
          <w:szCs w:val="24"/>
        </w:rPr>
        <w:t>。</w:t>
      </w:r>
      <w:r w:rsidR="4F02BA33" w:rsidRPr="00AD655D">
        <w:rPr>
          <w:rStyle w:val="Aucun"/>
          <w:rFonts w:ascii="Arial" w:eastAsia="微软雅黑" w:hAnsi="Arial" w:hint="eastAsia"/>
          <w:sz w:val="24"/>
          <w:szCs w:val="24"/>
        </w:rPr>
        <w:t>三排式米兰</w:t>
      </w:r>
      <w:r w:rsidRPr="00AD655D">
        <w:rPr>
          <w:rStyle w:val="Aucun"/>
          <w:rFonts w:ascii="Arial" w:eastAsia="微软雅黑" w:hAnsi="Arial" w:hint="eastAsia"/>
          <w:sz w:val="24"/>
          <w:szCs w:val="24"/>
        </w:rPr>
        <w:t>编织</w:t>
      </w:r>
      <w:r w:rsidR="4F02BA33" w:rsidRPr="00AD655D">
        <w:rPr>
          <w:rStyle w:val="Aucun"/>
          <w:rFonts w:ascii="Arial" w:eastAsia="微软雅黑" w:hAnsi="Arial" w:hint="eastAsia"/>
          <w:sz w:val="24"/>
          <w:szCs w:val="24"/>
        </w:rPr>
        <w:t>精钢表链</w:t>
      </w:r>
      <w:r w:rsidRPr="00AD655D">
        <w:rPr>
          <w:rStyle w:val="Aucun"/>
          <w:rFonts w:ascii="Arial" w:eastAsia="微软雅黑" w:hAnsi="Arial" w:hint="eastAsia"/>
          <w:sz w:val="24"/>
          <w:szCs w:val="24"/>
        </w:rPr>
        <w:t>采用双色设计</w:t>
      </w:r>
      <w:r w:rsidR="4F02BA33" w:rsidRPr="00AD655D">
        <w:rPr>
          <w:rStyle w:val="Aucun"/>
          <w:rFonts w:ascii="Arial" w:eastAsia="微软雅黑" w:hAnsi="Arial" w:hint="eastAsia"/>
          <w:sz w:val="24"/>
          <w:szCs w:val="24"/>
        </w:rPr>
        <w:t>，精钢表链与镀玫瑰金精钢表链（</w:t>
      </w:r>
      <w:r w:rsidR="4F02BA33" w:rsidRPr="00AD655D">
        <w:rPr>
          <w:rStyle w:val="Aucun"/>
          <w:rFonts w:ascii="Arial" w:eastAsia="微软雅黑" w:hAnsi="Arial" w:hint="eastAsia"/>
          <w:sz w:val="24"/>
          <w:szCs w:val="24"/>
        </w:rPr>
        <w:t>GC2000</w:t>
      </w:r>
      <w:r w:rsidR="4F02BA33" w:rsidRPr="00AD655D">
        <w:rPr>
          <w:rStyle w:val="Aucun"/>
          <w:rFonts w:ascii="Arial" w:eastAsia="微软雅黑" w:hAnsi="Arial" w:hint="eastAsia"/>
          <w:sz w:val="24"/>
          <w:szCs w:val="24"/>
        </w:rPr>
        <w:t>镀层工艺）交替相缀</w:t>
      </w:r>
      <w:r w:rsidR="002F25DA" w:rsidRPr="00AD655D">
        <w:rPr>
          <w:rStyle w:val="Aucun"/>
          <w:rFonts w:ascii="Arial" w:eastAsia="微软雅黑" w:hAnsi="Arial" w:hint="eastAsia"/>
          <w:sz w:val="24"/>
          <w:szCs w:val="24"/>
        </w:rPr>
        <w:t>，展现灵动光影</w:t>
      </w:r>
      <w:r w:rsidR="4F02BA33" w:rsidRPr="00AD655D">
        <w:rPr>
          <w:rStyle w:val="Aucun"/>
          <w:rFonts w:ascii="Arial" w:eastAsia="微软雅黑" w:hAnsi="Arial" w:hint="eastAsia"/>
          <w:sz w:val="24"/>
          <w:szCs w:val="24"/>
        </w:rPr>
        <w:t>。</w:t>
      </w:r>
      <w:r w:rsidR="002F25DA" w:rsidRPr="00AD655D">
        <w:rPr>
          <w:rStyle w:val="Aucun"/>
          <w:rFonts w:ascii="Arial" w:eastAsia="微软雅黑" w:hAnsi="Arial" w:hint="eastAsia"/>
          <w:sz w:val="24"/>
          <w:szCs w:val="24"/>
        </w:rPr>
        <w:t>名士汉伯顿系列石英腕表小型款</w:t>
      </w:r>
      <w:r w:rsidR="00AD655D" w:rsidRPr="00AD655D">
        <w:rPr>
          <w:rFonts w:ascii="Arial" w:eastAsia="微软雅黑" w:hAnsi="Arial"/>
          <w:sz w:val="24"/>
          <w:szCs w:val="24"/>
        </w:rPr>
        <w:t>M0A</w:t>
      </w:r>
      <w:r w:rsidR="00AD655D" w:rsidRPr="00AD655D">
        <w:rPr>
          <w:rStyle w:val="Aucun"/>
          <w:rFonts w:ascii="Arial" w:eastAsia="微软雅黑" w:hAnsi="Arial" w:hint="eastAsia"/>
          <w:sz w:val="24"/>
          <w:szCs w:val="24"/>
        </w:rPr>
        <w:t xml:space="preserve"> </w:t>
      </w:r>
      <w:r w:rsidR="4F02BA33" w:rsidRPr="00AD655D">
        <w:rPr>
          <w:rStyle w:val="Aucun"/>
          <w:rFonts w:ascii="Arial" w:eastAsia="微软雅黑" w:hAnsi="Arial" w:hint="eastAsia"/>
          <w:sz w:val="24"/>
          <w:szCs w:val="24"/>
        </w:rPr>
        <w:t>10673</w:t>
      </w:r>
      <w:r w:rsidR="4F02BA33" w:rsidRPr="00AD655D">
        <w:rPr>
          <w:rStyle w:val="Aucun"/>
          <w:rFonts w:ascii="Arial" w:eastAsia="微软雅黑" w:hAnsi="Arial" w:hint="eastAsia"/>
          <w:sz w:val="24"/>
          <w:szCs w:val="24"/>
        </w:rPr>
        <w:t>的酒红色表盘和</w:t>
      </w:r>
      <w:r w:rsidR="002F25DA" w:rsidRPr="00AD655D">
        <w:rPr>
          <w:rStyle w:val="Aucun"/>
          <w:rFonts w:ascii="Arial" w:eastAsia="微软雅黑" w:hAnsi="Arial" w:hint="eastAsia"/>
          <w:sz w:val="24"/>
          <w:szCs w:val="24"/>
        </w:rPr>
        <w:t>名士汉伯顿系列石英腕表小型款</w:t>
      </w:r>
      <w:r w:rsidR="00AD655D" w:rsidRPr="00AD655D">
        <w:rPr>
          <w:rFonts w:ascii="Arial" w:eastAsia="微软雅黑" w:hAnsi="Arial"/>
          <w:sz w:val="24"/>
          <w:szCs w:val="24"/>
        </w:rPr>
        <w:t>M0A</w:t>
      </w:r>
      <w:r w:rsidR="00AD655D" w:rsidRPr="00AD655D">
        <w:rPr>
          <w:rStyle w:val="Aucun"/>
          <w:rFonts w:ascii="Arial" w:eastAsia="微软雅黑" w:hAnsi="Arial" w:hint="eastAsia"/>
          <w:sz w:val="24"/>
          <w:szCs w:val="24"/>
        </w:rPr>
        <w:t xml:space="preserve"> </w:t>
      </w:r>
      <w:r w:rsidR="4F02BA33" w:rsidRPr="00AD655D">
        <w:rPr>
          <w:rStyle w:val="Aucun"/>
          <w:rFonts w:ascii="Arial" w:eastAsia="微软雅黑" w:hAnsi="Arial" w:hint="eastAsia"/>
          <w:sz w:val="24"/>
          <w:szCs w:val="24"/>
        </w:rPr>
        <w:t>10674</w:t>
      </w:r>
      <w:r w:rsidR="4F02BA33" w:rsidRPr="00AD655D">
        <w:rPr>
          <w:rStyle w:val="Aucun"/>
          <w:rFonts w:ascii="Arial" w:eastAsia="微软雅黑" w:hAnsi="Arial" w:hint="eastAsia"/>
          <w:sz w:val="24"/>
          <w:szCs w:val="24"/>
        </w:rPr>
        <w:t>的蓝色表盘上均覆以璀璨珠光清漆，绽放熠熠星辉。</w:t>
      </w:r>
      <w:r w:rsidR="002F25DA" w:rsidRPr="00AD655D">
        <w:rPr>
          <w:rStyle w:val="Aucun"/>
          <w:rFonts w:ascii="Arial" w:eastAsia="微软雅黑" w:hAnsi="Arial" w:hint="eastAsia"/>
          <w:sz w:val="24"/>
          <w:szCs w:val="24"/>
        </w:rPr>
        <w:t>名士汉伯顿系列自动上链腕表中型款</w:t>
      </w:r>
      <w:r w:rsidR="00AD655D" w:rsidRPr="00AD655D">
        <w:rPr>
          <w:rFonts w:ascii="Arial" w:eastAsia="微软雅黑" w:hAnsi="Arial"/>
          <w:sz w:val="24"/>
          <w:szCs w:val="24"/>
        </w:rPr>
        <w:t>M0A</w:t>
      </w:r>
      <w:r w:rsidR="00AD655D" w:rsidRPr="00AD655D">
        <w:rPr>
          <w:rStyle w:val="Aucun"/>
          <w:rFonts w:ascii="Arial" w:eastAsia="微软雅黑" w:hAnsi="Arial" w:hint="eastAsia"/>
          <w:sz w:val="24"/>
          <w:szCs w:val="24"/>
        </w:rPr>
        <w:t xml:space="preserve"> </w:t>
      </w:r>
      <w:r w:rsidR="4F02BA33" w:rsidRPr="00AD655D">
        <w:rPr>
          <w:rStyle w:val="Aucun"/>
          <w:rFonts w:ascii="Arial" w:eastAsia="微软雅黑" w:hAnsi="Arial" w:hint="eastAsia"/>
          <w:sz w:val="24"/>
          <w:szCs w:val="24"/>
        </w:rPr>
        <w:t>10732</w:t>
      </w:r>
      <w:r w:rsidR="4F02BA33" w:rsidRPr="00AD655D">
        <w:rPr>
          <w:rStyle w:val="Aucun"/>
          <w:rFonts w:ascii="Arial" w:eastAsia="微软雅黑" w:hAnsi="Arial" w:hint="eastAsia"/>
          <w:sz w:val="24"/>
          <w:szCs w:val="24"/>
        </w:rPr>
        <w:t>和</w:t>
      </w:r>
      <w:r w:rsidR="002F25DA" w:rsidRPr="00AD655D">
        <w:rPr>
          <w:rStyle w:val="Aucun"/>
          <w:rFonts w:ascii="Arial" w:eastAsia="微软雅黑" w:hAnsi="Arial" w:hint="eastAsia"/>
          <w:sz w:val="24"/>
          <w:szCs w:val="24"/>
        </w:rPr>
        <w:t>石英腕表小型款</w:t>
      </w:r>
      <w:r w:rsidR="00AD655D" w:rsidRPr="00AD655D">
        <w:rPr>
          <w:rFonts w:ascii="Arial" w:eastAsia="微软雅黑" w:hAnsi="Arial"/>
          <w:sz w:val="24"/>
          <w:szCs w:val="24"/>
        </w:rPr>
        <w:t xml:space="preserve"> </w:t>
      </w:r>
      <w:r w:rsidR="00AD655D" w:rsidRPr="00AD655D">
        <w:rPr>
          <w:rFonts w:ascii="Arial" w:eastAsia="微软雅黑" w:hAnsi="Arial"/>
          <w:sz w:val="24"/>
          <w:szCs w:val="24"/>
        </w:rPr>
        <w:t>M0A</w:t>
      </w:r>
      <w:r w:rsidR="00AD655D" w:rsidRPr="00AD655D">
        <w:rPr>
          <w:rStyle w:val="Aucun"/>
          <w:rFonts w:ascii="Arial" w:eastAsia="微软雅黑" w:hAnsi="Arial" w:hint="eastAsia"/>
          <w:sz w:val="24"/>
          <w:szCs w:val="24"/>
        </w:rPr>
        <w:t xml:space="preserve"> </w:t>
      </w:r>
      <w:r w:rsidR="4F02BA33" w:rsidRPr="00AD655D">
        <w:rPr>
          <w:rStyle w:val="Aucun"/>
          <w:rFonts w:ascii="Arial" w:eastAsia="微软雅黑" w:hAnsi="Arial" w:hint="eastAsia"/>
          <w:sz w:val="24"/>
          <w:szCs w:val="24"/>
        </w:rPr>
        <w:t>10709</w:t>
      </w:r>
      <w:r w:rsidR="4F02BA33" w:rsidRPr="00AD655D">
        <w:rPr>
          <w:rStyle w:val="Aucun"/>
          <w:rFonts w:ascii="Arial" w:eastAsia="微软雅黑" w:hAnsi="Arial" w:hint="eastAsia"/>
          <w:sz w:val="24"/>
          <w:szCs w:val="24"/>
        </w:rPr>
        <w:t>以深邃蓝调表盘焕彩夺目，后者镶嵌的钻石令腕表更显珍贵，午夜蓝色调</w:t>
      </w:r>
      <w:r w:rsidR="002F25DA" w:rsidRPr="00AD655D">
        <w:rPr>
          <w:rStyle w:val="Aucun"/>
          <w:rFonts w:ascii="Arial" w:eastAsia="微软雅黑" w:hAnsi="Arial" w:hint="eastAsia"/>
          <w:sz w:val="24"/>
          <w:szCs w:val="24"/>
        </w:rPr>
        <w:t>更是</w:t>
      </w:r>
      <w:r w:rsidR="4F02BA33" w:rsidRPr="00AD655D">
        <w:rPr>
          <w:rStyle w:val="Aucun"/>
          <w:rFonts w:ascii="Arial" w:eastAsia="微软雅黑" w:hAnsi="Arial" w:hint="eastAsia"/>
          <w:sz w:val="24"/>
          <w:szCs w:val="24"/>
        </w:rPr>
        <w:t>让人联想到浩瀚夜空。</w:t>
      </w:r>
      <w:r w:rsidR="4F02BA33" w:rsidRPr="00AD655D">
        <w:rPr>
          <w:rFonts w:ascii="Arial" w:eastAsia="微软雅黑" w:hAnsi="Arial" w:hint="eastAsia"/>
          <w:color w:val="EE220C"/>
          <w:sz w:val="24"/>
          <w:szCs w:val="24"/>
        </w:rPr>
        <w:t xml:space="preserve"> </w:t>
      </w:r>
    </w:p>
    <w:p w14:paraId="0FB78278" w14:textId="77777777" w:rsidR="00A321BB" w:rsidRPr="00AD655D" w:rsidRDefault="00A321BB">
      <w:pPr>
        <w:pStyle w:val="Corps"/>
        <w:jc w:val="both"/>
        <w:rPr>
          <w:rFonts w:ascii="Arial" w:eastAsia="微软雅黑" w:hAnsi="Arial" w:cs="Times New Roman"/>
          <w:sz w:val="24"/>
          <w:szCs w:val="24"/>
        </w:rPr>
      </w:pPr>
    </w:p>
    <w:p w14:paraId="6C745B83" w14:textId="64490AB0" w:rsidR="00A321BB" w:rsidRPr="00AD655D" w:rsidRDefault="00E846C7"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女性一直是名士的灵感缪斯。早在</w:t>
      </w:r>
      <w:r w:rsidRPr="00AD655D">
        <w:rPr>
          <w:rFonts w:ascii="Arial" w:eastAsia="微软雅黑" w:hAnsi="Arial" w:hint="eastAsia"/>
          <w:sz w:val="24"/>
          <w:szCs w:val="24"/>
        </w:rPr>
        <w:t>1918</w:t>
      </w:r>
      <w:r w:rsidRPr="00AD655D">
        <w:rPr>
          <w:rFonts w:ascii="Arial" w:eastAsia="微软雅黑" w:hAnsi="Arial" w:hint="eastAsia"/>
          <w:sz w:val="24"/>
          <w:szCs w:val="24"/>
        </w:rPr>
        <w:t>年，</w:t>
      </w:r>
      <w:r w:rsidRPr="00AD655D">
        <w:rPr>
          <w:rFonts w:ascii="Arial" w:eastAsia="微软雅黑" w:hAnsi="Arial" w:hint="eastAsia"/>
          <w:sz w:val="24"/>
          <w:szCs w:val="24"/>
        </w:rPr>
        <w:t>Paul Mercier</w:t>
      </w:r>
      <w:r w:rsidRPr="00AD655D">
        <w:rPr>
          <w:rFonts w:ascii="Arial" w:eastAsia="微软雅黑" w:hAnsi="Arial" w:hint="eastAsia"/>
          <w:sz w:val="24"/>
          <w:szCs w:val="24"/>
        </w:rPr>
        <w:t>便以“女士高级珠宝时计（</w:t>
      </w:r>
      <w:r w:rsidRPr="00AD655D">
        <w:rPr>
          <w:rFonts w:ascii="Arial" w:eastAsia="微软雅黑" w:hAnsi="Arial" w:hint="eastAsia"/>
          <w:sz w:val="24"/>
          <w:szCs w:val="24"/>
        </w:rPr>
        <w:t>Haute Fantaisie pour Dames</w:t>
      </w:r>
      <w:r w:rsidRPr="00AD655D">
        <w:rPr>
          <w:rFonts w:ascii="Arial" w:eastAsia="微软雅黑" w:hAnsi="Arial" w:hint="eastAsia"/>
          <w:sz w:val="24"/>
          <w:szCs w:val="24"/>
        </w:rPr>
        <w:t>）”之名，为女性创作出大胆</w:t>
      </w:r>
      <w:r w:rsidR="002F25DA" w:rsidRPr="00AD655D">
        <w:rPr>
          <w:rFonts w:ascii="Arial" w:eastAsia="微软雅黑" w:hAnsi="Arial" w:hint="eastAsia"/>
          <w:sz w:val="24"/>
          <w:szCs w:val="24"/>
        </w:rPr>
        <w:t>而富有幻想色彩</w:t>
      </w:r>
      <w:r w:rsidRPr="00AD655D">
        <w:rPr>
          <w:rFonts w:ascii="Arial" w:eastAsia="微软雅黑" w:hAnsi="Arial" w:hint="eastAsia"/>
          <w:sz w:val="24"/>
          <w:szCs w:val="24"/>
        </w:rPr>
        <w:t>的时计杰作，其中更不乏纯粹珠宝时计，成为品牌历史中极具标志性的篇章。</w:t>
      </w:r>
      <w:r w:rsidRPr="00AD655D">
        <w:rPr>
          <w:rFonts w:ascii="Arial" w:eastAsia="微软雅黑" w:hAnsi="Arial" w:hint="eastAsia"/>
          <w:sz w:val="24"/>
          <w:szCs w:val="24"/>
        </w:rPr>
        <w:t xml:space="preserve"> </w:t>
      </w:r>
    </w:p>
    <w:p w14:paraId="0C83A975" w14:textId="77777777" w:rsidR="002D6FEB" w:rsidRPr="00AD655D" w:rsidRDefault="002D6FEB">
      <w:pPr>
        <w:pStyle w:val="Corps"/>
        <w:jc w:val="both"/>
        <w:rPr>
          <w:rFonts w:ascii="Arial" w:eastAsia="微软雅黑" w:hAnsi="Arial" w:cs="Times New Roman"/>
          <w:sz w:val="24"/>
          <w:szCs w:val="24"/>
          <w:lang w:val="fr-FR"/>
        </w:rPr>
      </w:pPr>
    </w:p>
    <w:p w14:paraId="11761EF4" w14:textId="16A80172" w:rsidR="002D6FEB" w:rsidRPr="00AD655D" w:rsidRDefault="002D6FEB" w:rsidP="00AD655D">
      <w:pPr>
        <w:pStyle w:val="Corps"/>
        <w:jc w:val="center"/>
        <w:rPr>
          <w:rFonts w:ascii="Arial" w:eastAsia="微软雅黑" w:hAnsi="Arial" w:cs="Times New Roman"/>
          <w:sz w:val="24"/>
          <w:szCs w:val="24"/>
        </w:rPr>
      </w:pPr>
      <w:r w:rsidRPr="00AD655D">
        <w:rPr>
          <w:rFonts w:ascii="Arial" w:eastAsia="微软雅黑" w:hAnsi="Arial" w:hint="eastAsia"/>
          <w:noProof/>
          <w:sz w:val="24"/>
          <w:szCs w:val="24"/>
          <w14:textOutline w14:w="0" w14:cap="rnd" w14:cmpd="sng" w14:algn="ctr">
            <w14:noFill/>
            <w14:prstDash w14:val="solid"/>
            <w14:bevel/>
          </w14:textOutline>
        </w:rPr>
        <w:drawing>
          <wp:inline distT="0" distB="0" distL="0" distR="0" wp14:anchorId="464C3314" wp14:editId="7FBDBB3C">
            <wp:extent cx="4320224" cy="28800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0224" cy="2880000"/>
                    </a:xfrm>
                    <a:prstGeom prst="rect">
                      <a:avLst/>
                    </a:prstGeom>
                  </pic:spPr>
                </pic:pic>
              </a:graphicData>
            </a:graphic>
          </wp:inline>
        </w:drawing>
      </w:r>
    </w:p>
    <w:p w14:paraId="1FC39945" w14:textId="77777777" w:rsidR="00A321BB" w:rsidRPr="00AD655D" w:rsidRDefault="00A321BB">
      <w:pPr>
        <w:pStyle w:val="Corps"/>
        <w:jc w:val="both"/>
        <w:rPr>
          <w:rFonts w:ascii="Arial" w:eastAsia="微软雅黑" w:hAnsi="Arial" w:cs="Times New Roman"/>
          <w:sz w:val="24"/>
          <w:szCs w:val="24"/>
        </w:rPr>
      </w:pPr>
    </w:p>
    <w:p w14:paraId="03CFA8B6" w14:textId="6CFD8649" w:rsidR="00A321BB" w:rsidRPr="00AD655D" w:rsidRDefault="002F25DA"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全新</w:t>
      </w:r>
      <w:r w:rsidR="00E846C7" w:rsidRPr="00AD655D">
        <w:rPr>
          <w:rFonts w:ascii="Arial" w:eastAsia="微软雅黑" w:hAnsi="Arial" w:hint="eastAsia"/>
          <w:sz w:val="24"/>
          <w:szCs w:val="24"/>
        </w:rPr>
        <w:t>汉伯顿系列</w:t>
      </w:r>
      <w:r w:rsidRPr="00AD655D">
        <w:rPr>
          <w:rFonts w:ascii="Arial" w:eastAsia="微软雅黑" w:hAnsi="Arial" w:hint="eastAsia"/>
          <w:sz w:val="24"/>
          <w:szCs w:val="24"/>
        </w:rPr>
        <w:t>表款经典与现代风格交融，</w:t>
      </w:r>
      <w:r w:rsidR="00E846C7" w:rsidRPr="00AD655D">
        <w:rPr>
          <w:rFonts w:ascii="Arial" w:eastAsia="微软雅黑" w:hAnsi="Arial" w:hint="eastAsia"/>
          <w:sz w:val="24"/>
          <w:szCs w:val="24"/>
        </w:rPr>
        <w:t>延续</w:t>
      </w:r>
      <w:r w:rsidRPr="00AD655D">
        <w:rPr>
          <w:rFonts w:ascii="Arial" w:eastAsia="微软雅黑" w:hAnsi="Arial" w:hint="eastAsia"/>
          <w:sz w:val="24"/>
          <w:szCs w:val="24"/>
        </w:rPr>
        <w:t>了</w:t>
      </w:r>
      <w:r w:rsidR="00E846C7" w:rsidRPr="00AD655D">
        <w:rPr>
          <w:rFonts w:ascii="Arial" w:eastAsia="微软雅黑" w:hAnsi="Arial" w:hint="eastAsia"/>
          <w:sz w:val="24"/>
          <w:szCs w:val="24"/>
        </w:rPr>
        <w:t>1994</w:t>
      </w:r>
      <w:r w:rsidR="00E846C7" w:rsidRPr="00AD655D">
        <w:rPr>
          <w:rFonts w:ascii="Arial" w:eastAsia="微软雅黑" w:hAnsi="Arial" w:hint="eastAsia"/>
          <w:sz w:val="24"/>
          <w:szCs w:val="24"/>
        </w:rPr>
        <w:t>年</w:t>
      </w:r>
      <w:r w:rsidRPr="00AD655D">
        <w:rPr>
          <w:rFonts w:ascii="Arial" w:eastAsia="微软雅黑" w:hAnsi="Arial" w:hint="eastAsia"/>
          <w:sz w:val="24"/>
          <w:szCs w:val="24"/>
        </w:rPr>
        <w:t>首款</w:t>
      </w:r>
      <w:r w:rsidR="00E846C7" w:rsidRPr="00AD655D">
        <w:rPr>
          <w:rFonts w:ascii="Arial" w:eastAsia="微软雅黑" w:hAnsi="Arial" w:hint="eastAsia"/>
          <w:sz w:val="24"/>
          <w:szCs w:val="24"/>
        </w:rPr>
        <w:t>汉伯顿系列的传承。</w:t>
      </w:r>
      <w:r w:rsidRPr="00AD655D">
        <w:rPr>
          <w:rFonts w:ascii="Arial" w:eastAsia="微软雅黑" w:hAnsi="Arial" w:hint="eastAsia"/>
          <w:sz w:val="24"/>
          <w:szCs w:val="24"/>
        </w:rPr>
        <w:t>时计</w:t>
      </w:r>
      <w:r w:rsidR="00E846C7" w:rsidRPr="00AD655D">
        <w:rPr>
          <w:rFonts w:ascii="Arial" w:eastAsia="微软雅黑" w:hAnsi="Arial" w:hint="eastAsia"/>
          <w:sz w:val="24"/>
          <w:szCs w:val="24"/>
        </w:rPr>
        <w:t>以精湛工艺与严苛制表标准，</w:t>
      </w:r>
      <w:r w:rsidRPr="00AD655D">
        <w:rPr>
          <w:rFonts w:ascii="Arial" w:eastAsia="微软雅黑" w:hAnsi="Arial" w:hint="eastAsia"/>
          <w:sz w:val="24"/>
          <w:szCs w:val="24"/>
        </w:rPr>
        <w:t>将匠心技艺与无限热忱倾注于优雅与女性魅力的塑造之中</w:t>
      </w:r>
      <w:r w:rsidR="00E846C7" w:rsidRPr="00AD655D">
        <w:rPr>
          <w:rFonts w:ascii="Arial" w:eastAsia="微软雅黑" w:hAnsi="Arial" w:hint="eastAsia"/>
          <w:sz w:val="24"/>
          <w:szCs w:val="24"/>
        </w:rPr>
        <w:t>。</w:t>
      </w:r>
      <w:r w:rsidR="00E846C7" w:rsidRPr="00AD655D">
        <w:rPr>
          <w:rFonts w:ascii="Arial" w:eastAsia="微软雅黑" w:hAnsi="Arial" w:hint="eastAsia"/>
          <w:sz w:val="24"/>
          <w:szCs w:val="24"/>
        </w:rPr>
        <w:t xml:space="preserve"> </w:t>
      </w:r>
    </w:p>
    <w:p w14:paraId="0562CB0E" w14:textId="77777777" w:rsidR="00A321BB" w:rsidRPr="00AD655D" w:rsidRDefault="00A321BB">
      <w:pPr>
        <w:pStyle w:val="Corps"/>
        <w:jc w:val="both"/>
        <w:rPr>
          <w:rFonts w:ascii="Arial" w:eastAsia="微软雅黑" w:hAnsi="Arial" w:cs="Times New Roman"/>
          <w:sz w:val="24"/>
          <w:szCs w:val="24"/>
        </w:rPr>
      </w:pPr>
    </w:p>
    <w:p w14:paraId="34CE0A41" w14:textId="77777777" w:rsidR="00A321BB" w:rsidRPr="00AD655D" w:rsidRDefault="00A321BB">
      <w:pPr>
        <w:pStyle w:val="Corps"/>
        <w:jc w:val="both"/>
        <w:rPr>
          <w:rFonts w:ascii="Arial" w:eastAsia="微软雅黑" w:hAnsi="Arial" w:cs="Times New Roman"/>
          <w:sz w:val="24"/>
          <w:szCs w:val="24"/>
        </w:rPr>
      </w:pPr>
    </w:p>
    <w:p w14:paraId="07F6D3ED" w14:textId="77777777" w:rsidR="00A321BB" w:rsidRPr="00AD655D" w:rsidRDefault="00E846C7" w:rsidP="59FB1A43">
      <w:pPr>
        <w:pStyle w:val="Corps"/>
        <w:jc w:val="both"/>
        <w:rPr>
          <w:rStyle w:val="Aucun"/>
          <w:rFonts w:ascii="Arial" w:eastAsia="微软雅黑" w:hAnsi="Arial" w:cs="Times New Roman"/>
          <w:b/>
          <w:bCs/>
          <w:sz w:val="24"/>
          <w:szCs w:val="24"/>
        </w:rPr>
      </w:pPr>
      <w:r w:rsidRPr="00AD655D">
        <w:rPr>
          <w:rStyle w:val="Aucun"/>
          <w:rFonts w:ascii="Arial" w:eastAsia="微软雅黑" w:hAnsi="Arial" w:hint="eastAsia"/>
          <w:b/>
          <w:sz w:val="24"/>
          <w:szCs w:val="24"/>
        </w:rPr>
        <w:t>复古美学主张的典范化身</w:t>
      </w:r>
    </w:p>
    <w:p w14:paraId="62EBF3C5" w14:textId="77777777" w:rsidR="00A321BB" w:rsidRPr="00AD655D" w:rsidRDefault="00A321BB">
      <w:pPr>
        <w:pStyle w:val="Corps"/>
        <w:jc w:val="both"/>
        <w:rPr>
          <w:rFonts w:ascii="Arial" w:eastAsia="微软雅黑" w:hAnsi="Arial" w:cs="Times New Roman"/>
          <w:sz w:val="24"/>
          <w:szCs w:val="24"/>
        </w:rPr>
      </w:pPr>
    </w:p>
    <w:p w14:paraId="7D8DE55C" w14:textId="4F087C7F" w:rsidR="00A321BB" w:rsidRPr="00AD655D" w:rsidRDefault="00E846C7"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自</w:t>
      </w:r>
      <w:r w:rsidR="002F25DA" w:rsidRPr="00AD655D">
        <w:rPr>
          <w:rFonts w:ascii="Arial" w:eastAsia="微软雅黑" w:hAnsi="Arial" w:hint="eastAsia"/>
          <w:sz w:val="24"/>
          <w:szCs w:val="24"/>
        </w:rPr>
        <w:t>19</w:t>
      </w:r>
      <w:r w:rsidRPr="00AD655D">
        <w:rPr>
          <w:rFonts w:ascii="Arial" w:eastAsia="微软雅黑" w:hAnsi="Arial" w:hint="eastAsia"/>
          <w:sz w:val="24"/>
          <w:szCs w:val="24"/>
        </w:rPr>
        <w:t>20</w:t>
      </w:r>
      <w:r w:rsidRPr="00AD655D">
        <w:rPr>
          <w:rFonts w:ascii="Arial" w:eastAsia="微软雅黑" w:hAnsi="Arial" w:hint="eastAsia"/>
          <w:sz w:val="24"/>
          <w:szCs w:val="24"/>
        </w:rPr>
        <w:t>年代</w:t>
      </w:r>
      <w:r w:rsidR="002F25DA" w:rsidRPr="00AD655D">
        <w:rPr>
          <w:rFonts w:ascii="Arial" w:eastAsia="微软雅黑" w:hAnsi="Arial" w:hint="eastAsia"/>
          <w:sz w:val="24"/>
          <w:szCs w:val="24"/>
        </w:rPr>
        <w:t>起</w:t>
      </w:r>
      <w:r w:rsidRPr="00AD655D">
        <w:rPr>
          <w:rFonts w:ascii="Arial" w:eastAsia="微软雅黑" w:hAnsi="Arial" w:hint="eastAsia"/>
          <w:sz w:val="24"/>
          <w:szCs w:val="24"/>
        </w:rPr>
        <w:t>，在</w:t>
      </w:r>
      <w:r w:rsidRPr="00AD655D">
        <w:rPr>
          <w:rFonts w:ascii="Arial" w:eastAsia="微软雅黑" w:hAnsi="Arial" w:hint="eastAsia"/>
          <w:sz w:val="24"/>
          <w:szCs w:val="24"/>
        </w:rPr>
        <w:t>Paul Mercier</w:t>
      </w:r>
      <w:r w:rsidRPr="00AD655D">
        <w:rPr>
          <w:rFonts w:ascii="Arial" w:eastAsia="微软雅黑" w:hAnsi="Arial" w:hint="eastAsia"/>
          <w:sz w:val="24"/>
          <w:szCs w:val="24"/>
        </w:rPr>
        <w:t>的推动下，名士将腕表视为设计艺术品，以自由塑造时间的</w:t>
      </w:r>
      <w:r w:rsidR="002F25DA" w:rsidRPr="00AD655D">
        <w:rPr>
          <w:rFonts w:ascii="Arial" w:eastAsia="微软雅黑" w:hAnsi="Arial" w:hint="eastAsia"/>
          <w:sz w:val="24"/>
          <w:szCs w:val="24"/>
        </w:rPr>
        <w:t>方式挑战传统，甚至打破潮流</w:t>
      </w:r>
      <w:r w:rsidRPr="00AD655D">
        <w:rPr>
          <w:rFonts w:ascii="Arial" w:eastAsia="微软雅黑" w:hAnsi="Arial" w:hint="eastAsia"/>
          <w:sz w:val="24"/>
          <w:szCs w:val="24"/>
        </w:rPr>
        <w:t>。</w:t>
      </w:r>
      <w:r w:rsidR="00301AA8" w:rsidRPr="00AD655D">
        <w:rPr>
          <w:rFonts w:ascii="Arial" w:eastAsia="微软雅黑" w:hAnsi="Arial" w:hint="eastAsia"/>
          <w:sz w:val="24"/>
          <w:szCs w:val="24"/>
        </w:rPr>
        <w:t>历经数十载，腕表已然成为艺术表达的载体，孕育出无数大胆而创新的美学</w:t>
      </w:r>
      <w:r w:rsidR="00F80CCB" w:rsidRPr="00AD655D">
        <w:rPr>
          <w:rFonts w:ascii="Arial" w:eastAsia="微软雅黑" w:hAnsi="Arial" w:hint="eastAsia"/>
          <w:sz w:val="24"/>
          <w:szCs w:val="24"/>
        </w:rPr>
        <w:t>时计作品</w:t>
      </w:r>
      <w:r w:rsidR="00301AA8" w:rsidRPr="00AD655D">
        <w:rPr>
          <w:rFonts w:ascii="Arial" w:eastAsia="微软雅黑" w:hAnsi="Arial" w:hint="eastAsia"/>
          <w:sz w:val="24"/>
          <w:szCs w:val="24"/>
        </w:rPr>
        <w:t>，并凭借精湛的机械技艺赋予其生命。</w:t>
      </w:r>
      <w:r w:rsidRPr="00AD655D">
        <w:rPr>
          <w:rFonts w:ascii="Arial" w:eastAsia="微软雅黑" w:hAnsi="Arial" w:hint="eastAsia"/>
          <w:sz w:val="24"/>
          <w:szCs w:val="24"/>
        </w:rPr>
        <w:t>1964</w:t>
      </w:r>
      <w:r w:rsidRPr="00AD655D">
        <w:rPr>
          <w:rFonts w:ascii="Arial" w:eastAsia="微软雅黑" w:hAnsi="Arial" w:hint="eastAsia"/>
          <w:sz w:val="24"/>
          <w:szCs w:val="24"/>
        </w:rPr>
        <w:t>年，品牌将希腊字母</w:t>
      </w:r>
      <w:r w:rsidRPr="00AD655D">
        <w:rPr>
          <w:rFonts w:ascii="Arial" w:eastAsia="微软雅黑" w:hAnsi="Arial" w:hint="eastAsia"/>
          <w:sz w:val="24"/>
          <w:szCs w:val="24"/>
        </w:rPr>
        <w:t>PHI(</w:t>
      </w:r>
      <w:r w:rsidRPr="00AD655D">
        <w:rPr>
          <w:rFonts w:ascii="Arial" w:eastAsia="微软雅黑" w:hAnsi="Arial" w:hint="eastAsia"/>
          <w:sz w:val="24"/>
          <w:szCs w:val="24"/>
        </w:rPr>
        <w:t>Φ</w:t>
      </w:r>
      <w:r w:rsidRPr="00AD655D">
        <w:rPr>
          <w:rFonts w:ascii="Arial" w:eastAsia="微软雅黑" w:hAnsi="Arial" w:hint="eastAsia"/>
          <w:sz w:val="24"/>
          <w:szCs w:val="24"/>
        </w:rPr>
        <w:t>)</w:t>
      </w:r>
      <w:r w:rsidRPr="00AD655D">
        <w:rPr>
          <w:rFonts w:ascii="Arial" w:eastAsia="微软雅黑" w:hAnsi="Arial" w:hint="eastAsia"/>
          <w:sz w:val="24"/>
          <w:szCs w:val="24"/>
        </w:rPr>
        <w:t>作为其标志，</w:t>
      </w:r>
      <w:r w:rsidR="00301AA8" w:rsidRPr="00AD655D">
        <w:rPr>
          <w:rFonts w:ascii="Arial" w:eastAsia="微软雅黑" w:hAnsi="Arial" w:hint="eastAsia"/>
          <w:sz w:val="24"/>
          <w:szCs w:val="24"/>
        </w:rPr>
        <w:t>致敬黄金比例的永恒之美，追求完美比例、精准平衡的线条，以及</w:t>
      </w:r>
      <w:r w:rsidRPr="00AD655D">
        <w:rPr>
          <w:rFonts w:ascii="Arial" w:eastAsia="微软雅黑" w:hAnsi="Arial" w:hint="eastAsia"/>
          <w:sz w:val="24"/>
          <w:szCs w:val="24"/>
        </w:rPr>
        <w:t>曲线</w:t>
      </w:r>
      <w:r w:rsidR="00301AA8" w:rsidRPr="00AD655D">
        <w:rPr>
          <w:rFonts w:ascii="Arial" w:eastAsia="微软雅黑" w:hAnsi="Arial" w:hint="eastAsia"/>
          <w:sz w:val="24"/>
          <w:szCs w:val="24"/>
        </w:rPr>
        <w:t>与尺寸</w:t>
      </w:r>
      <w:r w:rsidRPr="00AD655D">
        <w:rPr>
          <w:rFonts w:ascii="Arial" w:eastAsia="微软雅黑" w:hAnsi="Arial" w:hint="eastAsia"/>
          <w:sz w:val="24"/>
          <w:szCs w:val="24"/>
        </w:rPr>
        <w:t>之间的和谐。</w:t>
      </w:r>
      <w:r w:rsidRPr="00AD655D">
        <w:rPr>
          <w:rFonts w:ascii="Arial" w:eastAsia="微软雅黑" w:hAnsi="Arial" w:hint="eastAsia"/>
          <w:sz w:val="24"/>
          <w:szCs w:val="24"/>
        </w:rPr>
        <w:t xml:space="preserve">  </w:t>
      </w:r>
    </w:p>
    <w:p w14:paraId="339EF690" w14:textId="77777777" w:rsidR="00AB0696" w:rsidRPr="00AD655D" w:rsidRDefault="00AB0696">
      <w:pPr>
        <w:pStyle w:val="Corps"/>
        <w:jc w:val="both"/>
        <w:rPr>
          <w:rFonts w:ascii="Arial" w:eastAsia="微软雅黑" w:hAnsi="Arial" w:cs="Times New Roman"/>
          <w:sz w:val="24"/>
          <w:szCs w:val="24"/>
          <w:lang w:val="fr-FR"/>
        </w:rPr>
      </w:pPr>
    </w:p>
    <w:p w14:paraId="7F309307" w14:textId="6B65BBC1" w:rsidR="00AB0696" w:rsidRPr="00AD655D" w:rsidRDefault="00AB0696" w:rsidP="00AB0696">
      <w:pPr>
        <w:pStyle w:val="Corps"/>
        <w:jc w:val="center"/>
        <w:rPr>
          <w:rFonts w:ascii="Arial" w:eastAsia="微软雅黑" w:hAnsi="Arial" w:cs="Times New Roman"/>
          <w:sz w:val="24"/>
          <w:szCs w:val="24"/>
        </w:rPr>
      </w:pPr>
      <w:r w:rsidRPr="00AD655D">
        <w:rPr>
          <w:rFonts w:ascii="Arial" w:eastAsia="微软雅黑" w:hAnsi="Arial" w:hint="eastAsia"/>
          <w:noProof/>
          <w:sz w:val="24"/>
          <w:szCs w:val="24"/>
          <w14:textOutline w14:w="0" w14:cap="rnd" w14:cmpd="sng" w14:algn="ctr">
            <w14:noFill/>
            <w14:prstDash w14:val="solid"/>
            <w14:bevel/>
          </w14:textOutline>
        </w:rPr>
        <w:drawing>
          <wp:inline distT="0" distB="0" distL="0" distR="0" wp14:anchorId="38E0BBC6" wp14:editId="46280D7C">
            <wp:extent cx="3884211" cy="18000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3884211" cy="1800000"/>
                    </a:xfrm>
                    <a:prstGeom prst="rect">
                      <a:avLst/>
                    </a:prstGeom>
                  </pic:spPr>
                </pic:pic>
              </a:graphicData>
            </a:graphic>
          </wp:inline>
        </w:drawing>
      </w:r>
    </w:p>
    <w:p w14:paraId="6D98A12B" w14:textId="77777777" w:rsidR="00A321BB" w:rsidRPr="00AD655D" w:rsidRDefault="00A321BB">
      <w:pPr>
        <w:pStyle w:val="Corps"/>
        <w:jc w:val="both"/>
        <w:rPr>
          <w:rFonts w:ascii="Arial" w:eastAsia="微软雅黑" w:hAnsi="Arial" w:cs="Times New Roman"/>
          <w:sz w:val="24"/>
          <w:szCs w:val="24"/>
        </w:rPr>
      </w:pPr>
    </w:p>
    <w:p w14:paraId="47FE1A86" w14:textId="16956768" w:rsidR="00A321BB" w:rsidRPr="00AD655D" w:rsidRDefault="00E846C7"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1994</w:t>
      </w:r>
      <w:r w:rsidRPr="00AD655D">
        <w:rPr>
          <w:rFonts w:ascii="Arial" w:eastAsia="微软雅黑" w:hAnsi="Arial" w:hint="eastAsia"/>
          <w:sz w:val="24"/>
          <w:szCs w:val="24"/>
        </w:rPr>
        <w:t>年</w:t>
      </w:r>
      <w:r w:rsidR="00301AA8" w:rsidRPr="00AD655D">
        <w:rPr>
          <w:rFonts w:ascii="Arial" w:eastAsia="微软雅黑" w:hAnsi="Arial" w:hint="eastAsia"/>
          <w:sz w:val="24"/>
          <w:szCs w:val="24"/>
        </w:rPr>
        <w:t>，当名士</w:t>
      </w:r>
      <w:r w:rsidRPr="00AD655D">
        <w:rPr>
          <w:rFonts w:ascii="Arial" w:eastAsia="微软雅黑" w:hAnsi="Arial" w:hint="eastAsia"/>
          <w:sz w:val="24"/>
          <w:szCs w:val="24"/>
        </w:rPr>
        <w:t>推出汉伯顿系列时，</w:t>
      </w:r>
      <w:r w:rsidR="00301AA8" w:rsidRPr="00AD655D">
        <w:rPr>
          <w:rFonts w:ascii="Arial" w:eastAsia="微软雅黑" w:hAnsi="Arial" w:hint="eastAsia"/>
          <w:sz w:val="24"/>
          <w:szCs w:val="24"/>
        </w:rPr>
        <w:t>便</w:t>
      </w:r>
      <w:r w:rsidRPr="00AD655D">
        <w:rPr>
          <w:rFonts w:ascii="Arial" w:eastAsia="微软雅黑" w:hAnsi="Arial" w:hint="eastAsia"/>
          <w:sz w:val="24"/>
          <w:szCs w:val="24"/>
        </w:rPr>
        <w:t>以矩形表壳开启美学革新</w:t>
      </w:r>
      <w:r w:rsidR="00301AA8" w:rsidRPr="00AD655D">
        <w:rPr>
          <w:rFonts w:ascii="Arial" w:eastAsia="微软雅黑" w:hAnsi="Arial" w:hint="eastAsia"/>
          <w:sz w:val="24"/>
          <w:szCs w:val="24"/>
        </w:rPr>
        <w:t>而</w:t>
      </w:r>
      <w:r w:rsidRPr="00AD655D">
        <w:rPr>
          <w:rFonts w:ascii="Arial" w:eastAsia="微软雅黑" w:hAnsi="Arial" w:hint="eastAsia"/>
          <w:sz w:val="24"/>
          <w:szCs w:val="24"/>
        </w:rPr>
        <w:t>技惊四座。利落的线条、</w:t>
      </w:r>
      <w:r w:rsidR="00301AA8" w:rsidRPr="00AD655D">
        <w:rPr>
          <w:rFonts w:ascii="Arial" w:eastAsia="微软雅黑" w:hAnsi="Arial" w:hint="eastAsia"/>
          <w:sz w:val="24"/>
          <w:szCs w:val="24"/>
        </w:rPr>
        <w:t>圆润</w:t>
      </w:r>
      <w:r w:rsidRPr="00AD655D">
        <w:rPr>
          <w:rFonts w:ascii="Arial" w:eastAsia="微软雅黑" w:hAnsi="Arial" w:hint="eastAsia"/>
          <w:sz w:val="24"/>
          <w:szCs w:val="24"/>
        </w:rPr>
        <w:t>的</w:t>
      </w:r>
      <w:r w:rsidR="00301AA8" w:rsidRPr="00AD655D">
        <w:rPr>
          <w:rFonts w:ascii="Arial" w:eastAsia="微软雅黑" w:hAnsi="Arial" w:hint="eastAsia"/>
          <w:sz w:val="24"/>
          <w:szCs w:val="24"/>
        </w:rPr>
        <w:t>转</w:t>
      </w:r>
      <w:r w:rsidRPr="00AD655D">
        <w:rPr>
          <w:rFonts w:ascii="Arial" w:eastAsia="微软雅黑" w:hAnsi="Arial" w:hint="eastAsia"/>
          <w:sz w:val="24"/>
          <w:szCs w:val="24"/>
        </w:rPr>
        <w:t>角与弧形表耳，令人联想起上世纪</w:t>
      </w:r>
      <w:r w:rsidRPr="00AD655D">
        <w:rPr>
          <w:rFonts w:ascii="Arial" w:eastAsia="微软雅黑" w:hAnsi="Arial" w:hint="eastAsia"/>
          <w:sz w:val="24"/>
          <w:szCs w:val="24"/>
        </w:rPr>
        <w:t>60</w:t>
      </w:r>
      <w:r w:rsidRPr="00AD655D">
        <w:rPr>
          <w:rFonts w:ascii="Arial" w:eastAsia="微软雅黑" w:hAnsi="Arial" w:hint="eastAsia"/>
          <w:sz w:val="24"/>
          <w:szCs w:val="24"/>
        </w:rPr>
        <w:t>年代的标志性设计，</w:t>
      </w:r>
      <w:r w:rsidR="00301AA8" w:rsidRPr="00AD655D">
        <w:rPr>
          <w:rFonts w:ascii="Arial" w:eastAsia="微软雅黑" w:hAnsi="Arial" w:hint="eastAsia"/>
          <w:sz w:val="24"/>
          <w:szCs w:val="24"/>
        </w:rPr>
        <w:t>同时又融汇</w:t>
      </w:r>
      <w:r w:rsidRPr="00AD655D">
        <w:rPr>
          <w:rFonts w:ascii="Arial" w:eastAsia="微软雅黑" w:hAnsi="Arial" w:hint="eastAsia"/>
          <w:sz w:val="24"/>
          <w:szCs w:val="24"/>
        </w:rPr>
        <w:t>20</w:t>
      </w:r>
      <w:r w:rsidRPr="00AD655D">
        <w:rPr>
          <w:rFonts w:ascii="Arial" w:eastAsia="微软雅黑" w:hAnsi="Arial" w:hint="eastAsia"/>
          <w:sz w:val="24"/>
          <w:szCs w:val="24"/>
        </w:rPr>
        <w:t>世纪</w:t>
      </w:r>
      <w:r w:rsidRPr="00AD655D">
        <w:rPr>
          <w:rFonts w:ascii="Arial" w:eastAsia="微软雅黑" w:hAnsi="Arial" w:hint="eastAsia"/>
          <w:sz w:val="24"/>
          <w:szCs w:val="24"/>
        </w:rPr>
        <w:t>20</w:t>
      </w:r>
      <w:r w:rsidRPr="00AD655D">
        <w:rPr>
          <w:rFonts w:ascii="Arial" w:eastAsia="微软雅黑" w:hAnsi="Arial" w:hint="eastAsia"/>
          <w:sz w:val="24"/>
          <w:szCs w:val="24"/>
        </w:rPr>
        <w:t>年代</w:t>
      </w:r>
      <w:r w:rsidR="00301AA8" w:rsidRPr="00AD655D">
        <w:rPr>
          <w:rFonts w:ascii="Arial" w:eastAsia="微软雅黑" w:hAnsi="Arial" w:hint="eastAsia"/>
          <w:sz w:val="24"/>
          <w:szCs w:val="24"/>
        </w:rPr>
        <w:t xml:space="preserve"> Art Deco</w:t>
      </w:r>
      <w:r w:rsidR="00301AA8" w:rsidRPr="00AD655D">
        <w:rPr>
          <w:rFonts w:ascii="Arial" w:eastAsia="微软雅黑" w:hAnsi="Arial" w:hint="eastAsia"/>
          <w:sz w:val="24"/>
          <w:szCs w:val="24"/>
        </w:rPr>
        <w:t>风格的</w:t>
      </w:r>
      <w:r w:rsidRPr="00AD655D">
        <w:rPr>
          <w:rFonts w:ascii="Arial" w:eastAsia="微软雅黑" w:hAnsi="Arial" w:hint="eastAsia"/>
          <w:sz w:val="24"/>
          <w:szCs w:val="24"/>
        </w:rPr>
        <w:t>几何对称</w:t>
      </w:r>
      <w:r w:rsidR="00301AA8" w:rsidRPr="00AD655D">
        <w:rPr>
          <w:rFonts w:ascii="Arial" w:eastAsia="微软雅黑" w:hAnsi="Arial" w:hint="eastAsia"/>
          <w:sz w:val="24"/>
          <w:szCs w:val="24"/>
        </w:rPr>
        <w:t>设计</w:t>
      </w:r>
      <w:r w:rsidRPr="00AD655D">
        <w:rPr>
          <w:rFonts w:ascii="Arial" w:eastAsia="微软雅黑" w:hAnsi="Arial" w:hint="eastAsia"/>
          <w:sz w:val="24"/>
          <w:szCs w:val="24"/>
        </w:rPr>
        <w:t>、</w:t>
      </w:r>
      <w:r w:rsidR="00301AA8" w:rsidRPr="00AD655D">
        <w:rPr>
          <w:rFonts w:ascii="Arial" w:eastAsia="微软雅黑" w:hAnsi="Arial" w:hint="eastAsia"/>
          <w:sz w:val="24"/>
          <w:szCs w:val="24"/>
        </w:rPr>
        <w:t>流畅造型、甄选材质与精致细节，演绎复古艺术气息</w:t>
      </w:r>
      <w:r w:rsidRPr="00AD655D">
        <w:rPr>
          <w:rFonts w:ascii="Arial" w:eastAsia="微软雅黑" w:hAnsi="Arial" w:hint="eastAsia"/>
          <w:sz w:val="24"/>
          <w:szCs w:val="24"/>
        </w:rPr>
        <w:t>。</w:t>
      </w:r>
    </w:p>
    <w:p w14:paraId="2946DB82" w14:textId="77777777" w:rsidR="00A321BB" w:rsidRPr="00AD655D" w:rsidRDefault="00A321BB">
      <w:pPr>
        <w:pStyle w:val="Corps"/>
        <w:jc w:val="both"/>
        <w:rPr>
          <w:rFonts w:ascii="Arial" w:eastAsia="微软雅黑" w:hAnsi="Arial" w:cs="Times New Roman"/>
          <w:sz w:val="24"/>
          <w:szCs w:val="24"/>
        </w:rPr>
      </w:pPr>
    </w:p>
    <w:p w14:paraId="56310FA1" w14:textId="019F514E" w:rsidR="00A321BB" w:rsidRPr="00AD655D" w:rsidRDefault="00E846C7" w:rsidP="00AD655D">
      <w:pPr>
        <w:pStyle w:val="Corps"/>
        <w:ind w:firstLine="720"/>
        <w:jc w:val="both"/>
        <w:rPr>
          <w:rStyle w:val="Aucun"/>
          <w:rFonts w:ascii="Arial" w:eastAsia="微软雅黑" w:hAnsi="Arial" w:cs="Times New Roman"/>
          <w:color w:val="EE220C"/>
          <w:sz w:val="24"/>
          <w:szCs w:val="24"/>
        </w:rPr>
      </w:pPr>
      <w:r w:rsidRPr="00AD655D">
        <w:rPr>
          <w:rStyle w:val="Aucun"/>
          <w:rFonts w:ascii="Arial" w:eastAsia="微软雅黑" w:hAnsi="Arial" w:hint="eastAsia"/>
          <w:sz w:val="24"/>
          <w:szCs w:val="24"/>
        </w:rPr>
        <w:t>如今，</w:t>
      </w:r>
      <w:r w:rsidR="00F91D86" w:rsidRPr="00AD655D">
        <w:rPr>
          <w:rStyle w:val="Aucun"/>
          <w:rFonts w:ascii="Arial" w:eastAsia="微软雅黑" w:hAnsi="Arial" w:hint="eastAsia"/>
          <w:sz w:val="24"/>
          <w:szCs w:val="24"/>
        </w:rPr>
        <w:t>汉伯顿</w:t>
      </w:r>
      <w:r w:rsidRPr="00AD655D">
        <w:rPr>
          <w:rStyle w:val="Aucun"/>
          <w:rFonts w:ascii="Arial" w:eastAsia="微软雅黑" w:hAnsi="Arial" w:hint="eastAsia"/>
          <w:sz w:val="24"/>
          <w:szCs w:val="24"/>
        </w:rPr>
        <w:t>系列</w:t>
      </w:r>
      <w:r w:rsidR="00301AA8" w:rsidRPr="00AD655D">
        <w:rPr>
          <w:rStyle w:val="Aucun"/>
          <w:rFonts w:ascii="Arial" w:eastAsia="微软雅黑" w:hAnsi="Arial" w:hint="eastAsia"/>
          <w:sz w:val="24"/>
          <w:szCs w:val="24"/>
        </w:rPr>
        <w:t>依然</w:t>
      </w:r>
      <w:r w:rsidRPr="00AD655D">
        <w:rPr>
          <w:rStyle w:val="Aucun"/>
          <w:rFonts w:ascii="Arial" w:eastAsia="微软雅黑" w:hAnsi="Arial" w:hint="eastAsia"/>
          <w:sz w:val="24"/>
          <w:szCs w:val="24"/>
        </w:rPr>
        <w:t>秉承了</w:t>
      </w:r>
      <w:r w:rsidR="00301AA8" w:rsidRPr="00AD655D">
        <w:rPr>
          <w:rStyle w:val="Aucun"/>
          <w:rFonts w:ascii="Arial" w:eastAsia="微软雅黑" w:hAnsi="Arial" w:hint="eastAsia"/>
          <w:sz w:val="24"/>
          <w:szCs w:val="24"/>
        </w:rPr>
        <w:t>对卓越设计与隽永优雅的不懈追求，以其与生俱来的复古风范，延续品牌一贯的美学精神。全新</w:t>
      </w:r>
      <w:r w:rsidRPr="00AD655D">
        <w:rPr>
          <w:rStyle w:val="Aucun"/>
          <w:rFonts w:ascii="Arial" w:eastAsia="微软雅黑" w:hAnsi="Arial" w:hint="eastAsia"/>
          <w:sz w:val="24"/>
          <w:szCs w:val="24"/>
        </w:rPr>
        <w:t>表款</w:t>
      </w:r>
      <w:r w:rsidR="00301AA8" w:rsidRPr="00AD655D">
        <w:rPr>
          <w:rStyle w:val="Aucun"/>
          <w:rFonts w:ascii="Arial" w:eastAsia="微软雅黑" w:hAnsi="Arial" w:hint="eastAsia"/>
          <w:sz w:val="24"/>
          <w:szCs w:val="24"/>
        </w:rPr>
        <w:t>更是</w:t>
      </w:r>
      <w:r w:rsidRPr="00AD655D">
        <w:rPr>
          <w:rStyle w:val="Aucun"/>
          <w:rFonts w:ascii="Arial" w:eastAsia="微软雅黑" w:hAnsi="Arial" w:hint="eastAsia"/>
          <w:sz w:val="24"/>
          <w:szCs w:val="24"/>
        </w:rPr>
        <w:t>印证了其</w:t>
      </w:r>
      <w:r w:rsidR="00301AA8" w:rsidRPr="00AD655D">
        <w:rPr>
          <w:rStyle w:val="Aucun"/>
          <w:rFonts w:ascii="Arial" w:eastAsia="微软雅黑" w:hAnsi="Arial" w:hint="eastAsia"/>
          <w:sz w:val="24"/>
          <w:szCs w:val="24"/>
        </w:rPr>
        <w:t>源源不断的创意活力</w:t>
      </w:r>
      <w:r w:rsidRPr="00AD655D">
        <w:rPr>
          <w:rStyle w:val="Aucun"/>
          <w:rFonts w:ascii="Arial" w:eastAsia="微软雅黑" w:hAnsi="Arial" w:hint="eastAsia"/>
          <w:sz w:val="24"/>
          <w:szCs w:val="24"/>
        </w:rPr>
        <w:t>与建筑美学的深刻契合。</w:t>
      </w:r>
    </w:p>
    <w:p w14:paraId="5997CC1D" w14:textId="77777777" w:rsidR="00A321BB" w:rsidRPr="00AD655D" w:rsidRDefault="00A321BB">
      <w:pPr>
        <w:pStyle w:val="Corps"/>
        <w:jc w:val="both"/>
        <w:rPr>
          <w:rStyle w:val="Aucun"/>
          <w:rFonts w:ascii="Arial" w:eastAsia="微软雅黑" w:hAnsi="Arial" w:cs="Times New Roman"/>
          <w:color w:val="EE220C"/>
          <w:sz w:val="24"/>
          <w:szCs w:val="24"/>
        </w:rPr>
      </w:pPr>
    </w:p>
    <w:p w14:paraId="110FFD37" w14:textId="77777777" w:rsidR="00A321BB" w:rsidRPr="00AD655D" w:rsidRDefault="00A321BB">
      <w:pPr>
        <w:pStyle w:val="Corps"/>
        <w:jc w:val="both"/>
        <w:rPr>
          <w:rFonts w:ascii="Arial" w:eastAsia="微软雅黑" w:hAnsi="Arial" w:cs="Times New Roman"/>
          <w:sz w:val="24"/>
          <w:szCs w:val="24"/>
        </w:rPr>
      </w:pPr>
    </w:p>
    <w:p w14:paraId="55D8B2F1" w14:textId="7990BC02" w:rsidR="00A321BB" w:rsidRPr="00AD655D" w:rsidRDefault="00301AA8">
      <w:pPr>
        <w:pStyle w:val="Corps"/>
        <w:jc w:val="both"/>
        <w:rPr>
          <w:rFonts w:ascii="Arial" w:eastAsia="微软雅黑" w:hAnsi="Arial" w:cs="Times New Roman"/>
          <w:b/>
          <w:bCs/>
          <w:sz w:val="24"/>
          <w:szCs w:val="24"/>
        </w:rPr>
      </w:pPr>
      <w:r w:rsidRPr="00AD655D">
        <w:rPr>
          <w:rFonts w:ascii="Arial" w:eastAsia="微软雅黑" w:hAnsi="Arial" w:hint="eastAsia"/>
          <w:b/>
          <w:sz w:val="24"/>
          <w:szCs w:val="24"/>
        </w:rPr>
        <w:t>名士汉伯顿系列石英腕表小型款</w:t>
      </w:r>
      <w:r w:rsidRPr="00AD655D">
        <w:rPr>
          <w:rFonts w:ascii="Arial" w:eastAsia="微软雅黑" w:hAnsi="Arial" w:hint="eastAsia"/>
          <w:b/>
          <w:sz w:val="24"/>
          <w:szCs w:val="24"/>
        </w:rPr>
        <w:t xml:space="preserve"> </w:t>
      </w:r>
      <w:r w:rsidR="00AD655D" w:rsidRPr="00AD655D">
        <w:rPr>
          <w:rFonts w:ascii="Arial" w:eastAsia="微软雅黑" w:hAnsi="Arial"/>
          <w:b/>
          <w:sz w:val="24"/>
          <w:szCs w:val="24"/>
        </w:rPr>
        <w:t>M0A</w:t>
      </w:r>
      <w:r w:rsidRPr="00AD655D">
        <w:rPr>
          <w:rFonts w:ascii="Arial" w:eastAsia="微软雅黑" w:hAnsi="Arial" w:hint="eastAsia"/>
          <w:b/>
          <w:sz w:val="24"/>
          <w:szCs w:val="24"/>
        </w:rPr>
        <w:t>10795</w:t>
      </w:r>
      <w:r w:rsidRPr="00AD655D">
        <w:rPr>
          <w:rFonts w:ascii="Arial" w:eastAsia="微软雅黑" w:hAnsi="Arial" w:hint="eastAsia"/>
          <w:b/>
          <w:sz w:val="24"/>
          <w:szCs w:val="24"/>
        </w:rPr>
        <w:t>：精致简约、个性</w:t>
      </w:r>
      <w:r w:rsidR="00E846C7" w:rsidRPr="00AD655D">
        <w:rPr>
          <w:rFonts w:ascii="Arial" w:eastAsia="微软雅黑" w:hAnsi="Arial" w:hint="eastAsia"/>
          <w:b/>
          <w:sz w:val="24"/>
          <w:szCs w:val="24"/>
        </w:rPr>
        <w:t>鲜明</w:t>
      </w:r>
    </w:p>
    <w:p w14:paraId="61CDCEAD" w14:textId="77777777" w:rsidR="00A321BB" w:rsidRPr="00AD655D" w:rsidRDefault="00A321BB">
      <w:pPr>
        <w:pStyle w:val="Corps"/>
        <w:jc w:val="both"/>
        <w:rPr>
          <w:rFonts w:ascii="Arial" w:eastAsia="微软雅黑" w:hAnsi="Arial" w:cs="Times New Roman"/>
          <w:b/>
          <w:bCs/>
          <w:sz w:val="24"/>
          <w:szCs w:val="24"/>
        </w:rPr>
      </w:pPr>
    </w:p>
    <w:p w14:paraId="366F7B39" w14:textId="3BE09D4A" w:rsidR="00A321BB" w:rsidRPr="00AD655D" w:rsidRDefault="00301AA8"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名士汉伯顿系列石英腕表小型款</w:t>
      </w:r>
      <w:r w:rsidR="00E846C7" w:rsidRPr="00AD655D">
        <w:rPr>
          <w:rFonts w:ascii="Arial" w:eastAsia="微软雅黑" w:hAnsi="Arial" w:hint="eastAsia"/>
          <w:sz w:val="24"/>
          <w:szCs w:val="24"/>
        </w:rPr>
        <w:t>M0A10795</w:t>
      </w:r>
      <w:r w:rsidR="00E846C7" w:rsidRPr="00AD655D">
        <w:rPr>
          <w:rFonts w:ascii="Arial" w:eastAsia="微软雅黑" w:hAnsi="Arial" w:hint="eastAsia"/>
          <w:sz w:val="24"/>
          <w:szCs w:val="24"/>
        </w:rPr>
        <w:t>秉承该系列一贯的精致</w:t>
      </w:r>
      <w:r w:rsidRPr="00AD655D">
        <w:rPr>
          <w:rFonts w:ascii="Arial" w:eastAsia="微软雅黑" w:hAnsi="Arial" w:hint="eastAsia"/>
          <w:sz w:val="24"/>
          <w:szCs w:val="24"/>
        </w:rPr>
        <w:t>简约风格</w:t>
      </w:r>
      <w:r w:rsidR="00E846C7" w:rsidRPr="00AD655D">
        <w:rPr>
          <w:rFonts w:ascii="Arial" w:eastAsia="微软雅黑" w:hAnsi="Arial" w:hint="eastAsia"/>
          <w:sz w:val="24"/>
          <w:szCs w:val="24"/>
        </w:rPr>
        <w:t>，饰以乳</w:t>
      </w:r>
      <w:r w:rsidRPr="00AD655D">
        <w:rPr>
          <w:rFonts w:ascii="Arial" w:eastAsia="微软雅黑" w:hAnsi="Arial" w:hint="eastAsia"/>
          <w:sz w:val="24"/>
          <w:szCs w:val="24"/>
        </w:rPr>
        <w:t>光</w:t>
      </w:r>
      <w:r w:rsidR="00E846C7" w:rsidRPr="00AD655D">
        <w:rPr>
          <w:rFonts w:ascii="Arial" w:eastAsia="微软雅黑" w:hAnsi="Arial" w:hint="eastAsia"/>
          <w:sz w:val="24"/>
          <w:szCs w:val="24"/>
        </w:rPr>
        <w:t>银</w:t>
      </w:r>
      <w:r w:rsidRPr="00AD655D">
        <w:rPr>
          <w:rFonts w:ascii="Arial" w:eastAsia="微软雅黑" w:hAnsi="Arial" w:hint="eastAsia"/>
          <w:sz w:val="24"/>
          <w:szCs w:val="24"/>
        </w:rPr>
        <w:t>色</w:t>
      </w:r>
      <w:r w:rsidR="00E846C7" w:rsidRPr="00AD655D">
        <w:rPr>
          <w:rFonts w:ascii="Arial" w:eastAsia="微软雅黑" w:hAnsi="Arial" w:hint="eastAsia"/>
          <w:sz w:val="24"/>
          <w:szCs w:val="24"/>
        </w:rPr>
        <w:t>表盘，与</w:t>
      </w:r>
      <w:r w:rsidR="00E846C7" w:rsidRPr="00AD655D">
        <w:rPr>
          <w:rFonts w:ascii="Arial" w:eastAsia="微软雅黑" w:hAnsi="Arial" w:hint="eastAsia"/>
          <w:sz w:val="24"/>
          <w:szCs w:val="24"/>
        </w:rPr>
        <w:t>12</w:t>
      </w:r>
      <w:r w:rsidRPr="00AD655D">
        <w:rPr>
          <w:rFonts w:ascii="Arial" w:eastAsia="微软雅黑" w:hAnsi="Arial" w:hint="eastAsia"/>
          <w:sz w:val="24"/>
          <w:szCs w:val="24"/>
        </w:rPr>
        <w:t>与</w:t>
      </w:r>
      <w:r w:rsidR="00E846C7" w:rsidRPr="00AD655D">
        <w:rPr>
          <w:rFonts w:ascii="Arial" w:eastAsia="微软雅黑" w:hAnsi="Arial" w:hint="eastAsia"/>
          <w:sz w:val="24"/>
          <w:szCs w:val="24"/>
        </w:rPr>
        <w:t>6</w:t>
      </w:r>
      <w:r w:rsidR="00E846C7" w:rsidRPr="00AD655D">
        <w:rPr>
          <w:rFonts w:ascii="Arial" w:eastAsia="微软雅黑" w:hAnsi="Arial" w:hint="eastAsia"/>
          <w:sz w:val="24"/>
          <w:szCs w:val="24"/>
        </w:rPr>
        <w:t>点钟位置的镀铑阿拉伯数字</w:t>
      </w:r>
      <w:r w:rsidRPr="00AD655D">
        <w:rPr>
          <w:rFonts w:ascii="Arial" w:eastAsia="微软雅黑" w:hAnsi="Arial" w:hint="eastAsia"/>
          <w:sz w:val="24"/>
          <w:szCs w:val="24"/>
        </w:rPr>
        <w:t>和表刻</w:t>
      </w:r>
      <w:r w:rsidR="00E846C7" w:rsidRPr="00AD655D">
        <w:rPr>
          <w:rFonts w:ascii="Arial" w:eastAsia="微软雅黑" w:hAnsi="Arial" w:hint="eastAsia"/>
          <w:sz w:val="24"/>
          <w:szCs w:val="24"/>
        </w:rPr>
        <w:t>、蓝钢</w:t>
      </w:r>
      <w:r w:rsidR="00594FCF" w:rsidRPr="00AD655D">
        <w:rPr>
          <w:rFonts w:ascii="Arial" w:eastAsia="微软雅黑" w:hAnsi="Arial" w:hint="eastAsia"/>
          <w:sz w:val="24"/>
          <w:szCs w:val="24"/>
        </w:rPr>
        <w:t>剑形</w:t>
      </w:r>
      <w:r w:rsidR="00E846C7" w:rsidRPr="00AD655D">
        <w:rPr>
          <w:rFonts w:ascii="Arial" w:eastAsia="微软雅黑" w:hAnsi="Arial" w:hint="eastAsia"/>
          <w:sz w:val="24"/>
          <w:szCs w:val="24"/>
        </w:rPr>
        <w:t>指针和灰色</w:t>
      </w:r>
      <w:r w:rsidR="00594FCF" w:rsidRPr="00AD655D">
        <w:rPr>
          <w:rFonts w:ascii="Arial" w:eastAsia="微软雅黑" w:hAnsi="Arial" w:hint="eastAsia"/>
          <w:sz w:val="24"/>
          <w:szCs w:val="24"/>
        </w:rPr>
        <w:t>分钟刻度轨道</w:t>
      </w:r>
      <w:r w:rsidR="00E846C7" w:rsidRPr="00AD655D">
        <w:rPr>
          <w:rFonts w:ascii="Arial" w:eastAsia="微软雅黑" w:hAnsi="Arial" w:hint="eastAsia"/>
          <w:sz w:val="24"/>
          <w:szCs w:val="24"/>
        </w:rPr>
        <w:t>形成鲜明对比。</w:t>
      </w:r>
      <w:r w:rsidR="00E846C7" w:rsidRPr="00AD655D">
        <w:rPr>
          <w:rFonts w:ascii="Arial" w:eastAsia="微软雅黑" w:hAnsi="Arial" w:hint="eastAsia"/>
          <w:sz w:val="24"/>
          <w:szCs w:val="24"/>
        </w:rPr>
        <w:t xml:space="preserve"> </w:t>
      </w:r>
    </w:p>
    <w:p w14:paraId="6BB9E253" w14:textId="77777777" w:rsidR="00A321BB" w:rsidRPr="00AD655D" w:rsidRDefault="00A321BB">
      <w:pPr>
        <w:pStyle w:val="Corps"/>
        <w:jc w:val="both"/>
        <w:rPr>
          <w:rFonts w:ascii="Arial" w:eastAsia="微软雅黑" w:hAnsi="Arial" w:cs="Times New Roman"/>
          <w:sz w:val="24"/>
          <w:szCs w:val="24"/>
        </w:rPr>
      </w:pPr>
    </w:p>
    <w:p w14:paraId="582194B2" w14:textId="7C824B92" w:rsidR="00A321BB" w:rsidRPr="00AD655D" w:rsidRDefault="00E846C7" w:rsidP="00AD655D">
      <w:pPr>
        <w:pStyle w:val="Corps"/>
        <w:ind w:firstLine="720"/>
        <w:jc w:val="both"/>
        <w:rPr>
          <w:rStyle w:val="Aucun"/>
          <w:rFonts w:ascii="Arial" w:eastAsia="微软雅黑" w:hAnsi="Arial" w:cs="Times New Roman"/>
          <w:strike/>
          <w:color w:val="EE220C"/>
          <w:sz w:val="24"/>
          <w:szCs w:val="24"/>
        </w:rPr>
      </w:pPr>
      <w:r w:rsidRPr="00AD655D">
        <w:rPr>
          <w:rFonts w:ascii="Arial" w:eastAsia="微软雅黑" w:hAnsi="Arial" w:hint="eastAsia"/>
          <w:sz w:val="24"/>
          <w:szCs w:val="24"/>
        </w:rPr>
        <w:t>时针和分针在抛光精钢矩形表壳中滴答作响，表壳尺寸为</w:t>
      </w:r>
      <w:r w:rsidRPr="00AD655D">
        <w:rPr>
          <w:rFonts w:ascii="Arial" w:eastAsia="微软雅黑" w:hAnsi="Arial" w:hint="eastAsia"/>
          <w:sz w:val="24"/>
          <w:szCs w:val="24"/>
        </w:rPr>
        <w:t>35x22.2</w:t>
      </w:r>
      <w:r w:rsidRPr="00AD655D">
        <w:rPr>
          <w:rFonts w:ascii="Arial" w:eastAsia="微软雅黑" w:hAnsi="Arial" w:hint="eastAsia"/>
          <w:sz w:val="24"/>
          <w:szCs w:val="24"/>
        </w:rPr>
        <w:t>毫米，厚度为</w:t>
      </w:r>
      <w:r w:rsidRPr="00AD655D">
        <w:rPr>
          <w:rFonts w:ascii="Arial" w:eastAsia="微软雅黑" w:hAnsi="Arial" w:hint="eastAsia"/>
          <w:sz w:val="24"/>
          <w:szCs w:val="24"/>
        </w:rPr>
        <w:t>6.92</w:t>
      </w:r>
      <w:r w:rsidRPr="00AD655D">
        <w:rPr>
          <w:rFonts w:ascii="Arial" w:eastAsia="微软雅黑" w:hAnsi="Arial" w:hint="eastAsia"/>
          <w:sz w:val="24"/>
          <w:szCs w:val="24"/>
        </w:rPr>
        <w:t>毫米。上方护以防刮伤圆弧形蓝宝石水晶玻璃表镜。全覆式表背可镌刻专属印记。优雅的凸</w:t>
      </w:r>
      <w:r w:rsidRPr="00AD655D">
        <w:rPr>
          <w:rFonts w:ascii="Arial" w:eastAsia="微软雅黑" w:hAnsi="Arial" w:hint="eastAsia"/>
          <w:sz w:val="24"/>
          <w:szCs w:val="24"/>
        </w:rPr>
        <w:lastRenderedPageBreak/>
        <w:t>圆形精钢表冠，镶嵌蓝色合成尖晶石，与蓝钢指针的色调和谐呼应。这种宝石</w:t>
      </w:r>
      <w:r w:rsidR="00594FCF" w:rsidRPr="00AD655D">
        <w:rPr>
          <w:rFonts w:ascii="Arial" w:eastAsia="微软雅黑" w:hAnsi="Arial" w:hint="eastAsia"/>
          <w:sz w:val="24"/>
          <w:szCs w:val="24"/>
        </w:rPr>
        <w:t>通常意味着</w:t>
      </w:r>
      <w:r w:rsidRPr="00AD655D">
        <w:rPr>
          <w:rFonts w:ascii="Arial" w:eastAsia="微软雅黑" w:hAnsi="Arial" w:hint="eastAsia"/>
          <w:sz w:val="24"/>
          <w:szCs w:val="24"/>
        </w:rPr>
        <w:t>智慧、守护、信任、尊重和真诚。</w:t>
      </w:r>
      <w:r w:rsidRPr="00AD655D">
        <w:rPr>
          <w:rFonts w:ascii="Arial" w:eastAsia="微软雅黑" w:hAnsi="Arial" w:hint="eastAsia"/>
          <w:sz w:val="24"/>
          <w:szCs w:val="24"/>
        </w:rPr>
        <w:t xml:space="preserve"> </w:t>
      </w:r>
    </w:p>
    <w:p w14:paraId="23DE523C" w14:textId="77777777" w:rsidR="00A321BB" w:rsidRPr="00AD655D" w:rsidRDefault="00A321BB">
      <w:pPr>
        <w:pStyle w:val="Corps"/>
        <w:jc w:val="both"/>
        <w:rPr>
          <w:rFonts w:ascii="Arial" w:eastAsia="微软雅黑" w:hAnsi="Arial" w:cs="Times New Roman"/>
          <w:sz w:val="24"/>
          <w:szCs w:val="24"/>
        </w:rPr>
      </w:pPr>
    </w:p>
    <w:p w14:paraId="5932B9D5" w14:textId="2D9A24F7" w:rsidR="00A321BB" w:rsidRPr="00AD655D" w:rsidRDefault="00E846C7"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该款腕表搭载石英机芯，</w:t>
      </w:r>
      <w:r w:rsidR="00594FCF" w:rsidRPr="00AD655D">
        <w:rPr>
          <w:rFonts w:ascii="Arial" w:eastAsia="微软雅黑" w:hAnsi="Arial" w:hint="eastAsia"/>
          <w:sz w:val="24"/>
          <w:szCs w:val="24"/>
        </w:rPr>
        <w:t>电池储能</w:t>
      </w:r>
      <w:r w:rsidRPr="00AD655D">
        <w:rPr>
          <w:rFonts w:ascii="Arial" w:eastAsia="微软雅黑" w:hAnsi="Arial" w:hint="eastAsia"/>
          <w:sz w:val="24"/>
          <w:szCs w:val="24"/>
        </w:rPr>
        <w:t>6</w:t>
      </w:r>
      <w:r w:rsidRPr="00AD655D">
        <w:rPr>
          <w:rFonts w:ascii="Arial" w:eastAsia="微软雅黑" w:hAnsi="Arial" w:hint="eastAsia"/>
          <w:sz w:val="24"/>
          <w:szCs w:val="24"/>
        </w:rPr>
        <w:t>年，防水性能为</w:t>
      </w:r>
      <w:r w:rsidRPr="00AD655D">
        <w:rPr>
          <w:rFonts w:ascii="Arial" w:eastAsia="微软雅黑" w:hAnsi="Arial" w:hint="eastAsia"/>
          <w:sz w:val="24"/>
          <w:szCs w:val="24"/>
        </w:rPr>
        <w:t>5 ATM</w:t>
      </w:r>
      <w:r w:rsidRPr="00AD655D">
        <w:rPr>
          <w:rFonts w:ascii="Arial" w:eastAsia="微软雅黑" w:hAnsi="Arial" w:hint="eastAsia"/>
          <w:sz w:val="24"/>
          <w:szCs w:val="24"/>
        </w:rPr>
        <w:t>（约</w:t>
      </w:r>
      <w:r w:rsidRPr="00AD655D">
        <w:rPr>
          <w:rFonts w:ascii="Arial" w:eastAsia="微软雅黑" w:hAnsi="Arial" w:hint="eastAsia"/>
          <w:sz w:val="24"/>
          <w:szCs w:val="24"/>
        </w:rPr>
        <w:t>50</w:t>
      </w:r>
      <w:r w:rsidRPr="00AD655D">
        <w:rPr>
          <w:rFonts w:ascii="Arial" w:eastAsia="微软雅黑" w:hAnsi="Arial" w:hint="eastAsia"/>
          <w:sz w:val="24"/>
          <w:szCs w:val="24"/>
        </w:rPr>
        <w:t>米）。</w:t>
      </w:r>
      <w:r w:rsidRPr="00AD655D">
        <w:rPr>
          <w:rFonts w:ascii="Arial" w:eastAsia="微软雅黑" w:hAnsi="Arial" w:hint="eastAsia"/>
          <w:sz w:val="24"/>
          <w:szCs w:val="24"/>
        </w:rPr>
        <w:t xml:space="preserve"> </w:t>
      </w:r>
    </w:p>
    <w:p w14:paraId="52E56223" w14:textId="77777777" w:rsidR="00A321BB" w:rsidRPr="00AD655D" w:rsidRDefault="00A321BB">
      <w:pPr>
        <w:pStyle w:val="Corps"/>
        <w:jc w:val="both"/>
        <w:rPr>
          <w:rFonts w:ascii="Arial" w:eastAsia="微软雅黑" w:hAnsi="Arial" w:cs="Times New Roman"/>
          <w:sz w:val="24"/>
          <w:szCs w:val="24"/>
        </w:rPr>
      </w:pPr>
    </w:p>
    <w:p w14:paraId="4FAA1056" w14:textId="4ACEDD5E" w:rsidR="00A321BB" w:rsidRPr="00AD655D" w:rsidRDefault="00E846C7"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配有可更换的黑色鳄鱼</w:t>
      </w:r>
      <w:r w:rsidR="00594FCF" w:rsidRPr="00AD655D">
        <w:rPr>
          <w:rFonts w:ascii="Arial" w:eastAsia="微软雅黑" w:hAnsi="Arial" w:hint="eastAsia"/>
          <w:sz w:val="24"/>
          <w:szCs w:val="24"/>
        </w:rPr>
        <w:t>皮图案的</w:t>
      </w:r>
      <w:r w:rsidRPr="00AD655D">
        <w:rPr>
          <w:rFonts w:ascii="Arial" w:eastAsia="微软雅黑" w:hAnsi="Arial" w:hint="eastAsia"/>
          <w:sz w:val="24"/>
          <w:szCs w:val="24"/>
        </w:rPr>
        <w:t>小牛皮表带。得益于高度可靠的直式表栓拉杆系统，无需任何工具即可轻松自行更换</w:t>
      </w:r>
      <w:r w:rsidR="00F80CCB" w:rsidRPr="00AD655D">
        <w:rPr>
          <w:rFonts w:ascii="Arial" w:eastAsia="微软雅黑" w:hAnsi="Arial" w:hint="eastAsia"/>
          <w:sz w:val="24"/>
          <w:szCs w:val="24"/>
        </w:rPr>
        <w:t>，</w:t>
      </w:r>
      <w:r w:rsidRPr="00AD655D">
        <w:rPr>
          <w:rFonts w:ascii="Arial" w:eastAsia="微软雅黑" w:hAnsi="Arial" w:hint="eastAsia"/>
          <w:sz w:val="24"/>
          <w:szCs w:val="24"/>
        </w:rPr>
        <w:t xml:space="preserve"> </w:t>
      </w:r>
      <w:r w:rsidRPr="00AD655D">
        <w:rPr>
          <w:rFonts w:ascii="Arial" w:eastAsia="微软雅黑" w:hAnsi="Arial" w:hint="eastAsia"/>
          <w:sz w:val="24"/>
          <w:szCs w:val="24"/>
        </w:rPr>
        <w:t>针扣</w:t>
      </w:r>
      <w:r w:rsidR="00F80CCB" w:rsidRPr="00AD655D">
        <w:rPr>
          <w:rFonts w:ascii="Arial" w:eastAsia="微软雅黑" w:hAnsi="Arial" w:hint="eastAsia"/>
          <w:sz w:val="24"/>
          <w:szCs w:val="24"/>
        </w:rPr>
        <w:t>则</w:t>
      </w:r>
      <w:r w:rsidRPr="00AD655D">
        <w:rPr>
          <w:rFonts w:ascii="Arial" w:eastAsia="微软雅黑" w:hAnsi="Arial" w:hint="eastAsia"/>
          <w:sz w:val="24"/>
          <w:szCs w:val="24"/>
        </w:rPr>
        <w:t>由精钢制成。</w:t>
      </w:r>
      <w:r w:rsidRPr="00AD655D">
        <w:rPr>
          <w:rFonts w:ascii="Arial" w:eastAsia="微软雅黑" w:hAnsi="Arial" w:hint="eastAsia"/>
          <w:sz w:val="24"/>
          <w:szCs w:val="24"/>
        </w:rPr>
        <w:t xml:space="preserve"> </w:t>
      </w:r>
    </w:p>
    <w:p w14:paraId="07547A01" w14:textId="77777777" w:rsidR="00A321BB" w:rsidRPr="00AD655D" w:rsidRDefault="00A321BB">
      <w:pPr>
        <w:pStyle w:val="Corps"/>
        <w:jc w:val="both"/>
        <w:rPr>
          <w:rFonts w:ascii="Arial" w:eastAsia="微软雅黑" w:hAnsi="Arial" w:cs="Times New Roman"/>
          <w:color w:val="EE220C"/>
          <w:sz w:val="24"/>
          <w:szCs w:val="24"/>
        </w:rPr>
      </w:pPr>
    </w:p>
    <w:p w14:paraId="5043CB0F" w14:textId="77777777" w:rsidR="00A321BB" w:rsidRPr="00AD655D" w:rsidRDefault="00A321BB">
      <w:pPr>
        <w:pStyle w:val="Corps"/>
        <w:jc w:val="both"/>
        <w:rPr>
          <w:rFonts w:ascii="Arial" w:eastAsia="微软雅黑" w:hAnsi="Arial" w:cs="Times New Roman"/>
          <w:sz w:val="24"/>
          <w:szCs w:val="24"/>
        </w:rPr>
      </w:pPr>
    </w:p>
    <w:p w14:paraId="23B59E75" w14:textId="7D0F33F7" w:rsidR="00A321BB" w:rsidRPr="00AD655D" w:rsidRDefault="00E846C7"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汉伯顿系列以</w:t>
      </w:r>
      <w:r w:rsidR="00594FCF" w:rsidRPr="00AD655D">
        <w:rPr>
          <w:rFonts w:ascii="Arial" w:eastAsia="微软雅黑" w:hAnsi="Arial" w:hint="eastAsia"/>
          <w:sz w:val="24"/>
          <w:szCs w:val="24"/>
        </w:rPr>
        <w:t>技术精湛与美学研究之间的迷人交汇</w:t>
      </w:r>
      <w:r w:rsidRPr="00AD655D">
        <w:rPr>
          <w:rFonts w:ascii="Arial" w:eastAsia="微软雅黑" w:hAnsi="Arial" w:hint="eastAsia"/>
          <w:sz w:val="24"/>
          <w:szCs w:val="24"/>
        </w:rPr>
        <w:t>，铸就制表杰作的永恒基石。</w:t>
      </w:r>
      <w:r w:rsidRPr="00AD655D">
        <w:rPr>
          <w:rFonts w:ascii="Arial" w:eastAsia="微软雅黑" w:hAnsi="Arial" w:hint="eastAsia"/>
          <w:sz w:val="24"/>
          <w:szCs w:val="24"/>
        </w:rPr>
        <w:t xml:space="preserve"> </w:t>
      </w:r>
    </w:p>
    <w:p w14:paraId="11327CB9" w14:textId="77777777" w:rsidR="00194CE2" w:rsidRPr="00AD655D" w:rsidRDefault="00194CE2">
      <w:pPr>
        <w:pStyle w:val="Corps"/>
        <w:jc w:val="both"/>
        <w:rPr>
          <w:rFonts w:ascii="Arial" w:eastAsia="微软雅黑" w:hAnsi="Arial" w:cs="Times New Roman"/>
          <w:sz w:val="24"/>
          <w:szCs w:val="24"/>
          <w:lang w:val="fr-FR"/>
        </w:rPr>
      </w:pPr>
    </w:p>
    <w:p w14:paraId="46327F09" w14:textId="77777777" w:rsidR="00194CE2" w:rsidRPr="00AD655D" w:rsidRDefault="00194CE2">
      <w:pPr>
        <w:pStyle w:val="Corps"/>
        <w:jc w:val="both"/>
        <w:rPr>
          <w:rFonts w:ascii="Arial" w:eastAsia="微软雅黑" w:hAnsi="Arial" w:cs="Times New Roman"/>
          <w:sz w:val="24"/>
          <w:szCs w:val="24"/>
          <w:lang w:val="fr-FR"/>
        </w:rPr>
      </w:pPr>
    </w:p>
    <w:p w14:paraId="7273088A" w14:textId="0577D1C7" w:rsidR="00EC2D5D" w:rsidRPr="00AD655D" w:rsidRDefault="00EA1301" w:rsidP="00EC2D5D">
      <w:pPr>
        <w:pStyle w:val="Corps"/>
        <w:jc w:val="center"/>
        <w:rPr>
          <w:rFonts w:ascii="Arial" w:eastAsia="微软雅黑" w:hAnsi="Arial" w:cs="Times New Roman"/>
          <w:sz w:val="24"/>
          <w:szCs w:val="24"/>
        </w:rPr>
      </w:pPr>
      <w:r w:rsidRPr="00AD655D">
        <w:rPr>
          <w:rFonts w:ascii="Arial" w:eastAsia="微软雅黑" w:hAnsi="Arial" w:hint="eastAsia"/>
          <w:noProof/>
          <w:sz w:val="24"/>
          <w:szCs w:val="24"/>
          <w14:textOutline w14:w="0" w14:cap="rnd" w14:cmpd="sng" w14:algn="ctr">
            <w14:noFill/>
            <w14:prstDash w14:val="solid"/>
            <w14:bevel/>
          </w14:textOutline>
        </w:rPr>
        <w:drawing>
          <wp:inline distT="0" distB="0" distL="0" distR="0" wp14:anchorId="6FE93E35" wp14:editId="64AEF6AB">
            <wp:extent cx="1916686" cy="2880000"/>
            <wp:effectExtent l="0" t="0" r="7620" b="0"/>
            <wp:docPr id="1076918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6686" cy="2880000"/>
                    </a:xfrm>
                    <a:prstGeom prst="rect">
                      <a:avLst/>
                    </a:prstGeom>
                  </pic:spPr>
                </pic:pic>
              </a:graphicData>
            </a:graphic>
          </wp:inline>
        </w:drawing>
      </w:r>
      <w:r w:rsidRPr="00AD655D">
        <w:rPr>
          <w:rFonts w:ascii="Arial" w:eastAsia="微软雅黑" w:hAnsi="Arial" w:hint="eastAsia"/>
          <w:noProof/>
          <w:sz w:val="24"/>
          <w:szCs w:val="24"/>
          <w14:textOutline w14:w="0" w14:cap="rnd" w14:cmpd="sng" w14:algn="ctr">
            <w14:noFill/>
            <w14:prstDash w14:val="solid"/>
            <w14:bevel/>
          </w14:textOutline>
        </w:rPr>
        <w:drawing>
          <wp:inline distT="0" distB="0" distL="0" distR="0" wp14:anchorId="60B76C9F" wp14:editId="7A1A795E">
            <wp:extent cx="3129942" cy="2880000"/>
            <wp:effectExtent l="0" t="0" r="0" b="0"/>
            <wp:docPr id="19459933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cstate="print">
                      <a:extLst>
                        <a:ext uri="{28A0092B-C50C-407E-A947-70E740481C1C}">
                          <a14:useLocalDpi xmlns:a14="http://schemas.microsoft.com/office/drawing/2010/main" val="0"/>
                        </a:ext>
                      </a:extLst>
                    </a:blip>
                    <a:srcRect l="11044" t="1938" r="-184" b="34269"/>
                    <a:stretch/>
                  </pic:blipFill>
                  <pic:spPr bwMode="auto">
                    <a:xfrm>
                      <a:off x="0" y="0"/>
                      <a:ext cx="3129942" cy="2880000"/>
                    </a:xfrm>
                    <a:prstGeom prst="rect">
                      <a:avLst/>
                    </a:prstGeom>
                    <a:ln>
                      <a:noFill/>
                    </a:ln>
                    <a:extLst>
                      <a:ext uri="{53640926-AAD7-44D8-BBD7-CCE9431645EC}">
                        <a14:shadowObscured xmlns:a14="http://schemas.microsoft.com/office/drawing/2010/main"/>
                      </a:ext>
                    </a:extLst>
                  </pic:spPr>
                </pic:pic>
              </a:graphicData>
            </a:graphic>
          </wp:inline>
        </w:drawing>
      </w:r>
    </w:p>
    <w:p w14:paraId="0DF5F996" w14:textId="056D080B" w:rsidR="00EC2D5D" w:rsidRPr="00AD655D" w:rsidRDefault="00EC2D5D" w:rsidP="00AD655D">
      <w:pPr>
        <w:pStyle w:val="Corps"/>
        <w:tabs>
          <w:tab w:val="left" w:pos="3915"/>
        </w:tabs>
        <w:jc w:val="center"/>
        <w:rPr>
          <w:rFonts w:ascii="Arial" w:eastAsia="微软雅黑" w:hAnsi="Arial" w:cs="Times New Roman"/>
          <w:sz w:val="24"/>
          <w:szCs w:val="24"/>
        </w:rPr>
      </w:pPr>
    </w:p>
    <w:p w14:paraId="7E23091F" w14:textId="77777777" w:rsidR="00AD655D" w:rsidRDefault="00AD655D" w:rsidP="00EC2D5D">
      <w:pPr>
        <w:rPr>
          <w:rStyle w:val="Aucun"/>
          <w:rFonts w:ascii="Arial" w:eastAsia="微软雅黑" w:hAnsi="Arial"/>
          <w:b/>
        </w:rPr>
      </w:pPr>
    </w:p>
    <w:p w14:paraId="4D8E5E21" w14:textId="3D9E54AB" w:rsidR="00EC2D5D" w:rsidRPr="00AD655D" w:rsidRDefault="00EC2D5D" w:rsidP="00EC2D5D">
      <w:pPr>
        <w:rPr>
          <w:rFonts w:ascii="Arial" w:eastAsia="微软雅黑" w:hAnsi="Arial"/>
        </w:rPr>
      </w:pPr>
      <w:r w:rsidRPr="00AD655D">
        <w:rPr>
          <w:rStyle w:val="Aucun"/>
          <w:rFonts w:ascii="Arial" w:eastAsia="微软雅黑" w:hAnsi="Arial" w:hint="eastAsia"/>
          <w:b/>
        </w:rPr>
        <w:t>时尚、轻松的</w:t>
      </w:r>
      <w:r w:rsidR="00594FCF" w:rsidRPr="00AD655D">
        <w:rPr>
          <w:rStyle w:val="Aucun"/>
          <w:rFonts w:ascii="Arial" w:eastAsia="微软雅黑" w:hAnsi="Arial" w:hint="eastAsia"/>
          <w:b/>
        </w:rPr>
        <w:t>汉伯顿</w:t>
      </w:r>
      <w:r w:rsidRPr="00AD655D">
        <w:rPr>
          <w:rStyle w:val="Aucun"/>
          <w:rFonts w:ascii="Arial" w:eastAsia="微软雅黑" w:hAnsi="Arial" w:hint="eastAsia"/>
          <w:b/>
        </w:rPr>
        <w:t>生活艺术</w:t>
      </w:r>
    </w:p>
    <w:p w14:paraId="69BDF353" w14:textId="77777777" w:rsidR="00EC2D5D" w:rsidRPr="00AD655D" w:rsidRDefault="00EC2D5D" w:rsidP="00EC2D5D">
      <w:pPr>
        <w:pStyle w:val="Corps"/>
        <w:jc w:val="both"/>
        <w:rPr>
          <w:rFonts w:ascii="Arial" w:eastAsia="微软雅黑" w:hAnsi="Arial" w:cs="Times New Roman"/>
          <w:b/>
          <w:bCs/>
          <w:sz w:val="24"/>
          <w:szCs w:val="24"/>
        </w:rPr>
      </w:pPr>
    </w:p>
    <w:p w14:paraId="372CA11A" w14:textId="77C0C2D4" w:rsidR="00EC2D5D" w:rsidRPr="00AD655D" w:rsidRDefault="00EC2D5D" w:rsidP="00AD655D">
      <w:pPr>
        <w:pStyle w:val="Corps"/>
        <w:ind w:firstLine="720"/>
        <w:jc w:val="both"/>
        <w:rPr>
          <w:rFonts w:ascii="Arial" w:eastAsia="微软雅黑" w:hAnsi="Arial" w:cs="Times New Roman"/>
          <w:sz w:val="24"/>
          <w:szCs w:val="24"/>
        </w:rPr>
      </w:pPr>
      <w:r w:rsidRPr="00AD655D">
        <w:rPr>
          <w:rFonts w:ascii="Arial" w:eastAsia="微软雅黑" w:hAnsi="Arial" w:hint="eastAsia"/>
          <w:sz w:val="24"/>
          <w:szCs w:val="24"/>
        </w:rPr>
        <w:t>汉伯顿系列</w:t>
      </w:r>
      <w:r w:rsidR="00363728" w:rsidRPr="00AD655D">
        <w:rPr>
          <w:rFonts w:ascii="Arial" w:eastAsia="微软雅黑" w:hAnsi="Arial" w:hint="eastAsia"/>
          <w:sz w:val="24"/>
          <w:szCs w:val="24"/>
        </w:rPr>
        <w:t>彰显着</w:t>
      </w:r>
      <w:r w:rsidRPr="00AD655D">
        <w:rPr>
          <w:rFonts w:ascii="Arial" w:eastAsia="微软雅黑" w:hAnsi="Arial" w:hint="eastAsia"/>
          <w:sz w:val="24"/>
          <w:szCs w:val="24"/>
        </w:rPr>
        <w:t>纽约精英阶层所推崇的优雅，</w:t>
      </w:r>
      <w:r w:rsidR="00363728" w:rsidRPr="00AD655D">
        <w:rPr>
          <w:rFonts w:ascii="Arial" w:eastAsia="微软雅黑" w:hAnsi="Arial" w:hint="eastAsia"/>
          <w:sz w:val="24"/>
          <w:szCs w:val="24"/>
        </w:rPr>
        <w:t>独特的生活方式</w:t>
      </w:r>
      <w:r w:rsidRPr="00AD655D">
        <w:rPr>
          <w:rFonts w:ascii="Arial" w:eastAsia="微软雅黑" w:hAnsi="Arial" w:hint="eastAsia"/>
          <w:sz w:val="24"/>
          <w:szCs w:val="24"/>
        </w:rPr>
        <w:t>使</w:t>
      </w:r>
      <w:r w:rsidR="00B253A1" w:rsidRPr="00AD655D">
        <w:rPr>
          <w:rFonts w:ascii="Arial" w:eastAsia="微软雅黑" w:hAnsi="Arial" w:hint="eastAsia"/>
          <w:sz w:val="24"/>
          <w:szCs w:val="24"/>
        </w:rPr>
        <w:t>汉伯顿</w:t>
      </w:r>
      <w:r w:rsidRPr="00AD655D">
        <w:rPr>
          <w:rFonts w:ascii="Arial" w:eastAsia="微软雅黑" w:hAnsi="Arial" w:hint="eastAsia"/>
          <w:sz w:val="24"/>
          <w:szCs w:val="24"/>
        </w:rPr>
        <w:t>地区成为独特的度假胜地。这个远离城市喧嚣的</w:t>
      </w:r>
      <w:r w:rsidR="00363728" w:rsidRPr="00AD655D">
        <w:rPr>
          <w:rFonts w:ascii="Arial" w:eastAsia="微软雅黑" w:hAnsi="Arial" w:hint="eastAsia"/>
          <w:sz w:val="24"/>
          <w:szCs w:val="24"/>
        </w:rPr>
        <w:t>世外桃源</w:t>
      </w:r>
      <w:r w:rsidRPr="00AD655D">
        <w:rPr>
          <w:rFonts w:ascii="Arial" w:eastAsia="微软雅黑" w:hAnsi="Arial" w:hint="eastAsia"/>
          <w:sz w:val="24"/>
          <w:szCs w:val="24"/>
        </w:rPr>
        <w:t>位于纽约州长岛</w:t>
      </w:r>
      <w:r w:rsidR="00363728" w:rsidRPr="00AD655D">
        <w:rPr>
          <w:rFonts w:ascii="Arial" w:eastAsia="微软雅黑" w:hAnsi="Arial" w:hint="eastAsia"/>
          <w:sz w:val="24"/>
          <w:szCs w:val="24"/>
        </w:rPr>
        <w:t>西</w:t>
      </w:r>
      <w:r w:rsidRPr="00AD655D">
        <w:rPr>
          <w:rFonts w:ascii="Arial" w:eastAsia="微软雅黑" w:hAnsi="Arial" w:hint="eastAsia"/>
          <w:sz w:val="24"/>
          <w:szCs w:val="24"/>
        </w:rPr>
        <w:t>北部，以南福克半岛为核心，</w:t>
      </w:r>
      <w:r w:rsidR="00363728" w:rsidRPr="00AD655D">
        <w:rPr>
          <w:rFonts w:ascii="Arial" w:eastAsia="微软雅黑" w:hAnsi="Arial" w:hint="eastAsia"/>
          <w:sz w:val="24"/>
          <w:szCs w:val="24"/>
        </w:rPr>
        <w:t>绵延</w:t>
      </w:r>
      <w:r w:rsidRPr="00AD655D">
        <w:rPr>
          <w:rFonts w:ascii="Arial" w:eastAsia="微软雅黑" w:hAnsi="Arial" w:hint="eastAsia"/>
          <w:sz w:val="24"/>
          <w:szCs w:val="24"/>
        </w:rPr>
        <w:t>数</w:t>
      </w:r>
      <w:r w:rsidR="00363728" w:rsidRPr="00AD655D">
        <w:rPr>
          <w:rFonts w:ascii="Arial" w:eastAsia="微软雅黑" w:hAnsi="Arial" w:hint="eastAsia"/>
          <w:sz w:val="24"/>
          <w:szCs w:val="24"/>
        </w:rPr>
        <w:t>英</w:t>
      </w:r>
      <w:r w:rsidRPr="00AD655D">
        <w:rPr>
          <w:rFonts w:ascii="Arial" w:eastAsia="微软雅黑" w:hAnsi="Arial" w:hint="eastAsia"/>
          <w:sz w:val="24"/>
          <w:szCs w:val="24"/>
        </w:rPr>
        <w:t>里。从奢侈品店林立的南</w:t>
      </w:r>
      <w:r w:rsidR="00B253A1" w:rsidRPr="00AD655D">
        <w:rPr>
          <w:rFonts w:ascii="Arial" w:eastAsia="微软雅黑" w:hAnsi="Arial" w:hint="eastAsia"/>
          <w:sz w:val="24"/>
          <w:szCs w:val="24"/>
        </w:rPr>
        <w:t>汉伯顿</w:t>
      </w:r>
      <w:r w:rsidRPr="00AD655D">
        <w:rPr>
          <w:rFonts w:ascii="Arial" w:eastAsia="微软雅黑" w:hAnsi="Arial" w:hint="eastAsia"/>
          <w:sz w:val="24"/>
          <w:szCs w:val="24"/>
        </w:rPr>
        <w:t>或东</w:t>
      </w:r>
      <w:r w:rsidR="00B253A1" w:rsidRPr="00AD655D">
        <w:rPr>
          <w:rFonts w:ascii="Arial" w:eastAsia="微软雅黑" w:hAnsi="Arial" w:hint="eastAsia"/>
          <w:sz w:val="24"/>
          <w:szCs w:val="24"/>
        </w:rPr>
        <w:t>汉伯顿</w:t>
      </w:r>
      <w:r w:rsidRPr="00AD655D">
        <w:rPr>
          <w:rFonts w:ascii="Arial" w:eastAsia="微软雅黑" w:hAnsi="Arial" w:hint="eastAsia"/>
          <w:sz w:val="24"/>
          <w:szCs w:val="24"/>
        </w:rPr>
        <w:t>街道，到狂野的蒙托克，再到萨格港</w:t>
      </w:r>
      <w:r w:rsidR="002225C9" w:rsidRPr="00AD655D">
        <w:rPr>
          <w:rFonts w:ascii="Arial" w:eastAsia="微软雅黑" w:hAnsi="Arial" w:hint="eastAsia"/>
          <w:sz w:val="24"/>
          <w:szCs w:val="24"/>
        </w:rPr>
        <w:t>的</w:t>
      </w:r>
      <w:r w:rsidRPr="00AD655D">
        <w:rPr>
          <w:rFonts w:ascii="Arial" w:eastAsia="微软雅黑" w:hAnsi="Arial" w:hint="eastAsia"/>
          <w:sz w:val="24"/>
          <w:szCs w:val="24"/>
        </w:rPr>
        <w:t>渔港</w:t>
      </w:r>
      <w:r w:rsidR="002225C9" w:rsidRPr="00AD655D">
        <w:rPr>
          <w:rFonts w:ascii="Arial" w:eastAsia="微软雅黑" w:hAnsi="Arial" w:hint="eastAsia"/>
          <w:sz w:val="24"/>
          <w:szCs w:val="24"/>
        </w:rPr>
        <w:t>风光</w:t>
      </w:r>
      <w:r w:rsidRPr="00AD655D">
        <w:rPr>
          <w:rFonts w:ascii="Arial" w:eastAsia="微软雅黑" w:hAnsi="Arial" w:hint="eastAsia"/>
          <w:sz w:val="24"/>
          <w:szCs w:val="24"/>
        </w:rPr>
        <w:t>，都能感受到一种别致、轻松的氛围。</w:t>
      </w:r>
      <w:r w:rsidRPr="00AD655D">
        <w:rPr>
          <w:rFonts w:ascii="Arial" w:eastAsia="微软雅黑" w:hAnsi="Arial" w:hint="eastAsia"/>
          <w:sz w:val="24"/>
          <w:szCs w:val="24"/>
        </w:rPr>
        <w:t xml:space="preserve">  </w:t>
      </w:r>
    </w:p>
    <w:p w14:paraId="462D3624" w14:textId="77777777" w:rsidR="00EC2D5D" w:rsidRPr="00AD655D" w:rsidRDefault="00EC2D5D" w:rsidP="00EC2D5D">
      <w:pPr>
        <w:pStyle w:val="Corps"/>
        <w:jc w:val="both"/>
        <w:rPr>
          <w:rFonts w:ascii="Arial" w:eastAsia="微软雅黑" w:hAnsi="Arial" w:cs="Times New Roman"/>
          <w:sz w:val="24"/>
          <w:szCs w:val="24"/>
        </w:rPr>
      </w:pPr>
    </w:p>
    <w:p w14:paraId="4F82D8CC" w14:textId="3B424AE5" w:rsidR="00EC2D5D" w:rsidRPr="00AD655D" w:rsidRDefault="00EC2D5D" w:rsidP="00AD655D">
      <w:pPr>
        <w:pStyle w:val="Corps"/>
        <w:ind w:firstLine="720"/>
        <w:jc w:val="both"/>
        <w:rPr>
          <w:rFonts w:ascii="Arial" w:eastAsia="微软雅黑" w:hAnsi="Arial" w:cs="Times New Roman"/>
          <w:color w:val="EE220C"/>
          <w:sz w:val="24"/>
          <w:szCs w:val="24"/>
        </w:rPr>
      </w:pPr>
      <w:r w:rsidRPr="00AD655D">
        <w:rPr>
          <w:rStyle w:val="Aucun"/>
          <w:rFonts w:ascii="Arial" w:eastAsia="微软雅黑" w:hAnsi="Arial" w:hint="eastAsia"/>
          <w:sz w:val="24"/>
          <w:szCs w:val="24"/>
        </w:rPr>
        <w:t>汉</w:t>
      </w:r>
      <w:r w:rsidR="00B253A1" w:rsidRPr="00AD655D">
        <w:rPr>
          <w:rStyle w:val="Aucun"/>
          <w:rFonts w:ascii="Arial" w:eastAsia="微软雅黑" w:hAnsi="Arial" w:hint="eastAsia"/>
          <w:sz w:val="24"/>
          <w:szCs w:val="24"/>
        </w:rPr>
        <w:t>伯</w:t>
      </w:r>
      <w:r w:rsidRPr="00AD655D">
        <w:rPr>
          <w:rStyle w:val="Aucun"/>
          <w:rFonts w:ascii="Arial" w:eastAsia="微软雅黑" w:hAnsi="Arial" w:hint="eastAsia"/>
          <w:sz w:val="24"/>
          <w:szCs w:val="24"/>
        </w:rPr>
        <w:t>顿系列的精髓在于以标志性矩形表壳与纯粹设计，</w:t>
      </w:r>
      <w:r w:rsidR="00B253A1" w:rsidRPr="00AD655D">
        <w:rPr>
          <w:rStyle w:val="Aucun"/>
          <w:rFonts w:ascii="Arial" w:eastAsia="微软雅黑" w:hAnsi="Arial" w:hint="eastAsia"/>
          <w:sz w:val="24"/>
          <w:szCs w:val="24"/>
        </w:rPr>
        <w:t>礼赞</w:t>
      </w:r>
      <w:r w:rsidRPr="00AD655D">
        <w:rPr>
          <w:rStyle w:val="Aucun"/>
          <w:rFonts w:ascii="Arial" w:eastAsia="微软雅黑" w:hAnsi="Arial" w:hint="eastAsia"/>
          <w:sz w:val="24"/>
          <w:szCs w:val="24"/>
        </w:rPr>
        <w:t>生</w:t>
      </w:r>
      <w:r w:rsidR="002225C9" w:rsidRPr="00AD655D">
        <w:rPr>
          <w:rStyle w:val="Aucun"/>
          <w:rFonts w:ascii="Arial" w:eastAsia="微软雅黑" w:hAnsi="Arial" w:hint="eastAsia"/>
          <w:sz w:val="24"/>
          <w:szCs w:val="24"/>
        </w:rPr>
        <w:t>命</w:t>
      </w:r>
      <w:r w:rsidRPr="00AD655D">
        <w:rPr>
          <w:rStyle w:val="Aucun"/>
          <w:rFonts w:ascii="Arial" w:eastAsia="微软雅黑" w:hAnsi="Arial" w:hint="eastAsia"/>
          <w:sz w:val="24"/>
          <w:szCs w:val="24"/>
        </w:rPr>
        <w:t>中的</w:t>
      </w:r>
      <w:r w:rsidR="002225C9" w:rsidRPr="00AD655D">
        <w:rPr>
          <w:rStyle w:val="Aucun"/>
          <w:rFonts w:ascii="Arial" w:eastAsia="微软雅黑" w:hAnsi="Arial" w:hint="eastAsia"/>
          <w:sz w:val="24"/>
          <w:szCs w:val="24"/>
        </w:rPr>
        <w:t>独特瞬间</w:t>
      </w:r>
      <w:r w:rsidRPr="00AD655D">
        <w:rPr>
          <w:rStyle w:val="Aucun"/>
          <w:rFonts w:ascii="Arial" w:eastAsia="微软雅黑" w:hAnsi="Arial" w:hint="eastAsia"/>
          <w:sz w:val="24"/>
          <w:szCs w:val="24"/>
        </w:rPr>
        <w:t>。正如</w:t>
      </w:r>
      <w:r w:rsidR="00B253A1" w:rsidRPr="00AD655D">
        <w:rPr>
          <w:rStyle w:val="Aucun"/>
          <w:rFonts w:ascii="Arial" w:eastAsia="微软雅黑" w:hAnsi="Arial" w:hint="eastAsia"/>
          <w:sz w:val="24"/>
          <w:szCs w:val="24"/>
        </w:rPr>
        <w:t>汉伯顿地区的独特生活方式</w:t>
      </w:r>
      <w:r w:rsidRPr="00AD655D">
        <w:rPr>
          <w:rStyle w:val="Aucun"/>
          <w:rFonts w:ascii="Arial" w:eastAsia="微软雅黑" w:hAnsi="Arial" w:hint="eastAsia"/>
          <w:sz w:val="24"/>
          <w:szCs w:val="24"/>
        </w:rPr>
        <w:t>，汉伯顿</w:t>
      </w:r>
      <w:r w:rsidR="00F91D86" w:rsidRPr="00AD655D">
        <w:rPr>
          <w:rStyle w:val="Aucun"/>
          <w:rFonts w:ascii="Arial" w:eastAsia="微软雅黑" w:hAnsi="Arial" w:hint="eastAsia"/>
          <w:sz w:val="24"/>
          <w:szCs w:val="24"/>
        </w:rPr>
        <w:t>系列</w:t>
      </w:r>
      <w:r w:rsidR="00B253A1" w:rsidRPr="00AD655D">
        <w:rPr>
          <w:rStyle w:val="Aucun"/>
          <w:rFonts w:ascii="Arial" w:eastAsia="微软雅黑" w:hAnsi="Arial" w:hint="eastAsia"/>
          <w:sz w:val="24"/>
          <w:szCs w:val="24"/>
        </w:rPr>
        <w:t>的</w:t>
      </w:r>
      <w:r w:rsidRPr="00AD655D">
        <w:rPr>
          <w:rStyle w:val="Aucun"/>
          <w:rFonts w:ascii="Arial" w:eastAsia="微软雅黑" w:hAnsi="Arial" w:hint="eastAsia"/>
          <w:sz w:val="24"/>
          <w:szCs w:val="24"/>
        </w:rPr>
        <w:t>时计美学亦</w:t>
      </w:r>
      <w:r w:rsidR="00B253A1" w:rsidRPr="00AD655D">
        <w:rPr>
          <w:rStyle w:val="Aucun"/>
          <w:rFonts w:ascii="Arial" w:eastAsia="微软雅黑" w:hAnsi="Arial" w:hint="eastAsia"/>
          <w:sz w:val="24"/>
          <w:szCs w:val="24"/>
        </w:rPr>
        <w:t>源自其时尚、轻松的生活艺术</w:t>
      </w:r>
      <w:r w:rsidRPr="00AD655D">
        <w:rPr>
          <w:rStyle w:val="Aucun"/>
          <w:rFonts w:ascii="Arial" w:eastAsia="微软雅黑" w:hAnsi="Arial" w:hint="eastAsia"/>
          <w:sz w:val="24"/>
          <w:szCs w:val="24"/>
        </w:rPr>
        <w:t>。</w:t>
      </w:r>
      <w:r w:rsidRPr="00AD655D">
        <w:rPr>
          <w:rStyle w:val="Aucun"/>
          <w:rFonts w:ascii="Arial" w:eastAsia="微软雅黑" w:hAnsi="Arial" w:hint="eastAsia"/>
          <w:sz w:val="24"/>
          <w:szCs w:val="24"/>
        </w:rPr>
        <w:t xml:space="preserve"> </w:t>
      </w:r>
      <w:r w:rsidRPr="00AD655D">
        <w:rPr>
          <w:rFonts w:ascii="Arial" w:eastAsia="微软雅黑" w:hAnsi="Arial" w:hint="eastAsia"/>
          <w:color w:val="EE220C"/>
          <w:sz w:val="24"/>
          <w:szCs w:val="24"/>
        </w:rPr>
        <w:t xml:space="preserve"> </w:t>
      </w:r>
    </w:p>
    <w:p w14:paraId="7D29F44E" w14:textId="77777777" w:rsidR="00EC2D5D" w:rsidRPr="00AD655D" w:rsidRDefault="00EC2D5D">
      <w:pPr>
        <w:rPr>
          <w:rStyle w:val="Aucun"/>
          <w:rFonts w:ascii="Arial" w:eastAsia="微软雅黑" w:hAnsi="Arial"/>
          <w:color w:val="000000"/>
          <w:u w:color="000000"/>
          <w:lang w:val="fr-CH"/>
          <w14:textOutline w14:w="12700" w14:cap="flat" w14:cmpd="sng" w14:algn="ctr">
            <w14:noFill/>
            <w14:prstDash w14:val="solid"/>
            <w14:miter w14:lim="400000"/>
          </w14:textOutline>
        </w:rPr>
      </w:pPr>
    </w:p>
    <w:p w14:paraId="73B4F898" w14:textId="77777777" w:rsidR="00ED3546" w:rsidRPr="00AD655D" w:rsidRDefault="00ED3546" w:rsidP="00ED3546">
      <w:pPr>
        <w:pStyle w:val="Pardfaut"/>
        <w:jc w:val="both"/>
        <w:rPr>
          <w:rStyle w:val="Aucun"/>
          <w:rFonts w:ascii="Arial" w:eastAsia="微软雅黑" w:hAnsi="Arial" w:cs="Times New Roman"/>
          <w:sz w:val="24"/>
          <w:szCs w:val="24"/>
          <w:u w:color="000000"/>
          <w14:textOutline w14:w="12700" w14:cap="flat" w14:cmpd="sng" w14:algn="ctr">
            <w14:noFill/>
            <w14:prstDash w14:val="solid"/>
            <w14:miter w14:lim="400000"/>
          </w14:textOutline>
        </w:rPr>
      </w:pPr>
    </w:p>
    <w:p w14:paraId="65AF77F5" w14:textId="24320EAE" w:rsidR="00ED3546" w:rsidRPr="00AD655D"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ascii="Arial" w:eastAsia="微软雅黑" w:hAnsi="Arial"/>
          <w:color w:val="000000" w:themeColor="text1"/>
        </w:rPr>
      </w:pPr>
      <w:r w:rsidRPr="00AD655D">
        <w:rPr>
          <w:rFonts w:ascii="Arial" w:eastAsia="微软雅黑" w:hAnsi="Arial" w:hint="eastAsia"/>
          <w:noProof/>
        </w:rPr>
        <w:lastRenderedPageBreak/>
        <w:drawing>
          <wp:inline distT="0" distB="0" distL="0" distR="0" wp14:anchorId="6D6284BA" wp14:editId="778AB7F9">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799D5BC" w14:textId="77777777" w:rsidR="00ED3546" w:rsidRPr="00AD655D"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Arial" w:eastAsia="微软雅黑" w:hAnsi="Arial"/>
          <w:color w:val="000000" w:themeColor="text1"/>
          <w:lang w:val="fr-CH"/>
        </w:rPr>
      </w:pPr>
    </w:p>
    <w:p w14:paraId="03A95E13" w14:textId="77777777" w:rsidR="00ED3546" w:rsidRPr="00AD655D" w:rsidRDefault="00ED3546" w:rsidP="00ED3546">
      <w:pPr>
        <w:spacing w:line="259" w:lineRule="auto"/>
        <w:rPr>
          <w:rFonts w:ascii="Arial" w:eastAsia="微软雅黑" w:hAnsi="Arial"/>
          <w:color w:val="000000" w:themeColor="text1"/>
          <w:lang w:val="fr-CH"/>
        </w:rPr>
      </w:pPr>
      <w:r w:rsidRPr="00AD655D">
        <w:rPr>
          <w:rFonts w:ascii="Arial" w:eastAsia="微软雅黑" w:hAnsi="Arial" w:hint="eastAsia"/>
          <w:b/>
          <w:color w:val="000000" w:themeColor="text1"/>
        </w:rPr>
        <w:t>关于</w:t>
      </w:r>
      <w:r w:rsidRPr="00AD655D">
        <w:rPr>
          <w:rFonts w:ascii="Arial" w:eastAsia="微软雅黑" w:hAnsi="Arial"/>
          <w:b/>
          <w:color w:val="000000" w:themeColor="text1"/>
          <w:lang w:val="fr-CH"/>
        </w:rPr>
        <w:t>BAUME &amp; MERCIER</w:t>
      </w:r>
      <w:r w:rsidRPr="00AD655D">
        <w:rPr>
          <w:rFonts w:ascii="Arial" w:eastAsia="微软雅黑" w:hAnsi="Arial" w:hint="eastAsia"/>
          <w:b/>
          <w:color w:val="000000" w:themeColor="text1"/>
        </w:rPr>
        <w:t>名士表</w:t>
      </w:r>
      <w:r w:rsidRPr="00AD655D">
        <w:rPr>
          <w:rFonts w:ascii="Arial" w:eastAsia="微软雅黑" w:hAnsi="Arial" w:hint="eastAsia"/>
          <w:b/>
          <w:color w:val="000000" w:themeColor="text1"/>
          <w:lang w:val="fr-CH"/>
        </w:rPr>
        <w:t>：</w:t>
      </w:r>
    </w:p>
    <w:p w14:paraId="138AAB0A" w14:textId="77777777" w:rsidR="00ED3546" w:rsidRPr="00AD655D" w:rsidRDefault="00ED3546" w:rsidP="00ED3546">
      <w:pPr>
        <w:tabs>
          <w:tab w:val="left" w:pos="7087"/>
          <w:tab w:val="left" w:pos="7795"/>
        </w:tabs>
        <w:jc w:val="both"/>
        <w:rPr>
          <w:rFonts w:ascii="Arial" w:eastAsia="微软雅黑" w:hAnsi="Arial"/>
          <w:color w:val="000000" w:themeColor="text1"/>
          <w:lang w:val="fr-CH"/>
        </w:rPr>
      </w:pPr>
    </w:p>
    <w:p w14:paraId="49D05195" w14:textId="77777777" w:rsidR="00ED3546" w:rsidRPr="00AD655D" w:rsidRDefault="00ED3546" w:rsidP="00ED3546">
      <w:pPr>
        <w:jc w:val="both"/>
        <w:rPr>
          <w:rFonts w:ascii="Arial" w:eastAsia="微软雅黑" w:hAnsi="Arial"/>
          <w:color w:val="000000" w:themeColor="text1"/>
        </w:rPr>
      </w:pPr>
      <w:r w:rsidRPr="00AD655D">
        <w:rPr>
          <w:rFonts w:ascii="Arial" w:eastAsia="微软雅黑" w:hAnsi="Arial" w:hint="eastAsia"/>
          <w:color w:val="000000" w:themeColor="text1"/>
        </w:rPr>
        <w:t>名士表</w:t>
      </w:r>
      <w:r w:rsidRPr="00AD655D">
        <w:rPr>
          <w:rFonts w:ascii="Arial" w:eastAsia="微软雅黑" w:hAnsi="Arial" w:hint="eastAsia"/>
          <w:color w:val="000000" w:themeColor="text1"/>
          <w:lang w:val="fr-CH"/>
        </w:rPr>
        <w:t>（</w:t>
      </w:r>
      <w:r w:rsidRPr="00AD655D">
        <w:rPr>
          <w:rFonts w:ascii="Arial" w:eastAsia="微软雅黑" w:hAnsi="Arial"/>
          <w:color w:val="000000" w:themeColor="text1"/>
          <w:lang w:val="fr-CH"/>
        </w:rPr>
        <w:t>Baume &amp; Mercier</w:t>
      </w:r>
      <w:r w:rsidRPr="00AD655D">
        <w:rPr>
          <w:rFonts w:ascii="Arial" w:eastAsia="微软雅黑" w:hAnsi="Arial" w:hint="eastAsia"/>
          <w:color w:val="000000" w:themeColor="text1"/>
          <w:lang w:val="fr-CH"/>
        </w:rPr>
        <w:t>）</w:t>
      </w:r>
      <w:r w:rsidRPr="00AD655D">
        <w:rPr>
          <w:rFonts w:ascii="Arial" w:eastAsia="微软雅黑" w:hAnsi="Arial" w:hint="eastAsia"/>
          <w:color w:val="000000" w:themeColor="text1"/>
        </w:rPr>
        <w:t>于</w:t>
      </w:r>
      <w:r w:rsidRPr="00AD655D">
        <w:rPr>
          <w:rFonts w:ascii="Arial" w:eastAsia="微软雅黑" w:hAnsi="Arial"/>
          <w:color w:val="000000" w:themeColor="text1"/>
          <w:lang w:val="fr-CH"/>
        </w:rPr>
        <w:t>1830</w:t>
      </w:r>
      <w:r w:rsidRPr="00AD655D">
        <w:rPr>
          <w:rFonts w:ascii="Arial" w:eastAsia="微软雅黑" w:hAnsi="Arial" w:hint="eastAsia"/>
          <w:color w:val="000000" w:themeColor="text1"/>
        </w:rPr>
        <w:t>年在瑞士株罗地区创立。多年来</w:t>
      </w:r>
      <w:r w:rsidRPr="00AD655D">
        <w:rPr>
          <w:rFonts w:ascii="Arial" w:eastAsia="微软雅黑" w:hAnsi="Arial" w:hint="eastAsia"/>
          <w:color w:val="000000" w:themeColor="text1"/>
          <w:lang w:val="fr-CH"/>
        </w:rPr>
        <w:t>，</w:t>
      </w:r>
      <w:r w:rsidRPr="00AD655D">
        <w:rPr>
          <w:rFonts w:ascii="Arial" w:eastAsia="微软雅黑" w:hAnsi="Arial" w:hint="eastAsia"/>
          <w:color w:val="000000" w:themeColor="text1"/>
        </w:rPr>
        <w:t>名士制表世家的时计作品享誉国际。名士表的制表工坊位于瑞士株罗地区</w:t>
      </w:r>
      <w:r w:rsidRPr="00AD655D">
        <w:rPr>
          <w:rFonts w:ascii="Arial" w:eastAsia="微软雅黑" w:hAnsi="Arial" w:hint="eastAsia"/>
          <w:color w:val="000000" w:themeColor="text1"/>
        </w:rPr>
        <w:t>Les Brenets</w:t>
      </w:r>
      <w:r w:rsidRPr="00AD655D">
        <w:rPr>
          <w:rFonts w:ascii="Arial" w:eastAsia="微软雅黑" w:hAnsi="Arial" w:hint="eastAsia"/>
          <w:color w:val="000000" w:themeColor="text1"/>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的制表专业直接传承自创始人</w:t>
      </w:r>
      <w:r w:rsidRPr="00AD655D">
        <w:rPr>
          <w:rFonts w:ascii="Arial" w:eastAsia="微软雅黑" w:hAnsi="Arial" w:hint="eastAsia"/>
          <w:color w:val="000000" w:themeColor="text1"/>
        </w:rPr>
        <w:t>William Baume</w:t>
      </w:r>
      <w:r w:rsidRPr="00AD655D">
        <w:rPr>
          <w:rFonts w:ascii="Arial" w:eastAsia="微软雅黑" w:hAnsi="Arial" w:hint="eastAsia"/>
          <w:color w:val="000000" w:themeColor="text1"/>
        </w:rPr>
        <w:t>与</w:t>
      </w:r>
      <w:r w:rsidRPr="00AD655D">
        <w:rPr>
          <w:rFonts w:ascii="Arial" w:eastAsia="微软雅黑" w:hAnsi="Arial" w:hint="eastAsia"/>
          <w:color w:val="000000" w:themeColor="text1"/>
        </w:rPr>
        <w:t>Paul Mercier</w:t>
      </w:r>
      <w:r w:rsidRPr="00AD655D">
        <w:rPr>
          <w:rFonts w:ascii="Arial" w:eastAsia="微软雅黑" w:hAnsi="Arial" w:hint="eastAsia"/>
          <w:color w:val="000000" w:themeColor="text1"/>
        </w:rPr>
        <w:t>的邂逅与合作，融合古典风格和创新精神、传统与现代、优雅别致和鲜明个性，而且比以往任何时候都更具当代感。</w:t>
      </w:r>
    </w:p>
    <w:p w14:paraId="57D6AEBF" w14:textId="77777777" w:rsidR="00ED3546" w:rsidRPr="00AD655D" w:rsidRDefault="00ED3546" w:rsidP="00ED3546">
      <w:pPr>
        <w:jc w:val="both"/>
        <w:rPr>
          <w:rFonts w:ascii="Arial" w:eastAsia="微软雅黑" w:hAnsi="Arial"/>
          <w:color w:val="000000" w:themeColor="text1"/>
          <w:lang w:val="fr-CH"/>
        </w:rPr>
      </w:pPr>
    </w:p>
    <w:p w14:paraId="61FACB9F" w14:textId="77777777" w:rsidR="00ED3546" w:rsidRPr="00AD655D" w:rsidRDefault="00F14A5A" w:rsidP="00ED3546">
      <w:pPr>
        <w:jc w:val="both"/>
        <w:rPr>
          <w:rStyle w:val="a3"/>
          <w:rFonts w:ascii="Arial" w:eastAsia="微软雅黑" w:hAnsi="Arial"/>
          <w:color w:val="000000" w:themeColor="text1"/>
          <w:lang w:val="fr-CH"/>
        </w:rPr>
      </w:pPr>
      <w:hyperlink r:id="rId13">
        <w:r w:rsidR="00ED3546" w:rsidRPr="00AD655D">
          <w:rPr>
            <w:rStyle w:val="a3"/>
            <w:rFonts w:ascii="Arial" w:eastAsia="微软雅黑" w:hAnsi="Arial"/>
            <w:color w:val="000000" w:themeColor="text1"/>
            <w:lang w:val="fr-CH"/>
          </w:rPr>
          <w:t>www.baume-et-mercier.com</w:t>
        </w:r>
      </w:hyperlink>
    </w:p>
    <w:p w14:paraId="6537F28F" w14:textId="77777777" w:rsidR="00A321BB" w:rsidRPr="00AD655D" w:rsidRDefault="00A321BB">
      <w:pPr>
        <w:pStyle w:val="Corps"/>
        <w:jc w:val="both"/>
        <w:rPr>
          <w:rFonts w:ascii="Arial" w:eastAsia="微软雅黑" w:hAnsi="Arial" w:cs="Times New Roman"/>
          <w:sz w:val="24"/>
          <w:szCs w:val="24"/>
        </w:rPr>
      </w:pPr>
    </w:p>
    <w:p w14:paraId="6DFB9E20" w14:textId="77777777" w:rsidR="00A321BB" w:rsidRPr="00AD655D" w:rsidRDefault="00A321BB">
      <w:pPr>
        <w:pStyle w:val="Corps"/>
        <w:jc w:val="both"/>
        <w:rPr>
          <w:rFonts w:ascii="Arial" w:eastAsia="微软雅黑" w:hAnsi="Arial" w:cs="Times New Roman"/>
          <w:sz w:val="24"/>
          <w:szCs w:val="24"/>
        </w:rPr>
      </w:pPr>
    </w:p>
    <w:sectPr w:rsidR="00A321BB" w:rsidRPr="00AD655D">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0CAA7" w14:textId="77777777" w:rsidR="00460E18" w:rsidRDefault="00460E18">
      <w:r>
        <w:separator/>
      </w:r>
    </w:p>
  </w:endnote>
  <w:endnote w:type="continuationSeparator" w:id="0">
    <w:p w14:paraId="2559EEEC" w14:textId="77777777" w:rsidR="00460E18" w:rsidRDefault="0046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Unicode MS">
    <w:altName w:val="Arial"/>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3D508" w14:textId="77777777" w:rsidR="00460E18" w:rsidRDefault="00460E18">
      <w:r>
        <w:separator/>
      </w:r>
    </w:p>
  </w:footnote>
  <w:footnote w:type="continuationSeparator" w:id="0">
    <w:p w14:paraId="5E0E158D" w14:textId="77777777" w:rsidR="00460E18" w:rsidRDefault="00460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0FFC0" w14:textId="4073A449" w:rsidR="00A91E6B" w:rsidRDefault="00A91E6B" w:rsidP="00A91E6B">
    <w:pPr>
      <w:pStyle w:val="a5"/>
      <w:jc w:val="center"/>
    </w:pPr>
    <w:r>
      <w:rPr>
        <w:rFonts w:hint="eastAsia"/>
        <w:noProof/>
      </w:rPr>
      <w:drawing>
        <wp:inline distT="0" distB="0" distL="0" distR="0" wp14:anchorId="0CF91E6C" wp14:editId="4C10BA4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A433684" w14:textId="77777777" w:rsidR="006A171B" w:rsidRDefault="006A171B" w:rsidP="00A91E6B">
    <w:pPr>
      <w:pStyle w:val="a5"/>
      <w:jc w:val="center"/>
    </w:pPr>
  </w:p>
  <w:p w14:paraId="6D525CCF" w14:textId="77777777" w:rsidR="00E71A18" w:rsidRDefault="00E71A1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02BA33"/>
    <w:rsid w:val="00035D42"/>
    <w:rsid w:val="00076BC6"/>
    <w:rsid w:val="000B2C9C"/>
    <w:rsid w:val="0016220A"/>
    <w:rsid w:val="001751C3"/>
    <w:rsid w:val="00194CE2"/>
    <w:rsid w:val="001A62BC"/>
    <w:rsid w:val="001F105E"/>
    <w:rsid w:val="002225C9"/>
    <w:rsid w:val="0022321C"/>
    <w:rsid w:val="002D6FEB"/>
    <w:rsid w:val="002F0F63"/>
    <w:rsid w:val="002F25DA"/>
    <w:rsid w:val="00301AA8"/>
    <w:rsid w:val="00341E7D"/>
    <w:rsid w:val="00363728"/>
    <w:rsid w:val="00384FEC"/>
    <w:rsid w:val="004020F4"/>
    <w:rsid w:val="004111AE"/>
    <w:rsid w:val="004277E1"/>
    <w:rsid w:val="00460E18"/>
    <w:rsid w:val="004C4BB6"/>
    <w:rsid w:val="00563B41"/>
    <w:rsid w:val="00594FCF"/>
    <w:rsid w:val="005A5073"/>
    <w:rsid w:val="005E010B"/>
    <w:rsid w:val="00617D76"/>
    <w:rsid w:val="006978ED"/>
    <w:rsid w:val="006A171B"/>
    <w:rsid w:val="006A41CA"/>
    <w:rsid w:val="006C14ED"/>
    <w:rsid w:val="007A0BEE"/>
    <w:rsid w:val="007C15C4"/>
    <w:rsid w:val="007E0FE1"/>
    <w:rsid w:val="007F7975"/>
    <w:rsid w:val="00891466"/>
    <w:rsid w:val="008C53D9"/>
    <w:rsid w:val="0095476A"/>
    <w:rsid w:val="00973D9E"/>
    <w:rsid w:val="009E42DE"/>
    <w:rsid w:val="00A321BB"/>
    <w:rsid w:val="00A83940"/>
    <w:rsid w:val="00A91E6B"/>
    <w:rsid w:val="00AB0696"/>
    <w:rsid w:val="00AB1941"/>
    <w:rsid w:val="00AB3409"/>
    <w:rsid w:val="00AD655D"/>
    <w:rsid w:val="00B253A1"/>
    <w:rsid w:val="00B71FFE"/>
    <w:rsid w:val="00B75F5F"/>
    <w:rsid w:val="00B77AD4"/>
    <w:rsid w:val="00C0191B"/>
    <w:rsid w:val="00C51B9B"/>
    <w:rsid w:val="00C83DF3"/>
    <w:rsid w:val="00D5299A"/>
    <w:rsid w:val="00DC206F"/>
    <w:rsid w:val="00DE34A5"/>
    <w:rsid w:val="00E250AB"/>
    <w:rsid w:val="00E4337F"/>
    <w:rsid w:val="00E47503"/>
    <w:rsid w:val="00E71A18"/>
    <w:rsid w:val="00E72601"/>
    <w:rsid w:val="00E846C7"/>
    <w:rsid w:val="00EA1301"/>
    <w:rsid w:val="00EB1D1E"/>
    <w:rsid w:val="00EB5502"/>
    <w:rsid w:val="00EC2D5D"/>
    <w:rsid w:val="00EC3309"/>
    <w:rsid w:val="00ED3546"/>
    <w:rsid w:val="00F03E67"/>
    <w:rsid w:val="00F14A5A"/>
    <w:rsid w:val="00F370E6"/>
    <w:rsid w:val="00F80CCB"/>
    <w:rsid w:val="00F83E36"/>
    <w:rsid w:val="00F91D86"/>
    <w:rsid w:val="00FF014E"/>
    <w:rsid w:val="217CEF28"/>
    <w:rsid w:val="4F02BA33"/>
    <w:rsid w:val="59FB1A4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5B581"/>
  <w15:docId w15:val="{7E2F5C56-43CF-42BA-90AD-850391B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a4">
    <w:name w:val="Revision"/>
    <w:hidden/>
    <w:uiPriority w:val="99"/>
    <w:semiHidden/>
    <w:rsid w:val="00D529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a5">
    <w:name w:val="header"/>
    <w:basedOn w:val="a"/>
    <w:link w:val="a6"/>
    <w:uiPriority w:val="99"/>
    <w:unhideWhenUsed/>
    <w:rsid w:val="00E4337F"/>
    <w:pPr>
      <w:tabs>
        <w:tab w:val="center" w:pos="4536"/>
        <w:tab w:val="right" w:pos="9072"/>
      </w:tabs>
    </w:pPr>
  </w:style>
  <w:style w:type="character" w:customStyle="1" w:styleId="a6">
    <w:name w:val="页眉 字符"/>
    <w:basedOn w:val="a0"/>
    <w:link w:val="a5"/>
    <w:uiPriority w:val="99"/>
    <w:rsid w:val="00E4337F"/>
    <w:rPr>
      <w:sz w:val="24"/>
      <w:szCs w:val="24"/>
      <w:lang w:val="en-US" w:eastAsia="zh-CN"/>
    </w:rPr>
  </w:style>
  <w:style w:type="paragraph" w:styleId="a7">
    <w:name w:val="footer"/>
    <w:basedOn w:val="a"/>
    <w:link w:val="a8"/>
    <w:uiPriority w:val="99"/>
    <w:unhideWhenUsed/>
    <w:rsid w:val="00E4337F"/>
    <w:pPr>
      <w:tabs>
        <w:tab w:val="center" w:pos="4536"/>
        <w:tab w:val="right" w:pos="9072"/>
      </w:tabs>
    </w:pPr>
  </w:style>
  <w:style w:type="character" w:customStyle="1" w:styleId="a8">
    <w:name w:val="页脚 字符"/>
    <w:basedOn w:val="a0"/>
    <w:link w:val="a7"/>
    <w:uiPriority w:val="99"/>
    <w:rsid w:val="00E4337F"/>
    <w:rPr>
      <w:sz w:val="24"/>
      <w:szCs w:val="24"/>
      <w:lang w:val="en-US" w:eastAsia="zh-CN"/>
    </w:rPr>
  </w:style>
  <w:style w:type="paragraph" w:customStyle="1" w:styleId="Pardfaut">
    <w:name w:val="Par défaut"/>
    <w:rsid w:val="002F0F63"/>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140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aume-et-mercier.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EDB38-161F-422E-B281-410CD418EB30}">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WANG Emily (BEM-CN)</cp:lastModifiedBy>
  <cp:revision>45</cp:revision>
  <dcterms:created xsi:type="dcterms:W3CDTF">2025-02-19T10:31:00Z</dcterms:created>
  <dcterms:modified xsi:type="dcterms:W3CDTF">2025-03-10T11:59:00Z</dcterms:modified>
</cp:coreProperties>
</file>