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89A9E" w14:textId="1176D147" w:rsidR="00FF4B48" w:rsidRPr="00896CEF" w:rsidRDefault="009C63C7" w:rsidP="008305E2">
      <w:pPr>
        <w:jc w:val="center"/>
        <w:rPr>
          <w:rFonts w:ascii="Times" w:hAnsi="Times"/>
          <w:b/>
          <w:bCs/>
          <w:sz w:val="32"/>
          <w:szCs w:val="32"/>
        </w:rPr>
      </w:pPr>
      <w:bookmarkStart w:id="0" w:name="_Hlk104809740"/>
      <w:r>
        <w:rPr>
          <w:rFonts w:hint="eastAsia"/>
          <w:b/>
          <w:sz w:val="40"/>
        </w:rPr>
        <w:t>夏にぴったりの新</w:t>
      </w:r>
      <w:r w:rsidR="00C91F29">
        <w:rPr>
          <w:rFonts w:hint="eastAsia"/>
          <w:b/>
          <w:sz w:val="40"/>
        </w:rPr>
        <w:t>作</w:t>
      </w:r>
      <w:r>
        <w:rPr>
          <w:rFonts w:hint="eastAsia"/>
          <w:b/>
          <w:sz w:val="40"/>
        </w:rPr>
        <w:t>「リビエラ」</w:t>
      </w:r>
      <w:r>
        <w:rPr>
          <w:rFonts w:hint="eastAsia"/>
          <w:b/>
          <w:sz w:val="40"/>
        </w:rPr>
        <w:t> !</w:t>
      </w:r>
    </w:p>
    <w:p w14:paraId="76E0AB8C" w14:textId="51F5DC27" w:rsidR="00FF4B48" w:rsidRPr="00896CEF" w:rsidRDefault="00FF4B48" w:rsidP="003B5F18">
      <w:pPr>
        <w:pStyle w:val="NoSpacing"/>
        <w:jc w:val="both"/>
        <w:rPr>
          <w:rFonts w:ascii="Times" w:hAnsi="Times"/>
        </w:rPr>
      </w:pPr>
    </w:p>
    <w:p w14:paraId="600B9B4F" w14:textId="77777777" w:rsidR="00896CEF" w:rsidRPr="00896CEF" w:rsidRDefault="00896CEF" w:rsidP="003B5F18">
      <w:pPr>
        <w:pStyle w:val="NoSpacing"/>
        <w:jc w:val="both"/>
        <w:rPr>
          <w:rFonts w:ascii="Times" w:hAnsi="Times"/>
        </w:rPr>
      </w:pPr>
    </w:p>
    <w:p w14:paraId="4C42FE7E" w14:textId="263780B9" w:rsidR="00FF4B48" w:rsidRPr="00896CEF" w:rsidRDefault="00FF4B48" w:rsidP="003B5F18">
      <w:pPr>
        <w:pStyle w:val="NoSpacing"/>
        <w:jc w:val="both"/>
        <w:rPr>
          <w:rFonts w:ascii="Times" w:eastAsia="MS Mincho" w:hAnsi="Times"/>
        </w:rPr>
      </w:pPr>
      <w:r>
        <w:rPr>
          <w:rFonts w:ascii="Times" w:eastAsia="MS Mincho" w:hAnsi="Times" w:hint="eastAsia"/>
        </w:rPr>
        <w:t>ボーム＆メルシエのライフスタイルのアイコンである「リビエラ」は、この夏、</w:t>
      </w:r>
      <w:r w:rsidR="00D40E2F">
        <w:rPr>
          <w:rFonts w:ascii="Times" w:eastAsia="MS Mincho" w:hAnsi="Times" w:hint="eastAsia"/>
        </w:rPr>
        <w:t>活力に溢れた</w:t>
      </w:r>
      <w:r>
        <w:rPr>
          <w:rFonts w:ascii="Times" w:eastAsia="MS Mincho" w:hAnsi="Times" w:hint="eastAsia"/>
        </w:rPr>
        <w:t>輝くブルーダイヤルをまとって登場</w:t>
      </w:r>
      <w:r w:rsidR="00D40E2F">
        <w:rPr>
          <w:rFonts w:ascii="Times" w:eastAsia="MS Mincho" w:hAnsi="Times" w:hint="eastAsia"/>
        </w:rPr>
        <w:t>いた</w:t>
      </w:r>
      <w:r>
        <w:rPr>
          <w:rFonts w:ascii="Times" w:eastAsia="MS Mincho" w:hAnsi="Times" w:hint="eastAsia"/>
        </w:rPr>
        <w:t>します。</w:t>
      </w:r>
      <w:r>
        <w:rPr>
          <w:rFonts w:ascii="Times" w:eastAsia="MS Mincho" w:hAnsi="Times" w:hint="eastAsia"/>
        </w:rPr>
        <w:t>42</w:t>
      </w:r>
      <w:r>
        <w:rPr>
          <w:rFonts w:ascii="Times" w:eastAsia="MS Mincho" w:hAnsi="Times" w:hint="eastAsia"/>
        </w:rPr>
        <w:t>ｍｍ自動巻きボーマティック、または</w:t>
      </w:r>
      <w:r>
        <w:rPr>
          <w:rFonts w:ascii="Times" w:eastAsia="MS Mincho" w:hAnsi="Times" w:hint="eastAsia"/>
        </w:rPr>
        <w:t>36</w:t>
      </w:r>
      <w:r>
        <w:rPr>
          <w:rFonts w:ascii="Times" w:eastAsia="MS Mincho" w:hAnsi="Times" w:hint="eastAsia"/>
        </w:rPr>
        <w:t>ｍｍクォーツ</w:t>
      </w:r>
      <w:r w:rsidR="006D20AF">
        <w:rPr>
          <w:rFonts w:ascii="Times" w:eastAsia="MS Mincho" w:hAnsi="Times" w:hint="eastAsia"/>
        </w:rPr>
        <w:t xml:space="preserve"> </w:t>
      </w:r>
      <w:r>
        <w:rPr>
          <w:rFonts w:ascii="Times" w:eastAsia="MS Mincho" w:hAnsi="Times" w:hint="eastAsia"/>
        </w:rPr>
        <w:t>バージョンで、「リビエラ」はその地中海のスタイルをさらに高めています。</w:t>
      </w:r>
      <w:r>
        <w:rPr>
          <w:rFonts w:ascii="Times" w:eastAsia="MS Mincho" w:hAnsi="Times" w:hint="eastAsia"/>
          <w:i/>
          <w:iCs/>
        </w:rPr>
        <w:t>フレンチ・リビエラ</w:t>
      </w:r>
      <w:r>
        <w:rPr>
          <w:rFonts w:ascii="Times" w:eastAsia="MS Mincho" w:hAnsi="Times" w:hint="eastAsia"/>
        </w:rPr>
        <w:t>のライフスタイルにインスパイアされた「リビエラ」は自由や楽しみが表現され、カジュアルかつエレガンスも併せ持つタイムピースです。ボーム＆メルシエのエスプリを、都会でも海辺でも美しく表現します。</w:t>
      </w:r>
    </w:p>
    <w:p w14:paraId="672C9A28" w14:textId="3522E7AB" w:rsidR="00FF4B48" w:rsidRPr="00896CEF" w:rsidRDefault="00FF4B48" w:rsidP="003B5F18">
      <w:pPr>
        <w:pStyle w:val="NoSpacing"/>
        <w:jc w:val="both"/>
        <w:rPr>
          <w:rFonts w:ascii="Times" w:hAnsi="Times"/>
        </w:rPr>
      </w:pPr>
    </w:p>
    <w:p w14:paraId="47C3D70D" w14:textId="10400940" w:rsidR="00806731" w:rsidRDefault="006E2850" w:rsidP="003B5F18">
      <w:pPr>
        <w:pStyle w:val="NoSpacing"/>
        <w:jc w:val="both"/>
        <w:rPr>
          <w:rFonts w:ascii="Times" w:eastAsia="MS Mincho" w:hAnsi="Times"/>
        </w:rPr>
      </w:pPr>
      <w:r>
        <w:rPr>
          <w:rFonts w:ascii="Times" w:eastAsia="MS Mincho" w:hAnsi="Times" w:hint="eastAsia"/>
        </w:rPr>
        <w:t>一目で</w:t>
      </w:r>
      <w:r w:rsidR="00FF4B48">
        <w:rPr>
          <w:rFonts w:ascii="Times" w:eastAsia="MS Mincho" w:hAnsi="Times" w:hint="eastAsia"/>
        </w:rPr>
        <w:t>分かる</w:t>
      </w:r>
      <w:r w:rsidR="00FF4B48">
        <w:rPr>
          <w:rFonts w:ascii="Times" w:eastAsia="MS Mincho" w:hAnsi="Times" w:hint="eastAsia"/>
        </w:rPr>
        <w:t>12</w:t>
      </w:r>
      <w:r w:rsidR="00FF4B48">
        <w:rPr>
          <w:rFonts w:ascii="Times" w:eastAsia="MS Mincho" w:hAnsi="Times" w:hint="eastAsia"/>
        </w:rPr>
        <w:t>角形のベゼルを備えた「リビエラ」ウォッチは、ボーム＆メルシエのデザインの分野での高いノウハウと</w:t>
      </w:r>
      <w:r w:rsidR="00FF4B48">
        <w:rPr>
          <w:rFonts w:ascii="Times" w:eastAsia="MS Mincho" w:hAnsi="Times" w:hint="eastAsia"/>
        </w:rPr>
        <w:t>1973</w:t>
      </w:r>
      <w:r w:rsidR="00FF4B48">
        <w:rPr>
          <w:rFonts w:ascii="Times" w:eastAsia="MS Mincho" w:hAnsi="Times" w:hint="eastAsia"/>
        </w:rPr>
        <w:t>年の誕生以来の多様な素材の組み合わせを体現しています。昨年発表されたこの</w:t>
      </w:r>
      <w:r>
        <w:rPr>
          <w:rFonts w:ascii="Times" w:eastAsia="MS Mincho" w:hAnsi="Times" w:hint="eastAsia"/>
        </w:rPr>
        <w:t>ウォッチは</w:t>
      </w:r>
      <w:r w:rsidR="00FF4B48">
        <w:rPr>
          <w:rFonts w:ascii="Times" w:eastAsia="MS Mincho" w:hAnsi="Times" w:hint="eastAsia"/>
        </w:rPr>
        <w:t>、自由</w:t>
      </w:r>
      <w:r w:rsidR="0002480A">
        <w:rPr>
          <w:rFonts w:ascii="Times" w:eastAsia="MS Mincho" w:hAnsi="Times" w:hint="eastAsia"/>
        </w:rPr>
        <w:t>、</w:t>
      </w:r>
      <w:r w:rsidR="00FF4B48">
        <w:rPr>
          <w:rFonts w:ascii="Times" w:eastAsia="MS Mincho" w:hAnsi="Times" w:hint="eastAsia"/>
        </w:rPr>
        <w:t>一風変わったエレガンス、そして時計製造における哲学をそのスティールのシルエットによって表現し、人々のハートを掴みます。</w:t>
      </w:r>
      <w:r w:rsidR="00FF4B48">
        <w:rPr>
          <w:rFonts w:ascii="Times" w:eastAsia="MS Mincho" w:hAnsi="Times" w:hint="eastAsia"/>
        </w:rPr>
        <w:t xml:space="preserve"> </w:t>
      </w:r>
    </w:p>
    <w:p w14:paraId="59607B41" w14:textId="77777777" w:rsidR="00BA6AB2" w:rsidRPr="00896CEF" w:rsidRDefault="00BA6AB2" w:rsidP="003B5F18">
      <w:pPr>
        <w:pStyle w:val="NoSpacing"/>
        <w:jc w:val="both"/>
        <w:rPr>
          <w:rFonts w:ascii="Times" w:hAnsi="Times"/>
        </w:rPr>
      </w:pPr>
    </w:p>
    <w:p w14:paraId="7A82A2E2" w14:textId="3C6ABE39" w:rsidR="00806731" w:rsidRPr="00896CEF" w:rsidRDefault="00806731" w:rsidP="003B5F18">
      <w:pPr>
        <w:pStyle w:val="NoSpacing"/>
        <w:jc w:val="both"/>
        <w:rPr>
          <w:rFonts w:ascii="Times" w:hAnsi="Times"/>
        </w:rPr>
      </w:pPr>
    </w:p>
    <w:p w14:paraId="4F861DB3" w14:textId="089F15F7" w:rsidR="008305E2" w:rsidRPr="00896CEF" w:rsidRDefault="00896CEF" w:rsidP="00896CEF">
      <w:pPr>
        <w:rPr>
          <w:rFonts w:ascii="Times" w:hAnsi="Times"/>
          <w:b/>
          <w:bCs/>
        </w:rPr>
      </w:pPr>
      <w:r>
        <w:rPr>
          <w:rFonts w:ascii="Times" w:hAnsi="Times" w:hint="eastAsia"/>
          <w:b/>
          <w:noProof/>
        </w:rPr>
        <w:drawing>
          <wp:inline distT="0" distB="0" distL="0" distR="0" wp14:anchorId="4D697F25" wp14:editId="300F555A">
            <wp:extent cx="1832899" cy="25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hint="eastAsia"/>
          <w:b/>
          <w:noProof/>
        </w:rPr>
        <w:drawing>
          <wp:inline distT="0" distB="0" distL="0" distR="0" wp14:anchorId="69D6CADB" wp14:editId="25033E80">
            <wp:extent cx="1832899" cy="2520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viera FY23 10688 FRONT_23208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hint="eastAsia"/>
          <w:b/>
          <w:noProof/>
        </w:rPr>
        <w:drawing>
          <wp:inline distT="0" distB="0" distL="0" distR="0" wp14:anchorId="43D8CE15" wp14:editId="097D09C4">
            <wp:extent cx="1832906" cy="25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viera FY23 10689 FRONT_232080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906" cy="2520000"/>
                    </a:xfrm>
                    <a:prstGeom prst="rect">
                      <a:avLst/>
                    </a:prstGeom>
                  </pic:spPr>
                </pic:pic>
              </a:graphicData>
            </a:graphic>
          </wp:inline>
        </w:drawing>
      </w:r>
    </w:p>
    <w:p w14:paraId="6C165E98" w14:textId="6E20A4B4" w:rsidR="00896CEF" w:rsidRPr="00805F3F" w:rsidRDefault="00BA6AB2" w:rsidP="00805F3F">
      <w:pPr>
        <w:ind w:firstLine="708"/>
        <w:rPr>
          <w:rFonts w:ascii="Times" w:hAnsi="Times"/>
          <w:bCs/>
          <w:i/>
        </w:rPr>
      </w:pPr>
      <w:r>
        <w:rPr>
          <w:rFonts w:ascii="Times" w:hAnsi="Times" w:hint="eastAsia"/>
          <w:i/>
        </w:rPr>
        <w:t xml:space="preserve"> </w:t>
      </w:r>
      <w:r>
        <w:rPr>
          <w:rFonts w:ascii="Times" w:hAnsi="Times" w:hint="eastAsia"/>
          <w:i/>
        </w:rPr>
        <w:t>リビエラ</w:t>
      </w:r>
      <w:r>
        <w:rPr>
          <w:rFonts w:ascii="Times" w:hAnsi="Times" w:hint="eastAsia"/>
          <w:i/>
        </w:rPr>
        <w:t xml:space="preserve"> 10701</w:t>
      </w:r>
      <w:r>
        <w:rPr>
          <w:rFonts w:ascii="Times" w:hAnsi="Times" w:hint="eastAsia"/>
          <w:i/>
        </w:rPr>
        <w:tab/>
      </w:r>
      <w:r>
        <w:rPr>
          <w:rFonts w:ascii="Times" w:hAnsi="Times" w:hint="eastAsia"/>
          <w:i/>
        </w:rPr>
        <w:tab/>
      </w:r>
      <w:r>
        <w:rPr>
          <w:rFonts w:ascii="Times" w:hAnsi="Times" w:hint="eastAsia"/>
          <w:i/>
        </w:rPr>
        <w:t>リビエラ</w:t>
      </w:r>
      <w:r>
        <w:rPr>
          <w:rFonts w:ascii="Times" w:hAnsi="Times" w:hint="eastAsia"/>
          <w:i/>
        </w:rPr>
        <w:t xml:space="preserve"> 10688</w:t>
      </w:r>
      <w:r>
        <w:rPr>
          <w:rFonts w:ascii="Times" w:hAnsi="Times" w:hint="eastAsia"/>
          <w:i/>
        </w:rPr>
        <w:tab/>
      </w:r>
      <w:r>
        <w:rPr>
          <w:rFonts w:ascii="Times" w:hAnsi="Times" w:hint="eastAsia"/>
          <w:i/>
        </w:rPr>
        <w:tab/>
      </w:r>
      <w:r>
        <w:rPr>
          <w:rFonts w:ascii="Times" w:hAnsi="Times" w:hint="eastAsia"/>
          <w:i/>
        </w:rPr>
        <w:t>リビエラ</w:t>
      </w:r>
      <w:r>
        <w:rPr>
          <w:rFonts w:ascii="Times" w:hAnsi="Times" w:hint="eastAsia"/>
          <w:i/>
        </w:rPr>
        <w:t xml:space="preserve"> 10689</w:t>
      </w:r>
      <w:r>
        <w:rPr>
          <w:rFonts w:ascii="Times" w:hAnsi="Times" w:hint="eastAsia"/>
          <w:i/>
        </w:rPr>
        <w:br w:type="page"/>
      </w:r>
    </w:p>
    <w:p w14:paraId="66107170" w14:textId="3E4344D5" w:rsidR="00806731" w:rsidRPr="00896CEF" w:rsidRDefault="00806731" w:rsidP="003B5F18">
      <w:pPr>
        <w:pStyle w:val="NoSpacing"/>
        <w:jc w:val="both"/>
        <w:rPr>
          <w:rFonts w:ascii="Times" w:eastAsia="MS Mincho" w:hAnsi="Times"/>
          <w:b/>
          <w:bCs/>
        </w:rPr>
      </w:pPr>
      <w:r>
        <w:rPr>
          <w:rFonts w:ascii="Times" w:eastAsia="MS Mincho" w:hAnsi="Times" w:hint="eastAsia"/>
          <w:b/>
        </w:rPr>
        <w:lastRenderedPageBreak/>
        <w:t>「リビエラ」ボーマティック</w:t>
      </w:r>
      <w:r>
        <w:rPr>
          <w:rFonts w:ascii="Times" w:eastAsia="MS Mincho" w:hAnsi="Times" w:hint="eastAsia"/>
          <w:b/>
        </w:rPr>
        <w:t xml:space="preserve"> 42 mm : </w:t>
      </w:r>
      <w:r>
        <w:rPr>
          <w:rFonts w:ascii="Times" w:eastAsia="MS Mincho" w:hAnsi="Times" w:hint="eastAsia"/>
          <w:b/>
        </w:rPr>
        <w:t>真っ青な海にジャンプ</w:t>
      </w:r>
    </w:p>
    <w:p w14:paraId="73239EBC" w14:textId="35B48701" w:rsidR="00806731" w:rsidRPr="00896CEF" w:rsidRDefault="00896CEF" w:rsidP="003B5F18">
      <w:pPr>
        <w:pStyle w:val="NoSpacing"/>
        <w:jc w:val="both"/>
        <w:rPr>
          <w:rFonts w:ascii="Times" w:eastAsia="MS Mincho" w:hAnsi="Times"/>
        </w:rPr>
      </w:pPr>
      <w:r>
        <w:rPr>
          <w:rFonts w:ascii="Times" w:eastAsia="MS Mincho" w:hAnsi="Times" w:hint="eastAsia"/>
          <w:noProof/>
        </w:rPr>
        <w:drawing>
          <wp:anchor distT="0" distB="0" distL="114300" distR="114300" simplePos="0" relativeHeight="251658240" behindDoc="0" locked="0" layoutInCell="1" allowOverlap="1" wp14:anchorId="5DA269C2" wp14:editId="77BF9426">
            <wp:simplePos x="0" y="0"/>
            <wp:positionH relativeFrom="column">
              <wp:posOffset>-709295</wp:posOffset>
            </wp:positionH>
            <wp:positionV relativeFrom="paragraph">
              <wp:posOffset>189230</wp:posOffset>
            </wp:positionV>
            <wp:extent cx="3075305" cy="4229100"/>
            <wp:effectExtent l="0" t="0" r="0" b="0"/>
            <wp:wrapThrough wrapText="bothSides">
              <wp:wrapPolygon edited="0">
                <wp:start x="0" y="0"/>
                <wp:lineTo x="0" y="21503"/>
                <wp:lineTo x="21408" y="21503"/>
                <wp:lineTo x="21408"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5305" cy="422910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p w14:paraId="15A84B32" w14:textId="68204D3F" w:rsidR="00896CEF" w:rsidRDefault="00896CEF" w:rsidP="003B5F18">
      <w:pPr>
        <w:pStyle w:val="NoSpacing"/>
        <w:jc w:val="both"/>
        <w:rPr>
          <w:rFonts w:ascii="Times" w:hAnsi="Times"/>
        </w:rPr>
      </w:pPr>
    </w:p>
    <w:p w14:paraId="419C038A" w14:textId="7D64AA3D" w:rsidR="002331A7" w:rsidRPr="00896CEF" w:rsidRDefault="0074551E" w:rsidP="00896CEF">
      <w:pPr>
        <w:pStyle w:val="NoSpacing"/>
        <w:jc w:val="both"/>
        <w:rPr>
          <w:rFonts w:ascii="Times" w:eastAsia="MS Mincho" w:hAnsi="Times"/>
        </w:rPr>
      </w:pPr>
      <w:r>
        <w:rPr>
          <w:rFonts w:ascii="Times" w:eastAsia="MS Mincho" w:hAnsi="Times" w:hint="eastAsia"/>
        </w:rPr>
        <w:t>この夏、このコレクションの代表的なモデル、「リビエラ」ボーマティック</w:t>
      </w:r>
      <w:r>
        <w:rPr>
          <w:rFonts w:ascii="Times" w:eastAsia="MS Mincho" w:hAnsi="Times" w:hint="eastAsia"/>
        </w:rPr>
        <w:t xml:space="preserve"> 42 mm </w:t>
      </w:r>
      <w:r>
        <w:rPr>
          <w:rFonts w:ascii="Times" w:eastAsia="MS Mincho" w:hAnsi="Times" w:hint="eastAsia"/>
        </w:rPr>
        <w:t>は、大きな空間、果てしない地平線、海への情熱を想起させるブルーを思う存分楽しみます。パワフルで明るいこのブルーは、フレッシュでありながら落ち着いた色合いです。</w:t>
      </w:r>
      <w:r>
        <w:rPr>
          <w:rFonts w:ascii="Times" w:eastAsia="MS Mincho" w:hAnsi="Times" w:hint="eastAsia"/>
        </w:rPr>
        <w:t>42</w:t>
      </w:r>
      <w:r>
        <w:rPr>
          <w:rFonts w:ascii="Times" w:eastAsia="MS Mincho" w:hAnsi="Times" w:hint="eastAsia"/>
        </w:rPr>
        <w:t>ｍｍボーマティック</w:t>
      </w:r>
      <w:r w:rsidR="00DA7DA0">
        <w:rPr>
          <w:rFonts w:ascii="Times" w:eastAsia="MS Mincho" w:hAnsi="Times" w:hint="eastAsia"/>
        </w:rPr>
        <w:t xml:space="preserve"> </w:t>
      </w:r>
      <w:r>
        <w:rPr>
          <w:rFonts w:ascii="Times" w:eastAsia="MS Mincho" w:hAnsi="Times" w:hint="eastAsia"/>
        </w:rPr>
        <w:t>バージョンの新しい「リビエラ」は、技術・デザインの両面で繊細な進化を遂げ、大きな飛躍をします。スモーキーなブルー</w:t>
      </w:r>
      <w:r w:rsidR="00DA7DA0">
        <w:rPr>
          <w:rFonts w:ascii="Times" w:eastAsia="MS Mincho" w:hAnsi="Times" w:hint="eastAsia"/>
        </w:rPr>
        <w:t xml:space="preserve"> </w:t>
      </w:r>
      <w:r>
        <w:rPr>
          <w:rFonts w:ascii="Times" w:eastAsia="MS Mincho" w:hAnsi="Times" w:hint="eastAsia"/>
        </w:rPr>
        <w:t>サファイアクリスタルと海をイメージしたメッシュがアクセントのダイヤルは、考え抜かれたフォルムと大胆さが特徴的な、ボーム＆メルシエのデザインの分野における卓越性を誇示します。コレクションの他のモデルと異なった点は、オープンワークが施された針、</w:t>
      </w:r>
      <w:r w:rsidR="00194750">
        <w:rPr>
          <w:rFonts w:ascii="Times" w:eastAsia="MS Mincho" w:hAnsi="Times" w:hint="eastAsia"/>
        </w:rPr>
        <w:t>4</w:t>
      </w:r>
      <w:r w:rsidR="00194750">
        <w:rPr>
          <w:rFonts w:ascii="Times" w:eastAsia="MS Mincho" w:hAnsi="Times" w:hint="eastAsia"/>
        </w:rPr>
        <w:t>つの</w:t>
      </w:r>
      <w:r w:rsidR="00D06504">
        <w:rPr>
          <w:rFonts w:ascii="Times" w:eastAsia="MS Mincho" w:hAnsi="Times" w:hint="eastAsia"/>
        </w:rPr>
        <w:t>サンドブラスト仕上げ</w:t>
      </w:r>
      <w:r>
        <w:rPr>
          <w:rFonts w:ascii="Times" w:eastAsia="MS Mincho" w:hAnsi="Times" w:hint="eastAsia"/>
        </w:rPr>
        <w:t>ブラック</w:t>
      </w:r>
      <w:r>
        <w:rPr>
          <w:rFonts w:ascii="Times" w:eastAsia="MS Mincho" w:hAnsi="Times" w:hint="eastAsia"/>
        </w:rPr>
        <w:t>DLC</w:t>
      </w:r>
      <w:r w:rsidR="00F855EE">
        <w:rPr>
          <w:rFonts w:ascii="Times" w:eastAsia="MS Mincho" w:hAnsi="Times" w:hint="eastAsia"/>
        </w:rPr>
        <w:t>加工</w:t>
      </w:r>
      <w:r>
        <w:rPr>
          <w:rFonts w:ascii="Times" w:eastAsia="MS Mincho" w:hAnsi="Times" w:hint="eastAsia"/>
        </w:rPr>
        <w:t>スティール製の</w:t>
      </w:r>
      <w:r w:rsidR="00DC7BA2">
        <w:rPr>
          <w:rFonts w:ascii="Times" w:eastAsia="MS Mincho" w:hAnsi="Times" w:hint="eastAsia"/>
        </w:rPr>
        <w:t>ビス</w:t>
      </w:r>
      <w:r>
        <w:rPr>
          <w:rFonts w:ascii="Times" w:eastAsia="MS Mincho" w:hAnsi="Times" w:hint="eastAsia"/>
        </w:rPr>
        <w:t>、メゾンが大切にするΦファイマークのエンブレムをカウンターウエイトに採用した秒針などです。力強く</w:t>
      </w:r>
      <w:r w:rsidR="00012B07">
        <w:rPr>
          <w:rFonts w:ascii="Times" w:eastAsia="MS Mincho" w:hAnsi="Times" w:hint="eastAsia"/>
        </w:rPr>
        <w:t>も</w:t>
      </w:r>
      <w:r w:rsidR="00544092">
        <w:rPr>
          <w:rFonts w:ascii="Times" w:eastAsia="MS Mincho" w:hAnsi="Times" w:hint="eastAsia"/>
        </w:rPr>
        <w:t>スレンダーな</w:t>
      </w:r>
      <w:r>
        <w:rPr>
          <w:rFonts w:ascii="Times" w:eastAsia="MS Mincho" w:hAnsi="Times" w:hint="eastAsia"/>
        </w:rPr>
        <w:t>ラインのスティール製のケースは、</w:t>
      </w:r>
      <w:r>
        <w:rPr>
          <w:rFonts w:ascii="Times" w:eastAsia="MS Mincho" w:hAnsi="Times" w:hint="eastAsia"/>
        </w:rPr>
        <w:t>100</w:t>
      </w:r>
      <w:r>
        <w:rPr>
          <w:rFonts w:ascii="Times" w:eastAsia="MS Mincho" w:hAnsi="Times" w:hint="eastAsia"/>
        </w:rPr>
        <w:t>ｍの防水性能を備えています。スポーティでシンプルなこの</w:t>
      </w:r>
      <w:r w:rsidR="000A6D3D">
        <w:rPr>
          <w:rFonts w:ascii="Times" w:eastAsia="MS Mincho" w:hAnsi="Times" w:hint="eastAsia"/>
        </w:rPr>
        <w:t>ウォッチは</w:t>
      </w:r>
      <w:r>
        <w:rPr>
          <w:rFonts w:ascii="Times" w:eastAsia="MS Mincho" w:hAnsi="Times" w:hint="eastAsia"/>
        </w:rPr>
        <w:t>は、</w:t>
      </w:r>
      <w:r>
        <w:rPr>
          <w:rFonts w:ascii="Times" w:eastAsia="MS Mincho" w:hAnsi="Times" w:hint="eastAsia"/>
        </w:rPr>
        <w:t>6</w:t>
      </w:r>
      <w:r>
        <w:rPr>
          <w:rFonts w:ascii="Times" w:eastAsia="MS Mincho" w:hAnsi="Times" w:hint="eastAsia"/>
        </w:rPr>
        <w:t>時位置に「</w:t>
      </w:r>
      <w:r>
        <w:rPr>
          <w:rFonts w:ascii="Times" w:eastAsia="MS Mincho" w:hAnsi="Times" w:hint="eastAsia"/>
        </w:rPr>
        <w:t>Riviera/</w:t>
      </w:r>
      <w:r>
        <w:rPr>
          <w:rFonts w:ascii="Times" w:eastAsia="MS Mincho" w:hAnsi="Times" w:hint="eastAsia"/>
        </w:rPr>
        <w:t>リビエラ」、</w:t>
      </w:r>
      <w:r>
        <w:rPr>
          <w:rFonts w:ascii="Times" w:eastAsia="MS Mincho" w:hAnsi="Times" w:hint="eastAsia"/>
        </w:rPr>
        <w:t>10</w:t>
      </w:r>
      <w:r>
        <w:rPr>
          <w:rFonts w:ascii="Times" w:eastAsia="MS Mincho" w:hAnsi="Times" w:hint="eastAsia"/>
        </w:rPr>
        <w:t>時と</w:t>
      </w:r>
      <w:r>
        <w:rPr>
          <w:rFonts w:ascii="Times" w:eastAsia="MS Mincho" w:hAnsi="Times" w:hint="eastAsia"/>
        </w:rPr>
        <w:t>11</w:t>
      </w:r>
      <w:r>
        <w:rPr>
          <w:rFonts w:ascii="Times" w:eastAsia="MS Mincho" w:hAnsi="Times" w:hint="eastAsia"/>
        </w:rPr>
        <w:t>時の間に「</w:t>
      </w:r>
      <w:proofErr w:type="spellStart"/>
      <w:r>
        <w:rPr>
          <w:rFonts w:ascii="Times" w:eastAsia="MS Mincho" w:hAnsi="Times" w:hint="eastAsia"/>
        </w:rPr>
        <w:t>Baumatic</w:t>
      </w:r>
      <w:proofErr w:type="spellEnd"/>
      <w:r>
        <w:rPr>
          <w:rFonts w:ascii="Times" w:eastAsia="MS Mincho" w:hAnsi="Times" w:hint="eastAsia"/>
        </w:rPr>
        <w:t>/</w:t>
      </w:r>
      <w:r>
        <w:rPr>
          <w:rFonts w:ascii="Times" w:eastAsia="MS Mincho" w:hAnsi="Times" w:hint="eastAsia"/>
        </w:rPr>
        <w:t>ボーマティック」を控えめに記しています。</w:t>
      </w:r>
    </w:p>
    <w:p w14:paraId="5EE04AF9" w14:textId="728C7D4F" w:rsidR="002331A7" w:rsidRPr="00896CEF" w:rsidRDefault="002331A7" w:rsidP="00896CEF">
      <w:pPr>
        <w:pStyle w:val="NoSpacing"/>
        <w:jc w:val="both"/>
        <w:rPr>
          <w:rFonts w:ascii="Times" w:hAnsi="Times"/>
        </w:rPr>
      </w:pPr>
    </w:p>
    <w:p w14:paraId="0C53C025" w14:textId="5D25AFA3" w:rsidR="00896CEF" w:rsidRDefault="008C5A61" w:rsidP="00896CEF">
      <w:pPr>
        <w:pStyle w:val="NoSpacing"/>
        <w:jc w:val="both"/>
        <w:rPr>
          <w:rFonts w:ascii="Times" w:eastAsia="MS Mincho" w:hAnsi="Times"/>
        </w:rPr>
      </w:pPr>
      <w:r>
        <w:rPr>
          <w:rFonts w:ascii="Times" w:eastAsia="MS Mincho" w:hAnsi="Times" w:hint="eastAsia"/>
        </w:rPr>
        <w:t>ケース側面には、ブルーの陽極処理を施したアルミニウムのリングとリュウズ中央のカラーのラインが、ダイヤルの色合い</w:t>
      </w:r>
      <w:r w:rsidR="00B84E51">
        <w:rPr>
          <w:rFonts w:ascii="Times" w:eastAsia="MS Mincho" w:hAnsi="Times" w:hint="eastAsia"/>
        </w:rPr>
        <w:t>とリンクし</w:t>
      </w:r>
      <w:r>
        <w:rPr>
          <w:rFonts w:ascii="Times" w:eastAsia="MS Mincho" w:hAnsi="Times" w:hint="eastAsia"/>
        </w:rPr>
        <w:t>、驚かせる技術的なタッチ</w:t>
      </w:r>
      <w:r w:rsidR="0079309A">
        <w:rPr>
          <w:rFonts w:ascii="Times" w:eastAsia="MS Mincho" w:hAnsi="Times" w:hint="eastAsia"/>
        </w:rPr>
        <w:t>が</w:t>
      </w:r>
      <w:r>
        <w:rPr>
          <w:rFonts w:ascii="Times" w:eastAsia="MS Mincho" w:hAnsi="Times" w:hint="eastAsia"/>
        </w:rPr>
        <w:t>加え</w:t>
      </w:r>
      <w:r w:rsidR="0079309A">
        <w:rPr>
          <w:rFonts w:ascii="Times" w:eastAsia="MS Mincho" w:hAnsi="Times" w:hint="eastAsia"/>
        </w:rPr>
        <w:t>られ</w:t>
      </w:r>
      <w:r>
        <w:rPr>
          <w:rFonts w:ascii="Times" w:eastAsia="MS Mincho" w:hAnsi="Times" w:hint="eastAsia"/>
        </w:rPr>
        <w:t>ています。今年の夏の「リビエラ」ボーマティック</w:t>
      </w:r>
      <w:r>
        <w:rPr>
          <w:rFonts w:ascii="Times" w:eastAsia="MS Mincho" w:hAnsi="Times" w:hint="eastAsia"/>
        </w:rPr>
        <w:t xml:space="preserve"> 42 mm</w:t>
      </w:r>
      <w:r>
        <w:rPr>
          <w:rFonts w:ascii="Times" w:eastAsia="MS Mincho" w:hAnsi="Times" w:hint="eastAsia"/>
        </w:rPr>
        <w:t>は、</w:t>
      </w:r>
      <w:r>
        <w:rPr>
          <w:rFonts w:ascii="Times" w:eastAsia="MS Mincho" w:hAnsi="Times" w:hint="eastAsia"/>
        </w:rPr>
        <w:t>5</w:t>
      </w:r>
      <w:r>
        <w:rPr>
          <w:rFonts w:ascii="Times" w:eastAsia="MS Mincho" w:hAnsi="Times" w:hint="eastAsia"/>
        </w:rPr>
        <w:t>日間のパワーリザーブ、日差</w:t>
      </w:r>
      <w:r>
        <w:rPr>
          <w:rFonts w:ascii="Times" w:eastAsia="MS Mincho" w:hAnsi="Times" w:hint="eastAsia"/>
        </w:rPr>
        <w:t>-</w:t>
      </w:r>
      <w:r w:rsidR="00763940">
        <w:rPr>
          <w:rFonts w:ascii="Times" w:eastAsia="MS Mincho" w:hAnsi="Times"/>
        </w:rPr>
        <w:t>5</w:t>
      </w:r>
      <w:r>
        <w:rPr>
          <w:rFonts w:ascii="Times" w:eastAsia="MS Mincho" w:hAnsi="Times" w:hint="eastAsia"/>
        </w:rPr>
        <w:t>/+</w:t>
      </w:r>
      <w:r w:rsidR="00763940">
        <w:rPr>
          <w:rFonts w:ascii="Times" w:eastAsia="MS Mincho" w:hAnsi="Times"/>
        </w:rPr>
        <w:t xml:space="preserve">10 </w:t>
      </w:r>
      <w:r>
        <w:rPr>
          <w:rFonts w:ascii="Times" w:eastAsia="MS Mincho" w:hAnsi="Times" w:hint="eastAsia"/>
        </w:rPr>
        <w:t>秒の精度、確かな耐磁性など、ボーム＆メルシエの立証されたパフォーマンスを備えたムーブメントで駆動しています。</w:t>
      </w:r>
      <w:r>
        <w:rPr>
          <w:rFonts w:ascii="Times" w:eastAsia="MS Mincho" w:hAnsi="Times" w:hint="eastAsia"/>
        </w:rPr>
        <w:t>120</w:t>
      </w:r>
      <w:r>
        <w:rPr>
          <w:rFonts w:ascii="Times" w:eastAsia="MS Mincho" w:hAnsi="Times" w:hint="eastAsia"/>
        </w:rPr>
        <w:t>時間のパワーリザーブにより、この新しい「リビエラ」ボーマティック</w:t>
      </w:r>
      <w:r w:rsidR="009930DD">
        <w:rPr>
          <w:rFonts w:ascii="Times" w:eastAsia="MS Mincho" w:hAnsi="Times" w:hint="eastAsia"/>
        </w:rPr>
        <w:t>のパフォーマンス</w:t>
      </w:r>
      <w:r w:rsidR="00B40A26">
        <w:rPr>
          <w:rFonts w:ascii="Times" w:eastAsia="MS Mincho" w:hAnsi="Times" w:hint="eastAsia"/>
        </w:rPr>
        <w:t>の高さを</w:t>
      </w:r>
      <w:r w:rsidR="00C37152">
        <w:rPr>
          <w:rFonts w:ascii="Times" w:eastAsia="MS Mincho" w:hAnsi="Times" w:hint="eastAsia"/>
        </w:rPr>
        <w:t>感じていただけるでしょう。</w:t>
      </w:r>
      <w:r>
        <w:rPr>
          <w:rFonts w:ascii="Times" w:eastAsia="MS Mincho" w:hAnsi="Times" w:hint="eastAsia"/>
        </w:rPr>
        <w:t>木曜日の夜から火曜日の朝まで、この</w:t>
      </w:r>
      <w:r w:rsidR="00586BCF">
        <w:rPr>
          <w:rFonts w:ascii="Times" w:eastAsia="MS Mincho" w:hAnsi="Times" w:hint="eastAsia"/>
        </w:rPr>
        <w:t>ウォッチ</w:t>
      </w:r>
      <w:r>
        <w:rPr>
          <w:rFonts w:ascii="Times" w:eastAsia="MS Mincho" w:hAnsi="Times" w:hint="eastAsia"/>
        </w:rPr>
        <w:t>を装着しなくても、そのリズムとエネルギーを失うことはありません。ですので、思いっきり旅</w:t>
      </w:r>
      <w:r w:rsidR="007C58CA">
        <w:rPr>
          <w:rFonts w:ascii="Times" w:eastAsia="MS Mincho" w:hAnsi="Times" w:hint="eastAsia"/>
        </w:rPr>
        <w:t>に出て</w:t>
      </w:r>
      <w:r>
        <w:rPr>
          <w:rFonts w:ascii="Times" w:eastAsia="MS Mincho" w:hAnsi="Times" w:hint="eastAsia"/>
        </w:rPr>
        <w:t>冒険を楽しむことができます。新しい「リビエラ」ボーマティック</w:t>
      </w:r>
      <w:r>
        <w:rPr>
          <w:rFonts w:ascii="Times" w:eastAsia="MS Mincho" w:hAnsi="Times" w:hint="eastAsia"/>
        </w:rPr>
        <w:t xml:space="preserve"> 42 mm</w:t>
      </w:r>
      <w:r>
        <w:rPr>
          <w:rFonts w:ascii="Times" w:eastAsia="MS Mincho" w:hAnsi="Times" w:hint="eastAsia"/>
        </w:rPr>
        <w:t>は、一体型インターチェンジャブルの</w:t>
      </w:r>
      <w:r w:rsidR="00252FC3">
        <w:rPr>
          <w:rFonts w:ascii="Times" w:eastAsia="MS Mincho" w:hAnsi="Times" w:hint="eastAsia"/>
        </w:rPr>
        <w:t>キャンバス</w:t>
      </w:r>
      <w:r w:rsidR="0014399C">
        <w:rPr>
          <w:rFonts w:ascii="Times" w:eastAsia="MS Mincho" w:hAnsi="Times" w:hint="eastAsia"/>
        </w:rPr>
        <w:t>型</w:t>
      </w:r>
      <w:r>
        <w:rPr>
          <w:rFonts w:ascii="Times" w:eastAsia="MS Mincho" w:hAnsi="Times" w:hint="eastAsia"/>
        </w:rPr>
        <w:t>ブル</w:t>
      </w:r>
      <w:r w:rsidR="003C20FE">
        <w:rPr>
          <w:rFonts w:ascii="Times" w:eastAsia="MS Mincho" w:hAnsi="Times" w:hint="eastAsia"/>
        </w:rPr>
        <w:t>ー</w:t>
      </w:r>
      <w:r>
        <w:rPr>
          <w:rFonts w:ascii="Times" w:eastAsia="MS Mincho" w:hAnsi="Times" w:hint="eastAsia"/>
        </w:rPr>
        <w:t>ラバーストラップが付き、あらゆるシーンで着用していただけます。</w:t>
      </w:r>
      <w:r w:rsidR="00CE05F6">
        <w:rPr>
          <w:rFonts w:ascii="Times" w:eastAsia="MS Mincho" w:hAnsi="Times" w:hint="eastAsia"/>
        </w:rPr>
        <w:t>ラグ</w:t>
      </w:r>
      <w:r w:rsidR="00752A81">
        <w:rPr>
          <w:rFonts w:ascii="Times" w:eastAsia="MS Mincho" w:hAnsi="Times" w:hint="eastAsia"/>
        </w:rPr>
        <w:t>の構造</w:t>
      </w:r>
      <w:r w:rsidR="00267B77">
        <w:rPr>
          <w:rFonts w:ascii="Times" w:eastAsia="MS Mincho" w:hAnsi="Times" w:hint="eastAsia"/>
        </w:rPr>
        <w:t>は、</w:t>
      </w:r>
      <w:r w:rsidR="00115D74">
        <w:rPr>
          <w:rFonts w:ascii="Times" w:eastAsia="MS Mincho" w:hAnsi="Times" w:hint="eastAsia"/>
        </w:rPr>
        <w:t>人間工学的曲線によって</w:t>
      </w:r>
      <w:r w:rsidR="00752A81">
        <w:rPr>
          <w:rFonts w:ascii="Times" w:eastAsia="MS Mincho" w:hAnsi="Times" w:hint="eastAsia"/>
        </w:rPr>
        <w:t>デザインされているので</w:t>
      </w:r>
      <w:r w:rsidR="00267B77">
        <w:rPr>
          <w:rFonts w:ascii="Times" w:eastAsia="MS Mincho" w:hAnsi="Times" w:hint="eastAsia"/>
        </w:rPr>
        <w:t>どなたでも快適にご着用いただけます。</w:t>
      </w:r>
      <w:r>
        <w:rPr>
          <w:rFonts w:ascii="Times" w:eastAsia="MS Mincho" w:hAnsi="Times" w:hint="eastAsia"/>
        </w:rPr>
        <w:t xml:space="preserve"> </w:t>
      </w:r>
    </w:p>
    <w:p w14:paraId="699D227F" w14:textId="77777777" w:rsidR="00896CEF" w:rsidRDefault="00896CEF" w:rsidP="00896CEF">
      <w:pPr>
        <w:pStyle w:val="NoSpacing"/>
        <w:jc w:val="both"/>
        <w:rPr>
          <w:rFonts w:ascii="Times" w:hAnsi="Times"/>
        </w:rPr>
      </w:pPr>
    </w:p>
    <w:p w14:paraId="1D2FC764" w14:textId="59E49458" w:rsidR="0074551E" w:rsidRPr="00896CEF" w:rsidRDefault="00896CEF" w:rsidP="00896CEF">
      <w:pPr>
        <w:pStyle w:val="NoSpacing"/>
        <w:jc w:val="center"/>
        <w:rPr>
          <w:rFonts w:ascii="Times" w:eastAsia="MS Mincho" w:hAnsi="Times"/>
        </w:rPr>
      </w:pPr>
      <w:r>
        <w:rPr>
          <w:rFonts w:ascii="Times" w:eastAsia="MS Mincho" w:hAnsi="Times" w:hint="eastAsia"/>
        </w:rPr>
        <w:t>***</w:t>
      </w:r>
      <w:r>
        <w:rPr>
          <w:rFonts w:ascii="Times" w:eastAsia="MS Mincho" w:hAnsi="Times" w:hint="eastAsia"/>
        </w:rPr>
        <w:br/>
      </w:r>
    </w:p>
    <w:p w14:paraId="7624D8F5" w14:textId="30D28E7A" w:rsidR="00806731" w:rsidRPr="00896CEF" w:rsidRDefault="008305E2" w:rsidP="00805F3F">
      <w:pPr>
        <w:rPr>
          <w:rFonts w:ascii="Times" w:hAnsi="Times"/>
          <w:b/>
          <w:bCs/>
        </w:rPr>
      </w:pPr>
      <w:r>
        <w:rPr>
          <w:rFonts w:hint="eastAsia"/>
        </w:rPr>
        <w:br w:type="page"/>
      </w:r>
      <w:r w:rsidR="00806731">
        <w:rPr>
          <w:rFonts w:ascii="Times" w:hAnsi="Times" w:hint="eastAsia"/>
          <w:b/>
        </w:rPr>
        <w:lastRenderedPageBreak/>
        <w:t>「リビエラ」クォーツウォッチ</w:t>
      </w:r>
      <w:r w:rsidR="00806731">
        <w:rPr>
          <w:rFonts w:ascii="Times" w:hAnsi="Times" w:hint="eastAsia"/>
          <w:b/>
        </w:rPr>
        <w:t xml:space="preserve">36 mm : </w:t>
      </w:r>
      <w:r w:rsidR="00806731">
        <w:rPr>
          <w:rFonts w:ascii="Times" w:hAnsi="Times" w:hint="eastAsia"/>
          <w:b/>
        </w:rPr>
        <w:t>シックでタイムレスなスタイル</w:t>
      </w:r>
    </w:p>
    <w:p w14:paraId="25FF9EF5" w14:textId="77777777" w:rsidR="004756D4" w:rsidRPr="00896CEF" w:rsidRDefault="004756D4" w:rsidP="003B5F18">
      <w:pPr>
        <w:pStyle w:val="NoSpacing"/>
        <w:jc w:val="both"/>
        <w:rPr>
          <w:rFonts w:ascii="Times" w:hAnsi="Times"/>
          <w:b/>
          <w:bCs/>
        </w:rPr>
      </w:pPr>
    </w:p>
    <w:p w14:paraId="5FA73F78" w14:textId="10C701EC" w:rsidR="00896CEF" w:rsidRDefault="00DD4F36" w:rsidP="003B5F18">
      <w:pPr>
        <w:pStyle w:val="NoSpacing"/>
        <w:jc w:val="both"/>
        <w:rPr>
          <w:rFonts w:ascii="Times" w:eastAsia="MS Mincho" w:hAnsi="Times"/>
        </w:rPr>
      </w:pPr>
      <w:r w:rsidRPr="00DD4F36">
        <w:rPr>
          <w:rFonts w:ascii="Times" w:eastAsia="MS Mincho" w:hAnsi="Times" w:hint="eastAsia"/>
        </w:rPr>
        <w:t>同じカジュアルエレガンスの精神</w:t>
      </w:r>
      <w:r w:rsidR="000F3A32">
        <w:rPr>
          <w:rFonts w:ascii="Times" w:eastAsia="MS Mincho" w:hAnsi="Times" w:hint="eastAsia"/>
        </w:rPr>
        <w:t>を受け継い</w:t>
      </w:r>
      <w:r w:rsidR="004E7D49">
        <w:rPr>
          <w:rFonts w:ascii="Times" w:eastAsia="MS Mincho" w:hAnsi="Times" w:hint="eastAsia"/>
        </w:rPr>
        <w:t>だ</w:t>
      </w:r>
      <w:r w:rsidRPr="00DD4F36">
        <w:rPr>
          <w:rFonts w:ascii="Times" w:eastAsia="MS Mincho" w:hAnsi="Times" w:hint="eastAsia"/>
        </w:rPr>
        <w:t>36 mm</w:t>
      </w:r>
      <w:r w:rsidRPr="00DD4F36">
        <w:rPr>
          <w:rFonts w:ascii="Times" w:eastAsia="MS Mincho" w:hAnsi="Times" w:hint="eastAsia"/>
        </w:rPr>
        <w:t>のリビエラは従来のコードから解放され、自由</w:t>
      </w:r>
      <w:r w:rsidR="000F3A32">
        <w:rPr>
          <w:rFonts w:ascii="Times" w:eastAsia="MS Mincho" w:hAnsi="Times" w:hint="eastAsia"/>
        </w:rPr>
        <w:t>な</w:t>
      </w:r>
      <w:r w:rsidRPr="00DD4F36">
        <w:rPr>
          <w:rFonts w:ascii="Times" w:eastAsia="MS Mincho" w:hAnsi="Times" w:hint="eastAsia"/>
        </w:rPr>
        <w:t>波に乗ってサーフィンを</w:t>
      </w:r>
      <w:r w:rsidR="000F3A32">
        <w:rPr>
          <w:rFonts w:ascii="Times" w:eastAsia="MS Mincho" w:hAnsi="Times" w:hint="eastAsia"/>
        </w:rPr>
        <w:t>するかのようです。</w:t>
      </w:r>
      <w:r w:rsidR="00896CEF">
        <w:rPr>
          <w:rFonts w:ascii="Times" w:eastAsia="MS Mincho" w:hAnsi="Times" w:hint="eastAsia"/>
          <w:noProof/>
        </w:rPr>
        <w:drawing>
          <wp:anchor distT="0" distB="0" distL="114300" distR="114300" simplePos="0" relativeHeight="251660288" behindDoc="0" locked="0" layoutInCell="1" allowOverlap="1" wp14:anchorId="6C99BC91" wp14:editId="228DCCC4">
            <wp:simplePos x="0" y="0"/>
            <wp:positionH relativeFrom="column">
              <wp:posOffset>-634365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00896CEF">
        <w:rPr>
          <w:rFonts w:ascii="Times" w:eastAsia="MS Mincho" w:hAnsi="Times" w:hint="eastAsia"/>
        </w:rPr>
        <w:t>美をこよなく愛する人たちが認めるこの</w:t>
      </w:r>
      <w:r w:rsidR="00815013">
        <w:rPr>
          <w:rFonts w:ascii="Times" w:eastAsia="MS Mincho" w:hAnsi="Times" w:hint="eastAsia"/>
        </w:rPr>
        <w:t>ウォッチ</w:t>
      </w:r>
      <w:r w:rsidR="00896CEF">
        <w:rPr>
          <w:rFonts w:ascii="Times" w:eastAsia="MS Mincho" w:hAnsi="Times" w:hint="eastAsia"/>
        </w:rPr>
        <w:t>は、ゆっくり時間をとって美しいオブジェを楽しむ愛好家に捧げられます。</w:t>
      </w:r>
      <w:r w:rsidR="0052706E">
        <w:rPr>
          <w:rFonts w:ascii="Times" w:eastAsia="MS Mincho" w:hAnsi="Times" w:hint="eastAsia"/>
        </w:rPr>
        <w:t>新しい「リビエラ」</w:t>
      </w:r>
      <w:r w:rsidR="0052706E">
        <w:rPr>
          <w:rFonts w:ascii="Times" w:eastAsia="MS Mincho" w:hAnsi="Times" w:hint="eastAsia"/>
        </w:rPr>
        <w:t>3</w:t>
      </w:r>
      <w:r w:rsidR="0052706E">
        <w:rPr>
          <w:rFonts w:ascii="Times" w:eastAsia="MS Mincho" w:hAnsi="Times"/>
        </w:rPr>
        <w:t>6mm</w:t>
      </w:r>
      <w:r w:rsidR="0052706E">
        <w:rPr>
          <w:rFonts w:ascii="Times" w:eastAsia="MS Mincho" w:hAnsi="Times" w:hint="eastAsia"/>
        </w:rPr>
        <w:t>は、</w:t>
      </w:r>
      <w:r w:rsidR="00896CEF">
        <w:rPr>
          <w:rFonts w:ascii="Times" w:eastAsia="MS Mincho" w:hAnsi="Times" w:hint="eastAsia"/>
        </w:rPr>
        <w:t>ポリッシュ・サテン仕上げのスティール製のケース、象徴的な</w:t>
      </w:r>
      <w:r w:rsidR="00896CEF">
        <w:rPr>
          <w:rFonts w:ascii="Times" w:eastAsia="MS Mincho" w:hAnsi="Times" w:hint="eastAsia"/>
        </w:rPr>
        <w:t>12</w:t>
      </w:r>
      <w:r w:rsidR="00896CEF">
        <w:rPr>
          <w:rFonts w:ascii="Times" w:eastAsia="MS Mincho" w:hAnsi="Times" w:hint="eastAsia"/>
        </w:rPr>
        <w:t>角形のベゼル、そして、</w:t>
      </w:r>
      <w:r w:rsidR="00896CEF">
        <w:rPr>
          <w:rFonts w:ascii="Times" w:eastAsia="MS Mincho" w:hAnsi="Times" w:hint="eastAsia"/>
        </w:rPr>
        <w:t>10</w:t>
      </w:r>
      <w:r w:rsidR="00896CEF">
        <w:rPr>
          <w:rFonts w:ascii="Times" w:eastAsia="MS Mincho" w:hAnsi="Times" w:hint="eastAsia"/>
        </w:rPr>
        <w:t>年持続するスイス製クォーツ</w:t>
      </w:r>
      <w:r w:rsidR="00D3435A">
        <w:rPr>
          <w:rFonts w:ascii="Times" w:eastAsia="MS Mincho" w:hAnsi="Times" w:hint="eastAsia"/>
        </w:rPr>
        <w:t xml:space="preserve"> </w:t>
      </w:r>
      <w:r w:rsidR="00896CEF">
        <w:rPr>
          <w:rFonts w:ascii="Times" w:eastAsia="MS Mincho" w:hAnsi="Times" w:hint="eastAsia"/>
        </w:rPr>
        <w:t>ムーブメントを備え</w:t>
      </w:r>
      <w:r w:rsidR="00941755">
        <w:rPr>
          <w:rFonts w:ascii="Times" w:eastAsia="MS Mincho" w:hAnsi="Times" w:hint="eastAsia"/>
        </w:rPr>
        <w:t>ており、</w:t>
      </w:r>
      <w:r w:rsidR="00896CEF">
        <w:rPr>
          <w:rFonts w:ascii="Times" w:eastAsia="MS Mincho" w:hAnsi="Times" w:hint="eastAsia"/>
        </w:rPr>
        <w:t>控えめでありながら独特の個性を持っています。</w:t>
      </w:r>
      <w:r w:rsidR="00941755">
        <w:rPr>
          <w:rFonts w:ascii="Times" w:eastAsia="MS Mincho" w:hAnsi="Times" w:hint="eastAsia"/>
        </w:rPr>
        <w:t>キャンバス型</w:t>
      </w:r>
      <w:r w:rsidR="00896CEF">
        <w:rPr>
          <w:rFonts w:ascii="Times" w:eastAsia="MS Mincho" w:hAnsi="Times" w:hint="eastAsia"/>
        </w:rPr>
        <w:t>の</w:t>
      </w:r>
      <w:r w:rsidR="00D16E02">
        <w:rPr>
          <w:rFonts w:ascii="Times" w:eastAsia="MS Mincho" w:hAnsi="Times" w:hint="eastAsia"/>
        </w:rPr>
        <w:t>ブルー</w:t>
      </w:r>
      <w:r w:rsidR="00896CEF">
        <w:rPr>
          <w:rFonts w:ascii="Times" w:eastAsia="MS Mincho" w:hAnsi="Times" w:hint="eastAsia"/>
        </w:rPr>
        <w:t>一色のラバーストラップは、中央にΦファイマークの小さなラベルを施し、常に求められ流行に左右されることのないスタイルを作り上げています。≪フル・ブルー≫の新しい「リビエラ」</w:t>
      </w:r>
      <w:r w:rsidR="00896CEF">
        <w:rPr>
          <w:rFonts w:ascii="Times" w:eastAsia="MS Mincho" w:hAnsi="Times" w:hint="eastAsia"/>
        </w:rPr>
        <w:t>36 mm</w:t>
      </w:r>
      <w:r w:rsidR="00896CEF">
        <w:rPr>
          <w:rFonts w:ascii="Times" w:eastAsia="MS Mincho" w:hAnsi="Times" w:hint="eastAsia"/>
        </w:rPr>
        <w:t>は、今の時代の生き方を表現する、バランスのとれた個性を持った</w:t>
      </w:r>
      <w:r w:rsidR="0043451F">
        <w:rPr>
          <w:rFonts w:ascii="Times" w:eastAsia="MS Mincho" w:hAnsi="Times" w:hint="eastAsia"/>
        </w:rPr>
        <w:t>ウォッチ</w:t>
      </w:r>
      <w:r w:rsidR="00896CEF">
        <w:rPr>
          <w:rFonts w:ascii="Times" w:eastAsia="MS Mincho" w:hAnsi="Times" w:hint="eastAsia"/>
        </w:rPr>
        <w:t>です。サンレイ・サテン仕上げのブルーダイヤルは、新たな地平線へ誘う開かれた窓のようです。ボーム＆メルシエ独自の高い信頼性と堅牢なインターチェンジャブルシステムにより、新しい「リビエラ」</w:t>
      </w:r>
      <w:r w:rsidR="00896CEF">
        <w:rPr>
          <w:rFonts w:ascii="Times" w:eastAsia="MS Mincho" w:hAnsi="Times" w:hint="eastAsia"/>
        </w:rPr>
        <w:t>36 mm</w:t>
      </w:r>
      <w:r w:rsidR="00896CEF">
        <w:rPr>
          <w:rFonts w:ascii="Times" w:eastAsia="MS Mincho" w:hAnsi="Times" w:hint="eastAsia"/>
        </w:rPr>
        <w:t>は特別なツールを必要とせず、着ける人の気分によってストラップを簡単に付け替えることができます。</w:t>
      </w:r>
      <w:r w:rsidR="00896CEF">
        <w:rPr>
          <w:rFonts w:ascii="Times" w:eastAsia="MS Mincho" w:hAnsi="Times" w:hint="eastAsia"/>
        </w:rPr>
        <w:t xml:space="preserve"> </w:t>
      </w:r>
    </w:p>
    <w:p w14:paraId="20041201" w14:textId="77777777" w:rsidR="00896CEF" w:rsidRDefault="00896CEF" w:rsidP="003B5F18">
      <w:pPr>
        <w:pStyle w:val="NoSpacing"/>
        <w:jc w:val="both"/>
        <w:rPr>
          <w:rFonts w:ascii="Times" w:hAnsi="Times"/>
        </w:rPr>
      </w:pPr>
    </w:p>
    <w:p w14:paraId="6BD18686" w14:textId="77777777" w:rsidR="00896CEF" w:rsidRDefault="00896CEF" w:rsidP="00896CEF">
      <w:pPr>
        <w:pStyle w:val="NoSpacing"/>
        <w:jc w:val="center"/>
        <w:rPr>
          <w:rFonts w:ascii="Times" w:hAnsi="Times"/>
        </w:rPr>
      </w:pPr>
    </w:p>
    <w:p w14:paraId="6EA7D5E1" w14:textId="5733730C" w:rsidR="00F2637A" w:rsidRPr="00896CEF" w:rsidRDefault="00896CEF" w:rsidP="00896CEF">
      <w:pPr>
        <w:pStyle w:val="NoSpacing"/>
        <w:jc w:val="center"/>
        <w:rPr>
          <w:rFonts w:ascii="Times" w:eastAsia="MS Mincho" w:hAnsi="Times"/>
        </w:rPr>
      </w:pPr>
      <w:r>
        <w:rPr>
          <w:rFonts w:ascii="Times" w:eastAsia="MS Mincho" w:hAnsi="Times" w:hint="eastAsia"/>
        </w:rPr>
        <w:t>***</w:t>
      </w:r>
    </w:p>
    <w:p w14:paraId="1E4F5367" w14:textId="77777777" w:rsidR="00F2637A" w:rsidRPr="00896CEF" w:rsidRDefault="00F2637A" w:rsidP="003B5F18">
      <w:pPr>
        <w:pStyle w:val="NoSpacing"/>
        <w:jc w:val="both"/>
        <w:rPr>
          <w:rFonts w:ascii="Times" w:hAnsi="Times"/>
        </w:rPr>
      </w:pPr>
    </w:p>
    <w:p w14:paraId="0850C5AD" w14:textId="77777777" w:rsidR="008305E2" w:rsidRPr="00896CEF" w:rsidRDefault="008305E2">
      <w:pPr>
        <w:rPr>
          <w:rFonts w:ascii="Times" w:eastAsiaTheme="minorHAnsi" w:hAnsi="Times" w:cstheme="minorBidi"/>
          <w:b/>
          <w:bCs/>
        </w:rPr>
      </w:pPr>
      <w:r>
        <w:rPr>
          <w:rFonts w:hint="eastAsia"/>
        </w:rPr>
        <w:br w:type="page"/>
      </w:r>
    </w:p>
    <w:p w14:paraId="1A911EB1" w14:textId="4C7FE041" w:rsidR="00806731" w:rsidRPr="00896CEF" w:rsidRDefault="00806731" w:rsidP="003B5F18">
      <w:pPr>
        <w:pStyle w:val="NoSpacing"/>
        <w:jc w:val="both"/>
        <w:rPr>
          <w:rFonts w:ascii="Times" w:eastAsia="MS Mincho" w:hAnsi="Times"/>
          <w:b/>
          <w:bCs/>
        </w:rPr>
      </w:pPr>
      <w:r>
        <w:rPr>
          <w:rFonts w:ascii="Times" w:eastAsia="MS Mincho" w:hAnsi="Times" w:hint="eastAsia"/>
          <w:b/>
        </w:rPr>
        <w:lastRenderedPageBreak/>
        <w:t>「リビエラ」自動巻きウォッチ</w:t>
      </w:r>
      <w:r>
        <w:rPr>
          <w:rFonts w:ascii="Times" w:eastAsia="MS Mincho" w:hAnsi="Times" w:hint="eastAsia"/>
          <w:b/>
        </w:rPr>
        <w:t xml:space="preserve">42 mm : </w:t>
      </w:r>
      <w:r>
        <w:rPr>
          <w:rFonts w:ascii="Times" w:eastAsia="MS Mincho" w:hAnsi="Times" w:hint="eastAsia"/>
          <w:b/>
        </w:rPr>
        <w:t>ボーム＆メルシエがバイカラーを演出</w:t>
      </w:r>
    </w:p>
    <w:p w14:paraId="4B3AE25F" w14:textId="77777777" w:rsidR="00806731" w:rsidRPr="00896CEF" w:rsidRDefault="00806731" w:rsidP="003B5F18">
      <w:pPr>
        <w:pStyle w:val="NoSpacing"/>
        <w:jc w:val="both"/>
        <w:rPr>
          <w:rFonts w:ascii="Times" w:hAnsi="Times"/>
        </w:rPr>
      </w:pPr>
    </w:p>
    <w:p w14:paraId="6F5EDC62" w14:textId="32ACF28F" w:rsidR="006F5D31" w:rsidRPr="00896CEF" w:rsidRDefault="004102D9" w:rsidP="003B5F18">
      <w:pPr>
        <w:pStyle w:val="NoSpacing"/>
        <w:jc w:val="both"/>
        <w:rPr>
          <w:rFonts w:ascii="Times" w:eastAsia="MS Mincho" w:hAnsi="Times"/>
        </w:rPr>
      </w:pPr>
      <w:r w:rsidRPr="004102D9">
        <w:rPr>
          <w:rFonts w:ascii="Times" w:eastAsia="MS Mincho" w:hAnsi="Times" w:hint="eastAsia"/>
        </w:rPr>
        <w:t>リビエラ</w:t>
      </w:r>
      <w:r w:rsidR="00551B9F">
        <w:rPr>
          <w:rFonts w:ascii="Times" w:eastAsia="MS Mincho" w:hAnsi="Times" w:hint="eastAsia"/>
        </w:rPr>
        <w:t xml:space="preserve"> </w:t>
      </w:r>
      <w:r w:rsidRPr="004102D9">
        <w:rPr>
          <w:rFonts w:ascii="Times" w:eastAsia="MS Mincho" w:hAnsi="Times" w:hint="eastAsia"/>
        </w:rPr>
        <w:t>サマーコレクションの</w:t>
      </w:r>
      <w:r w:rsidRPr="004102D9">
        <w:rPr>
          <w:rFonts w:ascii="Times" w:eastAsia="MS Mincho" w:hAnsi="Times" w:hint="eastAsia"/>
        </w:rPr>
        <w:t>3</w:t>
      </w:r>
      <w:r w:rsidR="00551B9F">
        <w:rPr>
          <w:rFonts w:ascii="Times" w:eastAsia="MS Mincho" w:hAnsi="Times" w:hint="eastAsia"/>
        </w:rPr>
        <w:t>つ目は</w:t>
      </w:r>
      <w:r w:rsidRPr="004102D9">
        <w:rPr>
          <w:rFonts w:ascii="Times" w:eastAsia="MS Mincho" w:hAnsi="Times" w:hint="eastAsia"/>
        </w:rPr>
        <w:t>、</w:t>
      </w:r>
      <w:r w:rsidR="000A2637">
        <w:rPr>
          <w:rFonts w:ascii="Times" w:eastAsia="MS Mincho" w:hAnsi="Times" w:hint="eastAsia"/>
        </w:rPr>
        <w:t>ブルーとグリーン</w:t>
      </w:r>
      <w:r w:rsidRPr="004102D9">
        <w:rPr>
          <w:rFonts w:ascii="Times" w:eastAsia="MS Mincho" w:hAnsi="Times" w:hint="eastAsia"/>
        </w:rPr>
        <w:t>2</w:t>
      </w:r>
      <w:r w:rsidR="00551B9F">
        <w:rPr>
          <w:rFonts w:ascii="Times" w:eastAsia="MS Mincho" w:hAnsi="Times" w:hint="eastAsia"/>
        </w:rPr>
        <w:t>色の</w:t>
      </w:r>
      <w:r w:rsidR="004F209A">
        <w:rPr>
          <w:rFonts w:ascii="Times" w:eastAsia="MS Mincho" w:hAnsi="Times" w:hint="eastAsia"/>
        </w:rPr>
        <w:t>バイカラー</w:t>
      </w:r>
      <w:r w:rsidR="00551B9F">
        <w:rPr>
          <w:rFonts w:ascii="Times" w:eastAsia="MS Mincho" w:hAnsi="Times" w:hint="eastAsia"/>
        </w:rPr>
        <w:t>で</w:t>
      </w:r>
      <w:r w:rsidRPr="004102D9">
        <w:rPr>
          <w:rFonts w:ascii="Times" w:eastAsia="MS Mincho" w:hAnsi="Times" w:hint="eastAsia"/>
        </w:rPr>
        <w:t>、ボーム＆メルシエの新しいライフスタイルを示していま</w:t>
      </w:r>
      <w:r w:rsidR="00B23988">
        <w:rPr>
          <w:rFonts w:ascii="Times" w:eastAsia="MS Mincho" w:hAnsi="Times" w:hint="eastAsia"/>
        </w:rPr>
        <w:t>す。</w:t>
      </w:r>
      <w:r w:rsidR="00896CEF">
        <w:rPr>
          <w:rFonts w:ascii="Times" w:eastAsia="MS Mincho" w:hAnsi="Times" w:hint="eastAsia"/>
          <w:noProof/>
        </w:rPr>
        <w:drawing>
          <wp:anchor distT="0" distB="0" distL="114300" distR="114300" simplePos="0" relativeHeight="251662336" behindDoc="0" locked="0" layoutInCell="1" allowOverlap="1" wp14:anchorId="1F8FDAC3" wp14:editId="59EB9EE6">
            <wp:simplePos x="0" y="0"/>
            <wp:positionH relativeFrom="column">
              <wp:posOffset>-687705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00896CEF">
        <w:rPr>
          <w:rFonts w:ascii="Times" w:eastAsia="MS Mincho" w:hAnsi="Times" w:hint="eastAsia"/>
        </w:rPr>
        <w:t xml:space="preserve"> </w:t>
      </w:r>
      <w:r w:rsidR="00896CEF">
        <w:rPr>
          <w:rFonts w:ascii="Times" w:eastAsia="MS Mincho" w:hAnsi="Times" w:hint="eastAsia"/>
        </w:rPr>
        <w:t>シンプル？そ</w:t>
      </w:r>
      <w:r w:rsidR="0099315E">
        <w:rPr>
          <w:rFonts w:ascii="Times" w:eastAsia="MS Mincho" w:hAnsi="Times" w:hint="eastAsia"/>
        </w:rPr>
        <w:t>んなことはありません。</w:t>
      </w:r>
      <w:r w:rsidR="00896CEF">
        <w:rPr>
          <w:rFonts w:ascii="Times" w:eastAsia="MS Mincho" w:hAnsi="Times" w:hint="eastAsia"/>
        </w:rPr>
        <w:t>ディテールによって、一風変わったスタイルが生まれるのです。このスティール製「リビエラ」自動巻きウォッチには、これらのディテールが溢れています。高いパフォーマンスを発揮するスイス製ムーブメントにより駆動し、</w:t>
      </w:r>
      <w:r w:rsidR="00896CEF">
        <w:rPr>
          <w:rFonts w:ascii="Times" w:eastAsia="MS Mincho" w:hAnsi="Times" w:hint="eastAsia"/>
        </w:rPr>
        <w:t>100</w:t>
      </w:r>
      <w:r w:rsidR="00896CEF">
        <w:rPr>
          <w:rFonts w:ascii="Times" w:eastAsia="MS Mincho" w:hAnsi="Times" w:hint="eastAsia"/>
        </w:rPr>
        <w:t>ｍの防水性能を備えています。現代的でクラシックなブルーのダイヤルは、複数の層から成りサンレイ・サテン仕上げが施されています。遊び心たっぷりの秒針は、グリーンのΦファイマークのエンブレムをカウンターウエイトに採用しています。直径</w:t>
      </w:r>
      <w:r w:rsidR="00896CEF">
        <w:rPr>
          <w:rFonts w:ascii="Times" w:eastAsia="MS Mincho" w:hAnsi="Times" w:hint="eastAsia"/>
        </w:rPr>
        <w:t>42 mm </w:t>
      </w:r>
      <w:r w:rsidR="00896CEF">
        <w:rPr>
          <w:rFonts w:ascii="Times" w:eastAsia="MS Mincho" w:hAnsi="Times" w:hint="eastAsia"/>
        </w:rPr>
        <w:t>のスティール製ケースは、光を上手く取り入れるポリッシュ・サテン仕上げが施され、</w:t>
      </w:r>
      <w:bookmarkStart w:id="1" w:name="_GoBack"/>
      <w:r w:rsidR="00896CEF">
        <w:rPr>
          <w:rFonts w:ascii="Times" w:eastAsia="MS Mincho" w:hAnsi="Times" w:hint="eastAsia"/>
        </w:rPr>
        <w:t>4</w:t>
      </w:r>
      <w:bookmarkEnd w:id="1"/>
      <w:r w:rsidR="00896CEF">
        <w:rPr>
          <w:rFonts w:ascii="Times" w:eastAsia="MS Mincho" w:hAnsi="Times" w:hint="eastAsia"/>
        </w:rPr>
        <w:t>つのブラックの</w:t>
      </w:r>
      <w:r w:rsidR="00AF5668">
        <w:rPr>
          <w:rFonts w:ascii="Times" w:eastAsia="MS Mincho" w:hAnsi="Times" w:hint="eastAsia"/>
        </w:rPr>
        <w:t>ビス</w:t>
      </w:r>
      <w:r w:rsidR="00896CEF">
        <w:rPr>
          <w:rFonts w:ascii="Times" w:eastAsia="MS Mincho" w:hAnsi="Times" w:hint="eastAsia"/>
        </w:rPr>
        <w:t>が</w:t>
      </w:r>
      <w:r w:rsidR="00896CEF">
        <w:rPr>
          <w:rFonts w:ascii="Times" w:eastAsia="MS Mincho" w:hAnsi="Times" w:hint="eastAsia"/>
        </w:rPr>
        <w:t>12</w:t>
      </w:r>
      <w:r w:rsidR="00896CEF">
        <w:rPr>
          <w:rFonts w:ascii="Times" w:eastAsia="MS Mincho" w:hAnsi="Times" w:hint="eastAsia"/>
        </w:rPr>
        <w:t>角形のベゼルをしっかりと固定してます。このモデルのバイカラーのスタイルは、中央にブルー、その両側にグリーン</w:t>
      </w:r>
      <w:r w:rsidR="00A77368">
        <w:rPr>
          <w:rFonts w:ascii="Times" w:eastAsia="MS Mincho" w:hAnsi="Times" w:hint="eastAsia"/>
        </w:rPr>
        <w:t>、そしてキャンバス型</w:t>
      </w:r>
      <w:r w:rsidR="00896CEF">
        <w:rPr>
          <w:rFonts w:ascii="Times" w:eastAsia="MS Mincho" w:hAnsi="Times" w:hint="eastAsia"/>
        </w:rPr>
        <w:t>の一体型ラバーストラップにより</w:t>
      </w:r>
      <w:r w:rsidR="00D82BB2">
        <w:rPr>
          <w:rFonts w:ascii="Times" w:eastAsia="MS Mincho" w:hAnsi="Times" w:hint="eastAsia"/>
        </w:rPr>
        <w:t>魅力が増します。</w:t>
      </w:r>
      <w:r w:rsidR="00896CEF">
        <w:rPr>
          <w:rFonts w:ascii="Times" w:eastAsia="MS Mincho" w:hAnsi="Times" w:hint="eastAsia"/>
        </w:rPr>
        <w:t>究極のディテールとして、新しい「リビエラ」自動巻きウォッチ</w:t>
      </w:r>
      <w:r w:rsidR="00896CEF">
        <w:rPr>
          <w:rFonts w:ascii="Times" w:eastAsia="MS Mincho" w:hAnsi="Times" w:hint="eastAsia"/>
        </w:rPr>
        <w:t>42 mm</w:t>
      </w:r>
      <w:r w:rsidR="00896CEF">
        <w:rPr>
          <w:rFonts w:ascii="Times" w:eastAsia="MS Mincho" w:hAnsi="Times" w:hint="eastAsia"/>
        </w:rPr>
        <w:t>のストラップには、Φファイマークのターコイズブルーの小さな</w:t>
      </w:r>
      <w:r w:rsidR="002F7554">
        <w:rPr>
          <w:rFonts w:ascii="Times" w:eastAsia="MS Mincho" w:hAnsi="Times" w:hint="eastAsia"/>
        </w:rPr>
        <w:t>ファブリック</w:t>
      </w:r>
      <w:r w:rsidR="00896CEF">
        <w:rPr>
          <w:rFonts w:ascii="Times" w:eastAsia="MS Mincho" w:hAnsi="Times" w:hint="eastAsia"/>
        </w:rPr>
        <w:t>ラベルが施されています。忘れられない夏を満喫するため</w:t>
      </w:r>
      <w:r w:rsidR="008F206B">
        <w:rPr>
          <w:rFonts w:ascii="Times" w:eastAsia="MS Mincho" w:hAnsi="Times" w:hint="eastAsia"/>
        </w:rPr>
        <w:t>の</w:t>
      </w:r>
      <w:r w:rsidR="00896CEF">
        <w:rPr>
          <w:rFonts w:ascii="Times" w:eastAsia="MS Mincho" w:hAnsi="Times" w:hint="eastAsia"/>
        </w:rPr>
        <w:t>スポーツシック</w:t>
      </w:r>
      <w:r w:rsidR="00D6123C">
        <w:rPr>
          <w:rFonts w:ascii="Times" w:eastAsia="MS Mincho" w:hAnsi="Times" w:hint="eastAsia"/>
        </w:rPr>
        <w:t>な</w:t>
      </w:r>
      <w:r w:rsidR="00896CEF">
        <w:rPr>
          <w:rFonts w:ascii="Times" w:eastAsia="MS Mincho" w:hAnsi="Times" w:hint="eastAsia"/>
        </w:rPr>
        <w:t>ウォッチです。</w:t>
      </w:r>
      <w:r w:rsidR="00896CEF">
        <w:rPr>
          <w:rFonts w:ascii="Times" w:eastAsia="MS Mincho" w:hAnsi="Times" w:hint="eastAsia"/>
        </w:rPr>
        <w:t xml:space="preserve"> </w:t>
      </w:r>
    </w:p>
    <w:bookmarkEnd w:id="0"/>
    <w:p w14:paraId="6816B21A" w14:textId="4E5F1A21" w:rsidR="00FF4B48" w:rsidRDefault="00FF4B48" w:rsidP="003B5F18">
      <w:pPr>
        <w:pStyle w:val="NoSpacing"/>
        <w:jc w:val="both"/>
        <w:rPr>
          <w:rFonts w:ascii="Times" w:hAnsi="Times"/>
        </w:rPr>
      </w:pPr>
    </w:p>
    <w:p w14:paraId="76DBE744" w14:textId="77777777" w:rsidR="00896CEF" w:rsidRDefault="00896CEF" w:rsidP="00896CEF">
      <w:pPr>
        <w:pStyle w:val="NoSpacing"/>
        <w:rPr>
          <w:rFonts w:ascii="Times" w:hAnsi="Times"/>
        </w:rPr>
      </w:pPr>
    </w:p>
    <w:p w14:paraId="32032F99" w14:textId="5B4BAC06" w:rsidR="00896CEF" w:rsidRPr="00896CEF" w:rsidRDefault="00896CEF" w:rsidP="00896CEF">
      <w:pPr>
        <w:pStyle w:val="NoSpacing"/>
        <w:jc w:val="center"/>
        <w:rPr>
          <w:rFonts w:ascii="Times" w:eastAsia="MS Mincho" w:hAnsi="Times"/>
        </w:rPr>
      </w:pPr>
      <w:r>
        <w:rPr>
          <w:rFonts w:ascii="Times" w:eastAsia="MS Mincho" w:hAnsi="Times" w:hint="eastAsia"/>
        </w:rPr>
        <w:t>***</w:t>
      </w:r>
    </w:p>
    <w:p w14:paraId="3CE4D66F" w14:textId="77777777" w:rsidR="00896CEF" w:rsidRPr="00896CEF" w:rsidRDefault="00896CEF" w:rsidP="003B5F18">
      <w:pPr>
        <w:pStyle w:val="NoSpacing"/>
        <w:jc w:val="both"/>
        <w:rPr>
          <w:rFonts w:ascii="Times" w:hAnsi="Times"/>
        </w:rPr>
      </w:pPr>
    </w:p>
    <w:sectPr w:rsidR="00896CEF" w:rsidRPr="00896CE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B5A4C" w14:textId="77777777" w:rsidR="00DE009B" w:rsidRDefault="00DE009B" w:rsidP="00FE1DFF">
      <w:r>
        <w:separator/>
      </w:r>
    </w:p>
  </w:endnote>
  <w:endnote w:type="continuationSeparator" w:id="0">
    <w:p w14:paraId="49251334" w14:textId="77777777" w:rsidR="00DE009B" w:rsidRDefault="00DE009B" w:rsidP="00FE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8F3DD" w14:textId="77777777" w:rsidR="00DE009B" w:rsidRDefault="00DE009B" w:rsidP="00FE1DFF">
      <w:r>
        <w:separator/>
      </w:r>
    </w:p>
  </w:footnote>
  <w:footnote w:type="continuationSeparator" w:id="0">
    <w:p w14:paraId="11922EAB" w14:textId="77777777" w:rsidR="00DE009B" w:rsidRDefault="00DE009B" w:rsidP="00FE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32DA3" w14:textId="6F0291DD" w:rsidR="00DA0BC3" w:rsidRDefault="00E0155F" w:rsidP="00DA0BC3">
    <w:pPr>
      <w:pStyle w:val="Header"/>
      <w:jc w:val="center"/>
    </w:pPr>
    <w:r>
      <w:rPr>
        <w:rFonts w:hint="eastAsia"/>
        <w:noProof/>
      </w:rPr>
      <mc:AlternateContent>
        <mc:Choice Requires="wps">
          <w:drawing>
            <wp:anchor distT="0" distB="0" distL="114300" distR="114300" simplePos="0" relativeHeight="251659264" behindDoc="0" locked="0" layoutInCell="0" allowOverlap="1" wp14:anchorId="50A2C066" wp14:editId="0B66B503">
              <wp:simplePos x="0" y="0"/>
              <wp:positionH relativeFrom="page">
                <wp:posOffset>0</wp:posOffset>
              </wp:positionH>
              <wp:positionV relativeFrom="page">
                <wp:posOffset>190500</wp:posOffset>
              </wp:positionV>
              <wp:extent cx="7560310" cy="273050"/>
              <wp:effectExtent l="0" t="0" r="0" b="12700"/>
              <wp:wrapNone/>
              <wp:docPr id="8" name="MSIPCM8d634c5aabedc71489e8aaf0"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8B8858" w14:textId="516A0977" w:rsidR="00E0155F" w:rsidRPr="00E0155F" w:rsidRDefault="00E0155F" w:rsidP="00E0155F">
                          <w:pPr>
                            <w:rPr>
                              <w:rFonts w:ascii="Calibri" w:hAnsi="Calibri" w:cs="Calibri"/>
                              <w:color w:val="000000"/>
                              <w:sz w:val="20"/>
                            </w:rPr>
                          </w:pPr>
                          <w:r w:rsidRPr="00E0155F">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0A2C066" id="_x0000_t202" coordsize="21600,21600" o:spt="202" path="m,l,21600r21600,l21600,xe">
              <v:stroke joinstyle="miter"/>
              <v:path gradientshapeok="t" o:connecttype="rect"/>
            </v:shapetype>
            <v:shape id="MSIPCM8d634c5aabedc71489e8aaf0"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" o:allowincell="f" filled="f" stroked="f" strokeweight=".5pt">
              <v:fill o:detectmouseclick="t"/>
              <v:textbox inset="20pt,0,,0">
                <w:txbxContent>
                  <w:p w14:paraId="098B8858" w14:textId="516A0977" w:rsidR="00E0155F" w:rsidRPr="00E0155F" w:rsidRDefault="00E0155F" w:rsidP="00E0155F">
                    <w:pPr>
                      <w:rPr>
                        <w:rFonts w:ascii="Calibri" w:hAnsi="Calibri" w:cs="Calibri"/>
                        <w:color w:val="000000"/>
                        <w:sz w:val="20"/>
                      </w:rPr>
                    </w:pPr>
                    <w:r w:rsidRPr="00E0155F">
                      <w:rPr>
                        <w:rFonts w:ascii="Calibri" w:hAnsi="Calibri" w:cs="Calibri"/>
                        <w:color w:val="000000"/>
                        <w:sz w:val="20"/>
                      </w:rPr>
                      <w:t>General Information</w:t>
                    </w:r>
                  </w:p>
                </w:txbxContent>
              </v:textbox>
              <w10:wrap anchorx="page" anchory="page"/>
            </v:shape>
          </w:pict>
        </mc:Fallback>
      </mc:AlternateContent>
    </w:r>
    <w:r w:rsidR="001D0766">
      <w:rPr>
        <w:rFonts w:hint="eastAsia"/>
        <w:noProof/>
      </w:rPr>
      <w:drawing>
        <wp:inline distT="0" distB="0" distL="0" distR="0" wp14:anchorId="69830027" wp14:editId="5B2A3DCD">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3389171E" w14:textId="2D48A461" w:rsidR="008305E2" w:rsidRDefault="008305E2" w:rsidP="00DA0BC3">
    <w:pPr>
      <w:pStyle w:val="Header"/>
      <w:jc w:val="center"/>
    </w:pPr>
  </w:p>
  <w:p w14:paraId="56D6E5D8" w14:textId="77777777" w:rsidR="008305E2" w:rsidRDefault="008305E2" w:rsidP="00DA0BC3">
    <w:pPr>
      <w:pStyle w:val="Header"/>
      <w:jc w:val="center"/>
    </w:pPr>
  </w:p>
  <w:p w14:paraId="749E52F5" w14:textId="21D3D445" w:rsidR="00FE1DFF" w:rsidRDefault="00FE1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F20B4"/>
    <w:multiLevelType w:val="multilevel"/>
    <w:tmpl w:val="C308BB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B48"/>
    <w:rsid w:val="00012B07"/>
    <w:rsid w:val="0002480A"/>
    <w:rsid w:val="00032092"/>
    <w:rsid w:val="00053958"/>
    <w:rsid w:val="00076F10"/>
    <w:rsid w:val="00087656"/>
    <w:rsid w:val="000A2637"/>
    <w:rsid w:val="000A6D3D"/>
    <w:rsid w:val="000C582D"/>
    <w:rsid w:val="000D6435"/>
    <w:rsid w:val="000D7894"/>
    <w:rsid w:val="000F3A32"/>
    <w:rsid w:val="00115D74"/>
    <w:rsid w:val="00143251"/>
    <w:rsid w:val="0014399C"/>
    <w:rsid w:val="00144FA2"/>
    <w:rsid w:val="00187347"/>
    <w:rsid w:val="00194349"/>
    <w:rsid w:val="00194750"/>
    <w:rsid w:val="00196892"/>
    <w:rsid w:val="001C5269"/>
    <w:rsid w:val="001D0766"/>
    <w:rsid w:val="00207134"/>
    <w:rsid w:val="00210AD3"/>
    <w:rsid w:val="00213B30"/>
    <w:rsid w:val="002331A7"/>
    <w:rsid w:val="002422C7"/>
    <w:rsid w:val="00252FC3"/>
    <w:rsid w:val="00267B77"/>
    <w:rsid w:val="002707C0"/>
    <w:rsid w:val="002B1F1F"/>
    <w:rsid w:val="002B5688"/>
    <w:rsid w:val="002E2C79"/>
    <w:rsid w:val="002F7554"/>
    <w:rsid w:val="003061B2"/>
    <w:rsid w:val="00311D4A"/>
    <w:rsid w:val="00321950"/>
    <w:rsid w:val="00334200"/>
    <w:rsid w:val="00344216"/>
    <w:rsid w:val="00373E3F"/>
    <w:rsid w:val="003834FF"/>
    <w:rsid w:val="003B38DA"/>
    <w:rsid w:val="003B5F18"/>
    <w:rsid w:val="003C0F3F"/>
    <w:rsid w:val="003C20FE"/>
    <w:rsid w:val="003C65DE"/>
    <w:rsid w:val="003D49E3"/>
    <w:rsid w:val="003D6A75"/>
    <w:rsid w:val="003F0D39"/>
    <w:rsid w:val="004076AD"/>
    <w:rsid w:val="004102D9"/>
    <w:rsid w:val="0043451F"/>
    <w:rsid w:val="004756D4"/>
    <w:rsid w:val="004820E6"/>
    <w:rsid w:val="004829B2"/>
    <w:rsid w:val="004D28EF"/>
    <w:rsid w:val="004E23EB"/>
    <w:rsid w:val="004E7D49"/>
    <w:rsid w:val="004F209A"/>
    <w:rsid w:val="00503F91"/>
    <w:rsid w:val="0052706E"/>
    <w:rsid w:val="00544092"/>
    <w:rsid w:val="00551B9F"/>
    <w:rsid w:val="0056174A"/>
    <w:rsid w:val="00567BAD"/>
    <w:rsid w:val="005866FF"/>
    <w:rsid w:val="00586BCF"/>
    <w:rsid w:val="005A424F"/>
    <w:rsid w:val="005A5C3A"/>
    <w:rsid w:val="005C6D2D"/>
    <w:rsid w:val="005E739C"/>
    <w:rsid w:val="0060631E"/>
    <w:rsid w:val="00610AEE"/>
    <w:rsid w:val="006118B4"/>
    <w:rsid w:val="006275F1"/>
    <w:rsid w:val="00637A9A"/>
    <w:rsid w:val="00637C9C"/>
    <w:rsid w:val="00644C64"/>
    <w:rsid w:val="0066203A"/>
    <w:rsid w:val="00683610"/>
    <w:rsid w:val="006A1FDD"/>
    <w:rsid w:val="006D20AF"/>
    <w:rsid w:val="006D45EE"/>
    <w:rsid w:val="006E2850"/>
    <w:rsid w:val="006F5D31"/>
    <w:rsid w:val="00722965"/>
    <w:rsid w:val="00726BA0"/>
    <w:rsid w:val="0074551E"/>
    <w:rsid w:val="00752A81"/>
    <w:rsid w:val="00757FDF"/>
    <w:rsid w:val="00763940"/>
    <w:rsid w:val="0079309A"/>
    <w:rsid w:val="00794D28"/>
    <w:rsid w:val="007A055C"/>
    <w:rsid w:val="007C58CA"/>
    <w:rsid w:val="00802C94"/>
    <w:rsid w:val="008051F3"/>
    <w:rsid w:val="00805F3F"/>
    <w:rsid w:val="00806731"/>
    <w:rsid w:val="00815013"/>
    <w:rsid w:val="008305E2"/>
    <w:rsid w:val="008947D0"/>
    <w:rsid w:val="00896CEF"/>
    <w:rsid w:val="008A047D"/>
    <w:rsid w:val="008A2A12"/>
    <w:rsid w:val="008B44EA"/>
    <w:rsid w:val="008C417E"/>
    <w:rsid w:val="008C5A61"/>
    <w:rsid w:val="008F206B"/>
    <w:rsid w:val="00920FED"/>
    <w:rsid w:val="00926B65"/>
    <w:rsid w:val="0093594A"/>
    <w:rsid w:val="00941755"/>
    <w:rsid w:val="00964521"/>
    <w:rsid w:val="00977F87"/>
    <w:rsid w:val="009808AA"/>
    <w:rsid w:val="009867B2"/>
    <w:rsid w:val="009930DD"/>
    <w:rsid w:val="0099315E"/>
    <w:rsid w:val="009C63C7"/>
    <w:rsid w:val="009E51D7"/>
    <w:rsid w:val="009F7C76"/>
    <w:rsid w:val="00A17F11"/>
    <w:rsid w:val="00A410B1"/>
    <w:rsid w:val="00A629A6"/>
    <w:rsid w:val="00A77368"/>
    <w:rsid w:val="00A811BF"/>
    <w:rsid w:val="00AA7CA4"/>
    <w:rsid w:val="00AF5668"/>
    <w:rsid w:val="00B15037"/>
    <w:rsid w:val="00B23988"/>
    <w:rsid w:val="00B40A26"/>
    <w:rsid w:val="00B54C3E"/>
    <w:rsid w:val="00B84E51"/>
    <w:rsid w:val="00BA6AB2"/>
    <w:rsid w:val="00BA6F86"/>
    <w:rsid w:val="00BB7C8E"/>
    <w:rsid w:val="00BE2FA6"/>
    <w:rsid w:val="00C2389D"/>
    <w:rsid w:val="00C37152"/>
    <w:rsid w:val="00C47C8C"/>
    <w:rsid w:val="00C60DE8"/>
    <w:rsid w:val="00C8654B"/>
    <w:rsid w:val="00C91F29"/>
    <w:rsid w:val="00CB1FC4"/>
    <w:rsid w:val="00CC0B8C"/>
    <w:rsid w:val="00CD68FC"/>
    <w:rsid w:val="00CE05F6"/>
    <w:rsid w:val="00CE102A"/>
    <w:rsid w:val="00CE3837"/>
    <w:rsid w:val="00D06504"/>
    <w:rsid w:val="00D11593"/>
    <w:rsid w:val="00D16E02"/>
    <w:rsid w:val="00D25A4E"/>
    <w:rsid w:val="00D3435A"/>
    <w:rsid w:val="00D40E2F"/>
    <w:rsid w:val="00D52759"/>
    <w:rsid w:val="00D6123C"/>
    <w:rsid w:val="00D62B6B"/>
    <w:rsid w:val="00D7484B"/>
    <w:rsid w:val="00D82BB2"/>
    <w:rsid w:val="00D87312"/>
    <w:rsid w:val="00DA0BC3"/>
    <w:rsid w:val="00DA7DA0"/>
    <w:rsid w:val="00DB6985"/>
    <w:rsid w:val="00DC1085"/>
    <w:rsid w:val="00DC7BA2"/>
    <w:rsid w:val="00DD4F36"/>
    <w:rsid w:val="00DD6CC7"/>
    <w:rsid w:val="00DE009B"/>
    <w:rsid w:val="00E0012A"/>
    <w:rsid w:val="00E0155F"/>
    <w:rsid w:val="00E74578"/>
    <w:rsid w:val="00EB669B"/>
    <w:rsid w:val="00F24CE5"/>
    <w:rsid w:val="00F2637A"/>
    <w:rsid w:val="00F27CBA"/>
    <w:rsid w:val="00F813E4"/>
    <w:rsid w:val="00F855EE"/>
    <w:rsid w:val="00F905F7"/>
    <w:rsid w:val="00FB1092"/>
    <w:rsid w:val="00FB1D8B"/>
    <w:rsid w:val="00FB463A"/>
    <w:rsid w:val="00FE1DFF"/>
    <w:rsid w:val="00FF4B4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A3A0F35"/>
  <w15:chartTrackingRefBased/>
  <w15:docId w15:val="{2BB54D19-BD37-5148-A732-4DBFC382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51E"/>
    <w:rPr>
      <w:rFonts w:ascii="Times New Roman" w:eastAsia="MS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785961181msonormal">
    <w:name w:val="yiv6785961181msonormal"/>
    <w:basedOn w:val="Normal"/>
    <w:rsid w:val="00FF4B48"/>
    <w:pPr>
      <w:spacing w:before="100" w:beforeAutospacing="1" w:after="100" w:afterAutospacing="1"/>
    </w:pPr>
  </w:style>
  <w:style w:type="paragraph" w:customStyle="1" w:styleId="yiv6785961181msolistparagraph">
    <w:name w:val="yiv6785961181msolistparagraph"/>
    <w:basedOn w:val="Normal"/>
    <w:rsid w:val="00FF4B48"/>
    <w:pPr>
      <w:spacing w:before="100" w:beforeAutospacing="1" w:after="100" w:afterAutospacing="1"/>
    </w:pPr>
  </w:style>
  <w:style w:type="paragraph" w:styleId="NoSpacing">
    <w:name w:val="No Spacing"/>
    <w:uiPriority w:val="1"/>
    <w:qFormat/>
    <w:rsid w:val="00FF4B48"/>
  </w:style>
  <w:style w:type="character" w:customStyle="1" w:styleId="hgkelc">
    <w:name w:val="hgkelc"/>
    <w:basedOn w:val="DefaultParagraphFont"/>
    <w:rsid w:val="0074551E"/>
  </w:style>
  <w:style w:type="paragraph" w:styleId="Header">
    <w:name w:val="header"/>
    <w:basedOn w:val="Normal"/>
    <w:link w:val="HeaderChar"/>
    <w:uiPriority w:val="99"/>
    <w:unhideWhenUsed/>
    <w:rsid w:val="00FE1DFF"/>
    <w:pPr>
      <w:tabs>
        <w:tab w:val="center" w:pos="4536"/>
        <w:tab w:val="right" w:pos="9072"/>
      </w:tabs>
    </w:pPr>
  </w:style>
  <w:style w:type="character" w:customStyle="1" w:styleId="HeaderChar">
    <w:name w:val="Header Char"/>
    <w:basedOn w:val="DefaultParagraphFont"/>
    <w:link w:val="Header"/>
    <w:uiPriority w:val="99"/>
    <w:rsid w:val="00FE1DFF"/>
    <w:rPr>
      <w:rFonts w:ascii="Times New Roman" w:eastAsia="MS Mincho" w:hAnsi="Times New Roman" w:cs="Times New Roman"/>
      <w:lang w:eastAsia="ja-JP"/>
    </w:rPr>
  </w:style>
  <w:style w:type="paragraph" w:styleId="Footer">
    <w:name w:val="footer"/>
    <w:basedOn w:val="Normal"/>
    <w:link w:val="FooterChar"/>
    <w:uiPriority w:val="99"/>
    <w:unhideWhenUsed/>
    <w:rsid w:val="00FE1DFF"/>
    <w:pPr>
      <w:tabs>
        <w:tab w:val="center" w:pos="4536"/>
        <w:tab w:val="right" w:pos="9072"/>
      </w:tabs>
    </w:pPr>
  </w:style>
  <w:style w:type="character" w:customStyle="1" w:styleId="FooterChar">
    <w:name w:val="Footer Char"/>
    <w:basedOn w:val="DefaultParagraphFont"/>
    <w:link w:val="Footer"/>
    <w:uiPriority w:val="99"/>
    <w:rsid w:val="00FE1DFF"/>
    <w:rPr>
      <w:rFonts w:ascii="Times New Roman" w:eastAsia="MS Mincho" w:hAnsi="Times New Roman" w:cs="Times New Roman"/>
      <w:lang w:eastAsia="ja-JP"/>
    </w:rPr>
  </w:style>
  <w:style w:type="paragraph" w:styleId="Revision">
    <w:name w:val="Revision"/>
    <w:hidden/>
    <w:uiPriority w:val="99"/>
    <w:semiHidden/>
    <w:rsid w:val="004D28EF"/>
    <w:rPr>
      <w:rFonts w:ascii="Times New Roman" w:eastAsia="MS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4993">
      <w:bodyDiv w:val="1"/>
      <w:marLeft w:val="0"/>
      <w:marRight w:val="0"/>
      <w:marTop w:val="0"/>
      <w:marBottom w:val="0"/>
      <w:divBdr>
        <w:top w:val="none" w:sz="0" w:space="0" w:color="auto"/>
        <w:left w:val="none" w:sz="0" w:space="0" w:color="auto"/>
        <w:bottom w:val="none" w:sz="0" w:space="0" w:color="auto"/>
        <w:right w:val="none" w:sz="0" w:space="0" w:color="auto"/>
      </w:divBdr>
    </w:div>
    <w:div w:id="145096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Mincho"/>
        <a:cs typeface=""/>
      </a:majorFont>
      <a:minorFont>
        <a:latin typeface="Calibri" panose="020F05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2464</Words>
  <Characters>2548</Characters>
  <Application>Microsoft Office Word</Application>
  <DocSecurity>0</DocSecurity>
  <Lines>95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dcterms:created xsi:type="dcterms:W3CDTF">2022-06-07T11:52:00Z</dcterms:created>
  <dcterms:modified xsi:type="dcterms:W3CDTF">2024-05-21T14:48:00Z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a14748-72d4-4075-91da-a3aef68197d4_Enabled">
    <vt:lpwstr>true</vt:lpwstr>
  </property>
  <property fmtid="{D5CDD505-2E9C-101B-9397-08002B2CF9AE}" pid="3" name="MSIP_Label_98a14748-72d4-4075-91da-a3aef68197d4_SetDate">
    <vt:lpwstr>2022-06-13T12:25:09Z</vt:lpwstr>
  </property>
  <property fmtid="{D5CDD505-2E9C-101B-9397-08002B2CF9AE}" pid="4" name="MSIP_Label_98a14748-72d4-4075-91da-a3aef68197d4_Method">
    <vt:lpwstr>Standard</vt:lpwstr>
  </property>
  <property fmtid="{D5CDD505-2E9C-101B-9397-08002B2CF9AE}" pid="5" name="MSIP_Label_98a14748-72d4-4075-91da-a3aef68197d4_Name">
    <vt:lpwstr>Internal</vt:lpwstr>
  </property>
  <property fmtid="{D5CDD505-2E9C-101B-9397-08002B2CF9AE}" pid="6" name="MSIP_Label_98a14748-72d4-4075-91da-a3aef68197d4_SiteId">
    <vt:lpwstr>94b3f1b2-8b3a-49e3-ba33-8b8fb6d18361</vt:lpwstr>
  </property>
  <property fmtid="{D5CDD505-2E9C-101B-9397-08002B2CF9AE}" pid="7" name="MSIP_Label_98a14748-72d4-4075-91da-a3aef68197d4_ActionId">
    <vt:lpwstr>51d6f310-1ef1-4dbf-afa7-52b32725118f</vt:lpwstr>
  </property>
  <property fmtid="{D5CDD505-2E9C-101B-9397-08002B2CF9AE}" pid="8" name="MSIP_Label_98a14748-72d4-4075-91da-a3aef68197d4_ContentBits">
    <vt:lpwstr>1</vt:lpwstr>
  </property>
  <property fmtid="{D5CDD505-2E9C-101B-9397-08002B2CF9AE}" pid="9" name="GrammarlyDocumentId">
    <vt:lpwstr>a9d43ac989563258004d2feccde3d7443e96117f2251fb8394ae5a4a4d40deb7</vt:lpwstr>
  </property>
</Properties>
</file>