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A29871" w14:textId="77777777" w:rsidR="0091297A" w:rsidRDefault="0091297A">
      <w:pPr>
        <w:pStyle w:val="Corps"/>
        <w:jc w:val="center"/>
        <w:rPr>
          <w:rStyle w:val="Aucun"/>
          <w:rFonts w:ascii="Montserrat Medium" w:hAnsi="Montserrat Medium"/>
          <w:b/>
          <w:bCs/>
          <w:spacing w:val="20"/>
          <w:sz w:val="24"/>
          <w:szCs w:val="24"/>
          <w:lang w:eastAsia="zh-TW"/>
        </w:rPr>
      </w:pPr>
      <w:r>
        <w:rPr>
          <w:rStyle w:val="Aucun"/>
          <w:rFonts w:ascii="Montserrat Medium" w:hAnsi="Montserrat Medium"/>
          <w:b/>
          <w:bCs/>
          <w:sz w:val="24"/>
          <w:szCs w:val="24"/>
          <w:lang w:eastAsia="zh-TW"/>
        </w:rPr>
        <w:t>名士錶克里頓系列</w:t>
      </w:r>
      <w:r>
        <w:rPr>
          <w:rStyle w:val="Aucun"/>
          <w:rFonts w:ascii="Montserrat Medium" w:hAnsi="Montserrat Medium"/>
          <w:b/>
          <w:bCs/>
          <w:sz w:val="24"/>
          <w:szCs w:val="24"/>
          <w:lang w:eastAsia="zh-TW"/>
        </w:rPr>
        <w:t xml:space="preserve"> </w:t>
      </w:r>
    </w:p>
    <w:p w14:paraId="488EFA49" w14:textId="08145F8F" w:rsidR="00234267" w:rsidRPr="0091297A" w:rsidRDefault="0091297A">
      <w:pPr>
        <w:pStyle w:val="Corps"/>
        <w:jc w:val="center"/>
        <w:rPr>
          <w:rStyle w:val="Aucun"/>
          <w:rFonts w:ascii="Montserrat Medium" w:hAnsi="Montserrat Medium"/>
          <w:spacing w:val="20"/>
          <w:sz w:val="24"/>
          <w:szCs w:val="24"/>
          <w:lang w:eastAsia="zh-TW"/>
        </w:rPr>
      </w:pPr>
      <w:r>
        <w:rPr>
          <w:rStyle w:val="Aucun"/>
          <w:rFonts w:ascii="Montserrat Medium" w:hAnsi="Montserrat Medium"/>
          <w:b/>
          <w:bCs/>
          <w:sz w:val="24"/>
          <w:szCs w:val="24"/>
          <w:lang w:eastAsia="zh-TW"/>
        </w:rPr>
        <w:t>歡慶中國新年</w:t>
      </w:r>
      <w:r>
        <w:rPr>
          <w:rStyle w:val="Aucun"/>
          <w:rFonts w:ascii="Montserrat Medium" w:hAnsi="Montserrat Medium"/>
          <w:sz w:val="24"/>
          <w:szCs w:val="24"/>
          <w:lang w:eastAsia="zh-TW"/>
        </w:rPr>
        <w:t xml:space="preserve"> </w:t>
      </w:r>
    </w:p>
    <w:p w14:paraId="45FB0818" w14:textId="77777777" w:rsidR="00234267" w:rsidRDefault="00234267">
      <w:pPr>
        <w:pStyle w:val="Corps"/>
        <w:jc w:val="both"/>
        <w:rPr>
          <w:rStyle w:val="Aucun"/>
          <w:sz w:val="20"/>
          <w:szCs w:val="20"/>
          <w:lang w:eastAsia="zh-TW"/>
        </w:rPr>
      </w:pPr>
    </w:p>
    <w:p w14:paraId="5B3CF0F3" w14:textId="77777777" w:rsidR="0091297A" w:rsidRDefault="0091297A">
      <w:pPr>
        <w:pStyle w:val="Corps"/>
        <w:jc w:val="both"/>
        <w:rPr>
          <w:rStyle w:val="Aucun"/>
          <w:sz w:val="20"/>
          <w:szCs w:val="20"/>
          <w:lang w:eastAsia="zh-TW"/>
        </w:rPr>
      </w:pPr>
    </w:p>
    <w:p w14:paraId="049F31CB" w14:textId="77777777" w:rsidR="00234267" w:rsidRDefault="00234267">
      <w:pPr>
        <w:pStyle w:val="Corps"/>
        <w:jc w:val="both"/>
        <w:rPr>
          <w:rStyle w:val="Aucun"/>
          <w:sz w:val="20"/>
          <w:szCs w:val="20"/>
          <w:lang w:eastAsia="zh-TW"/>
        </w:rPr>
      </w:pPr>
    </w:p>
    <w:p w14:paraId="12B4A909" w14:textId="3DBA5FF7" w:rsidR="00234267" w:rsidRPr="0091297A" w:rsidRDefault="003D2728">
      <w:pPr>
        <w:pStyle w:val="Corps"/>
        <w:jc w:val="both"/>
        <w:rPr>
          <w:rFonts w:ascii="Sabon LT Std" w:hAnsi="Sabon LT Std"/>
          <w:b/>
          <w:bCs/>
          <w:sz w:val="20"/>
          <w:szCs w:val="20"/>
          <w:lang w:eastAsia="zh-TW"/>
        </w:rPr>
      </w:pPr>
      <w:r>
        <w:rPr>
          <w:rFonts w:ascii="Sabon LT Std" w:hAnsi="Sabon LT Std" w:hint="eastAsia"/>
          <w:b/>
          <w:bCs/>
          <w:sz w:val="20"/>
          <w:szCs w:val="20"/>
          <w:lang w:eastAsia="zh-TW"/>
        </w:rPr>
        <w:t>為</w:t>
      </w:r>
      <w:r w:rsidR="0091297A">
        <w:rPr>
          <w:rFonts w:ascii="Sabon LT Std" w:hAnsi="Sabon LT Std"/>
          <w:b/>
          <w:bCs/>
          <w:sz w:val="20"/>
          <w:szCs w:val="20"/>
          <w:lang w:eastAsia="zh-TW"/>
        </w:rPr>
        <w:t>迎接</w:t>
      </w:r>
      <w:r w:rsidR="0091297A">
        <w:rPr>
          <w:rFonts w:ascii="Sabon LT Std" w:hAnsi="Sabon LT Std"/>
          <w:b/>
          <w:bCs/>
          <w:sz w:val="20"/>
          <w:szCs w:val="20"/>
          <w:lang w:eastAsia="zh-TW"/>
        </w:rPr>
        <w:t xml:space="preserve"> 2026 </w:t>
      </w:r>
      <w:r w:rsidR="0091297A">
        <w:rPr>
          <w:rFonts w:ascii="Sabon LT Std" w:hAnsi="Sabon LT Std"/>
          <w:b/>
          <w:bCs/>
          <w:sz w:val="20"/>
          <w:szCs w:val="20"/>
          <w:lang w:eastAsia="zh-TW"/>
        </w:rPr>
        <w:t>年</w:t>
      </w:r>
      <w:r w:rsidR="0091297A">
        <w:rPr>
          <w:rFonts w:ascii="Sabon LT Std" w:hAnsi="Sabon LT Std"/>
          <w:b/>
          <w:bCs/>
          <w:sz w:val="20"/>
          <w:szCs w:val="20"/>
          <w:lang w:eastAsia="zh-TW"/>
        </w:rPr>
        <w:t xml:space="preserve"> 2 </w:t>
      </w:r>
      <w:r w:rsidR="0091297A">
        <w:rPr>
          <w:rFonts w:ascii="Sabon LT Std" w:hAnsi="Sabon LT Std"/>
          <w:b/>
          <w:bCs/>
          <w:sz w:val="20"/>
          <w:szCs w:val="20"/>
          <w:lang w:eastAsia="zh-TW"/>
        </w:rPr>
        <w:t>月</w:t>
      </w:r>
      <w:r w:rsidR="0091297A">
        <w:rPr>
          <w:rFonts w:ascii="Sabon LT Std" w:hAnsi="Sabon LT Std"/>
          <w:b/>
          <w:bCs/>
          <w:sz w:val="20"/>
          <w:szCs w:val="20"/>
          <w:lang w:eastAsia="zh-TW"/>
        </w:rPr>
        <w:t xml:space="preserve"> 17 </w:t>
      </w:r>
      <w:r w:rsidR="0091297A">
        <w:rPr>
          <w:rFonts w:ascii="Sabon LT Std" w:hAnsi="Sabon LT Std"/>
          <w:b/>
          <w:bCs/>
          <w:sz w:val="20"/>
          <w:szCs w:val="20"/>
          <w:lang w:eastAsia="zh-TW"/>
        </w:rPr>
        <w:t>日的中國農曆新年</w:t>
      </w:r>
      <w:r w:rsidR="00283563" w:rsidRPr="00283563">
        <w:rPr>
          <w:rFonts w:ascii="MingLiU" w:eastAsia="MingLiU" w:hAnsi="MingLiU" w:hint="eastAsia"/>
          <w:b/>
          <w:bCs/>
          <w:sz w:val="20"/>
          <w:szCs w:val="20"/>
          <w:lang w:eastAsia="zh-TW"/>
        </w:rPr>
        <w:t>，</w:t>
      </w:r>
      <w:r>
        <w:rPr>
          <w:rFonts w:ascii="Sabon LT Std" w:hAnsi="Sabon LT Std" w:hint="eastAsia"/>
          <w:b/>
          <w:bCs/>
          <w:sz w:val="20"/>
          <w:szCs w:val="20"/>
          <w:lang w:eastAsia="zh-TW"/>
        </w:rPr>
        <w:t>名士錶</w:t>
      </w:r>
      <w:r w:rsidR="0091297A">
        <w:rPr>
          <w:rFonts w:ascii="Sabon LT Std" w:hAnsi="Sabon LT Std"/>
          <w:b/>
          <w:bCs/>
          <w:sz w:val="20"/>
          <w:szCs w:val="20"/>
          <w:lang w:eastAsia="zh-TW"/>
        </w:rPr>
        <w:t>向本次生肖主角「火馬年」致敬，特別推出全新限量款克里頓系列腕錶（克里頓</w:t>
      </w:r>
      <w:r w:rsidR="0091297A">
        <w:rPr>
          <w:rFonts w:ascii="Sabon LT Std" w:hAnsi="Sabon LT Std"/>
          <w:b/>
          <w:bCs/>
          <w:sz w:val="20"/>
          <w:szCs w:val="20"/>
          <w:lang w:eastAsia="zh-TW"/>
        </w:rPr>
        <w:t xml:space="preserve"> 10839</w:t>
      </w:r>
      <w:r w:rsidR="0091297A">
        <w:rPr>
          <w:rFonts w:ascii="Sabon LT Std" w:hAnsi="Sabon LT Std"/>
          <w:b/>
          <w:bCs/>
          <w:sz w:val="20"/>
          <w:szCs w:val="20"/>
          <w:lang w:eastAsia="zh-TW"/>
        </w:rPr>
        <w:t>），限量</w:t>
      </w:r>
      <w:r w:rsidR="0091297A">
        <w:rPr>
          <w:rFonts w:ascii="Sabon LT Std" w:hAnsi="Sabon LT Std"/>
          <w:b/>
          <w:bCs/>
          <w:sz w:val="20"/>
          <w:szCs w:val="20"/>
          <w:lang w:eastAsia="zh-TW"/>
        </w:rPr>
        <w:t xml:space="preserve"> 100 </w:t>
      </w:r>
      <w:r w:rsidR="0091297A">
        <w:rPr>
          <w:rFonts w:ascii="Sabon LT Std" w:hAnsi="Sabon LT Std"/>
          <w:b/>
          <w:bCs/>
          <w:sz w:val="20"/>
          <w:szCs w:val="20"/>
          <w:lang w:eastAsia="zh-TW"/>
        </w:rPr>
        <w:t>枚，</w:t>
      </w:r>
      <w:r w:rsidR="005B75CB">
        <w:rPr>
          <w:rFonts w:ascii="Sabon LT Std" w:hAnsi="Sabon LT Std" w:hint="eastAsia"/>
          <w:b/>
          <w:bCs/>
          <w:sz w:val="20"/>
          <w:szCs w:val="20"/>
          <w:lang w:eastAsia="zh-TW"/>
        </w:rPr>
        <w:t>將</w:t>
      </w:r>
      <w:r w:rsidR="0091297A">
        <w:rPr>
          <w:rFonts w:ascii="Sabon LT Std" w:hAnsi="Sabon LT Std"/>
          <w:b/>
          <w:bCs/>
          <w:sz w:val="20"/>
          <w:szCs w:val="20"/>
          <w:lang w:eastAsia="zh-TW"/>
        </w:rPr>
        <w:t>於</w:t>
      </w:r>
      <w:r w:rsidR="0091297A">
        <w:rPr>
          <w:rFonts w:ascii="Sabon LT Std" w:hAnsi="Sabon LT Std"/>
          <w:b/>
          <w:bCs/>
          <w:sz w:val="20"/>
          <w:szCs w:val="20"/>
          <w:lang w:eastAsia="zh-TW"/>
        </w:rPr>
        <w:t xml:space="preserve"> 11 </w:t>
      </w:r>
      <w:r w:rsidR="0091297A">
        <w:rPr>
          <w:rFonts w:ascii="Sabon LT Std" w:hAnsi="Sabon LT Std"/>
          <w:b/>
          <w:bCs/>
          <w:sz w:val="20"/>
          <w:szCs w:val="20"/>
          <w:lang w:eastAsia="zh-TW"/>
        </w:rPr>
        <w:t>月底正式上市。象徵自由與活力的奔騰駿馬，</w:t>
      </w:r>
      <w:r w:rsidR="005B75CB">
        <w:rPr>
          <w:rFonts w:ascii="Sabon LT Std" w:hAnsi="Sabon LT Std" w:hint="eastAsia"/>
          <w:b/>
          <w:bCs/>
          <w:sz w:val="20"/>
          <w:szCs w:val="20"/>
          <w:lang w:eastAsia="zh-TW"/>
        </w:rPr>
        <w:t>在</w:t>
      </w:r>
      <w:r w:rsidR="0091297A">
        <w:rPr>
          <w:rFonts w:ascii="Sabon LT Std" w:hAnsi="Sabon LT Std"/>
          <w:b/>
          <w:bCs/>
          <w:sz w:val="20"/>
          <w:szCs w:val="20"/>
          <w:lang w:eastAsia="zh-TW"/>
        </w:rPr>
        <w:t>代表偶數日期，以躍動姿態奔馳於</w:t>
      </w:r>
      <w:r w:rsidR="0091297A">
        <w:rPr>
          <w:rFonts w:ascii="Sabon LT Std" w:hAnsi="Sabon LT Std"/>
          <w:b/>
          <w:bCs/>
          <w:sz w:val="20"/>
          <w:szCs w:val="20"/>
          <w:lang w:eastAsia="zh-TW"/>
        </w:rPr>
        <w:t xml:space="preserve"> 6 </w:t>
      </w:r>
      <w:r w:rsidR="0091297A">
        <w:rPr>
          <w:rFonts w:ascii="Sabon LT Std" w:hAnsi="Sabon LT Std"/>
          <w:b/>
          <w:bCs/>
          <w:sz w:val="20"/>
          <w:szCs w:val="20"/>
          <w:lang w:eastAsia="zh-TW"/>
        </w:rPr>
        <w:t>點鐘位置的超大日期視窗；奇數日期則以阿拉伯數字與漢字日期交替顯示。金色細節為錶盤增添溫潤光澤，與紅色鱷魚皮錶帶內襯形成鮮明卻又和諧的對比。</w:t>
      </w:r>
      <w:r w:rsidR="0091297A">
        <w:rPr>
          <w:rFonts w:ascii="Sabon LT Std" w:hAnsi="Sabon LT Std"/>
          <w:b/>
          <w:bCs/>
          <w:sz w:val="20"/>
          <w:szCs w:val="20"/>
          <w:lang w:eastAsia="zh-TW"/>
        </w:rPr>
        <w:t xml:space="preserve"> </w:t>
      </w:r>
    </w:p>
    <w:p w14:paraId="53128261" w14:textId="4BF47949" w:rsidR="00234267" w:rsidRPr="0091297A" w:rsidRDefault="0091297A">
      <w:pPr>
        <w:pStyle w:val="Corps"/>
        <w:jc w:val="both"/>
        <w:rPr>
          <w:rFonts w:ascii="Sabon LT Std" w:hAnsi="Sabon LT Std"/>
          <w:b/>
          <w:bCs/>
          <w:sz w:val="20"/>
          <w:szCs w:val="20"/>
          <w:lang w:eastAsia="zh-TW"/>
        </w:rPr>
      </w:pPr>
      <w:r>
        <w:rPr>
          <w:rFonts w:ascii="Sabon LT Std" w:hAnsi="Sabon LT Std"/>
          <w:b/>
          <w:bCs/>
          <w:sz w:val="20"/>
          <w:szCs w:val="20"/>
          <w:lang w:eastAsia="zh-TW"/>
        </w:rPr>
        <w:t xml:space="preserve"> </w:t>
      </w:r>
    </w:p>
    <w:p w14:paraId="011ADA72" w14:textId="77777777" w:rsidR="00234267" w:rsidRPr="0091297A" w:rsidRDefault="62A80FE6" w:rsidP="62A80FE6">
      <w:pPr>
        <w:pStyle w:val="Corps"/>
        <w:jc w:val="both"/>
        <w:rPr>
          <w:rFonts w:ascii="Sabon LT Std" w:hAnsi="Sabon LT Std"/>
          <w:b/>
          <w:bCs/>
          <w:sz w:val="20"/>
          <w:szCs w:val="20"/>
          <w:lang w:eastAsia="zh-TW"/>
        </w:rPr>
      </w:pPr>
      <w:r>
        <w:rPr>
          <w:rFonts w:ascii="Sabon LT Std" w:hAnsi="Sabon LT Std"/>
          <w:b/>
          <w:bCs/>
          <w:sz w:val="20"/>
          <w:szCs w:val="20"/>
          <w:lang w:eastAsia="zh-TW"/>
        </w:rPr>
        <w:t>這款充滿動感與優雅氣息的腕錶搭載品牌自製</w:t>
      </w:r>
      <w:r>
        <w:rPr>
          <w:rFonts w:ascii="Sabon LT Std" w:hAnsi="Sabon LT Std"/>
          <w:b/>
          <w:bCs/>
          <w:sz w:val="20"/>
          <w:szCs w:val="20"/>
          <w:lang w:eastAsia="zh-TW"/>
        </w:rPr>
        <w:t xml:space="preserve"> </w:t>
      </w:r>
      <w:proofErr w:type="spellStart"/>
      <w:r>
        <w:rPr>
          <w:rFonts w:ascii="Sabon LT Std" w:hAnsi="Sabon LT Std"/>
          <w:b/>
          <w:bCs/>
          <w:sz w:val="20"/>
          <w:szCs w:val="20"/>
          <w:lang w:eastAsia="zh-TW"/>
        </w:rPr>
        <w:t>Baumatic</w:t>
      </w:r>
      <w:proofErr w:type="spellEnd"/>
      <w:r>
        <w:rPr>
          <w:rFonts w:ascii="Sabon LT Std" w:hAnsi="Sabon LT Std"/>
          <w:b/>
          <w:bCs/>
          <w:sz w:val="20"/>
          <w:szCs w:val="20"/>
          <w:lang w:eastAsia="zh-TW"/>
        </w:rPr>
        <w:t xml:space="preserve"> </w:t>
      </w:r>
      <w:r>
        <w:rPr>
          <w:rFonts w:ascii="Sabon LT Std" w:hAnsi="Sabon LT Std"/>
          <w:b/>
          <w:bCs/>
          <w:sz w:val="20"/>
          <w:szCs w:val="20"/>
          <w:lang w:eastAsia="zh-TW"/>
        </w:rPr>
        <w:t>機芯（</w:t>
      </w:r>
      <w:r>
        <w:rPr>
          <w:rFonts w:ascii="Sabon LT Std" w:hAnsi="Sabon LT Std"/>
          <w:b/>
          <w:bCs/>
          <w:sz w:val="20"/>
          <w:szCs w:val="20"/>
          <w:lang w:eastAsia="zh-TW"/>
        </w:rPr>
        <w:t>BM13-1975A COSC</w:t>
      </w:r>
      <w:r>
        <w:rPr>
          <w:rFonts w:ascii="Sabon LT Std" w:hAnsi="Sabon LT Std"/>
          <w:b/>
          <w:bCs/>
          <w:sz w:val="20"/>
          <w:szCs w:val="20"/>
          <w:lang w:eastAsia="zh-TW"/>
        </w:rPr>
        <w:t>），通過了瑞士官方天文台（</w:t>
      </w:r>
      <w:r>
        <w:rPr>
          <w:rFonts w:ascii="Sabon LT Std" w:hAnsi="Sabon LT Std"/>
          <w:b/>
          <w:bCs/>
          <w:sz w:val="20"/>
          <w:szCs w:val="20"/>
          <w:lang w:eastAsia="zh-TW"/>
        </w:rPr>
        <w:t>COSC</w:t>
      </w:r>
      <w:r>
        <w:rPr>
          <w:rFonts w:ascii="Sabon LT Std" w:hAnsi="Sabon LT Std"/>
          <w:b/>
          <w:bCs/>
          <w:sz w:val="20"/>
          <w:szCs w:val="20"/>
          <w:lang w:eastAsia="zh-TW"/>
        </w:rPr>
        <w:t>）認證，展現超卓技術實力。</w:t>
      </w:r>
      <w:r>
        <w:rPr>
          <w:rFonts w:ascii="Sabon LT Std" w:hAnsi="Sabon LT Std"/>
          <w:b/>
          <w:bCs/>
          <w:sz w:val="20"/>
          <w:szCs w:val="20"/>
          <w:lang w:eastAsia="zh-TW"/>
        </w:rPr>
        <w:t xml:space="preserve"> </w:t>
      </w:r>
    </w:p>
    <w:p w14:paraId="4101652C" w14:textId="77777777" w:rsidR="00234267" w:rsidRPr="0091297A" w:rsidRDefault="00234267">
      <w:pPr>
        <w:pStyle w:val="Corps"/>
        <w:jc w:val="both"/>
        <w:rPr>
          <w:rFonts w:ascii="Sabon LT Std" w:hAnsi="Sabon LT Std"/>
          <w:sz w:val="20"/>
          <w:szCs w:val="20"/>
          <w:lang w:eastAsia="zh-TW"/>
        </w:rPr>
      </w:pPr>
    </w:p>
    <w:p w14:paraId="4B99056E" w14:textId="77777777" w:rsidR="00234267" w:rsidRPr="0091297A" w:rsidRDefault="00234267">
      <w:pPr>
        <w:pStyle w:val="Corps"/>
        <w:jc w:val="both"/>
        <w:rPr>
          <w:rFonts w:ascii="Sabon LT Std" w:hAnsi="Sabon LT Std"/>
          <w:sz w:val="20"/>
          <w:szCs w:val="20"/>
          <w:lang w:eastAsia="zh-TW"/>
        </w:rPr>
      </w:pPr>
    </w:p>
    <w:p w14:paraId="3279337D" w14:textId="77777777" w:rsidR="00234267" w:rsidRPr="0091297A" w:rsidRDefault="0091297A">
      <w:pPr>
        <w:pStyle w:val="Corps"/>
        <w:jc w:val="center"/>
        <w:rPr>
          <w:rStyle w:val="Aucun"/>
          <w:rFonts w:ascii="Sabon LT Std" w:hAnsi="Sabon LT Std"/>
          <w:sz w:val="20"/>
          <w:szCs w:val="20"/>
          <w:lang w:eastAsia="zh-TW"/>
        </w:rPr>
      </w:pPr>
      <w:r>
        <w:rPr>
          <w:rStyle w:val="Aucun"/>
          <w:rFonts w:ascii="Sabon LT Std" w:hAnsi="Sabon LT Std"/>
          <w:sz w:val="20"/>
          <w:szCs w:val="20"/>
          <w:lang w:eastAsia="zh-TW"/>
        </w:rPr>
        <w:t>*****</w:t>
      </w:r>
    </w:p>
    <w:p w14:paraId="1299C43A" w14:textId="77777777" w:rsidR="00234267" w:rsidRPr="0091297A" w:rsidRDefault="00234267">
      <w:pPr>
        <w:pStyle w:val="Corps"/>
        <w:jc w:val="both"/>
        <w:rPr>
          <w:rStyle w:val="Aucun"/>
          <w:rFonts w:ascii="Sabon LT Std" w:hAnsi="Sabon LT Std"/>
          <w:sz w:val="20"/>
          <w:szCs w:val="20"/>
          <w:lang w:eastAsia="zh-TW"/>
        </w:rPr>
      </w:pPr>
    </w:p>
    <w:p w14:paraId="4DDBEF00" w14:textId="77777777" w:rsidR="00234267" w:rsidRPr="0091297A" w:rsidRDefault="00234267">
      <w:pPr>
        <w:pStyle w:val="Corps"/>
        <w:jc w:val="both"/>
        <w:rPr>
          <w:rStyle w:val="Aucun"/>
          <w:rFonts w:ascii="Sabon LT Std" w:hAnsi="Sabon LT Std"/>
          <w:sz w:val="20"/>
          <w:szCs w:val="20"/>
          <w:lang w:eastAsia="zh-TW"/>
        </w:rPr>
      </w:pPr>
    </w:p>
    <w:p w14:paraId="4E537251" w14:textId="77777777" w:rsidR="00234267" w:rsidRPr="0091297A" w:rsidRDefault="0091297A">
      <w:pPr>
        <w:pStyle w:val="Corps"/>
        <w:jc w:val="both"/>
        <w:rPr>
          <w:rStyle w:val="Aucun"/>
          <w:rFonts w:ascii="Sabon LT Std" w:hAnsi="Sabon LT Std"/>
          <w:sz w:val="20"/>
          <w:szCs w:val="20"/>
          <w:lang w:eastAsia="zh-TW"/>
        </w:rPr>
      </w:pPr>
      <w:r>
        <w:rPr>
          <w:rStyle w:val="Aucun"/>
          <w:rFonts w:ascii="Sabon LT Std" w:hAnsi="Sabon LT Std"/>
          <w:b/>
          <w:bCs/>
          <w:lang w:eastAsia="zh-TW"/>
        </w:rPr>
        <w:t>為節慶而生</w:t>
      </w:r>
      <w:r>
        <w:rPr>
          <w:rStyle w:val="Aucun"/>
          <w:rFonts w:ascii="Sabon LT Std" w:hAnsi="Sabon LT Std"/>
          <w:b/>
          <w:bCs/>
          <w:lang w:eastAsia="zh-TW"/>
        </w:rPr>
        <w:t xml:space="preserve"> </w:t>
      </w:r>
    </w:p>
    <w:p w14:paraId="3461D779" w14:textId="77777777" w:rsidR="00234267" w:rsidRPr="0091297A" w:rsidRDefault="00234267">
      <w:pPr>
        <w:pStyle w:val="Corps"/>
        <w:jc w:val="both"/>
        <w:rPr>
          <w:rStyle w:val="Aucun"/>
          <w:rFonts w:ascii="Sabon LT Std" w:hAnsi="Sabon LT Std"/>
          <w:sz w:val="20"/>
          <w:szCs w:val="20"/>
          <w:lang w:eastAsia="zh-TW"/>
        </w:rPr>
      </w:pPr>
    </w:p>
    <w:p w14:paraId="78A9D997" w14:textId="32004B97" w:rsidR="00234267" w:rsidRPr="0091297A" w:rsidRDefault="0091297A">
      <w:pPr>
        <w:pStyle w:val="Corps"/>
        <w:jc w:val="both"/>
        <w:rPr>
          <w:rStyle w:val="Aucun"/>
          <w:rFonts w:ascii="Sabon LT Std" w:hAnsi="Sabon LT Std"/>
          <w:sz w:val="20"/>
          <w:szCs w:val="20"/>
          <w:lang w:eastAsia="zh-TW"/>
        </w:rPr>
      </w:pPr>
      <w:r>
        <w:rPr>
          <w:rStyle w:val="Aucun"/>
          <w:rFonts w:ascii="Sabon LT Std" w:hAnsi="Sabon LT Std"/>
          <w:sz w:val="20"/>
          <w:szCs w:val="20"/>
          <w:lang w:eastAsia="zh-TW"/>
        </w:rPr>
        <w:t xml:space="preserve">2026 </w:t>
      </w:r>
      <w:r>
        <w:rPr>
          <w:rStyle w:val="Aucun"/>
          <w:rFonts w:ascii="Sabon LT Std" w:hAnsi="Sabon LT Std"/>
          <w:sz w:val="20"/>
          <w:szCs w:val="20"/>
          <w:lang w:eastAsia="zh-TW"/>
        </w:rPr>
        <w:t>年農曆新年將於</w:t>
      </w:r>
      <w:r>
        <w:rPr>
          <w:rStyle w:val="Aucun"/>
          <w:rFonts w:ascii="Sabon LT Std" w:hAnsi="Sabon LT Std"/>
          <w:sz w:val="20"/>
          <w:szCs w:val="20"/>
          <w:lang w:eastAsia="zh-TW"/>
        </w:rPr>
        <w:t xml:space="preserve"> 2 </w:t>
      </w:r>
      <w:r>
        <w:rPr>
          <w:rStyle w:val="Aucun"/>
          <w:rFonts w:ascii="Sabon LT Std" w:hAnsi="Sabon LT Std"/>
          <w:sz w:val="20"/>
          <w:szCs w:val="20"/>
          <w:lang w:eastAsia="zh-TW"/>
        </w:rPr>
        <w:t>月</w:t>
      </w:r>
      <w:r>
        <w:rPr>
          <w:rStyle w:val="Aucun"/>
          <w:rFonts w:ascii="Sabon LT Std" w:hAnsi="Sabon LT Std"/>
          <w:sz w:val="20"/>
          <w:szCs w:val="20"/>
          <w:lang w:eastAsia="zh-TW"/>
        </w:rPr>
        <w:t xml:space="preserve"> 17 </w:t>
      </w:r>
      <w:r>
        <w:rPr>
          <w:rStyle w:val="Aucun"/>
          <w:rFonts w:ascii="Sabon LT Std" w:hAnsi="Sabon LT Std"/>
          <w:sz w:val="20"/>
          <w:szCs w:val="20"/>
          <w:lang w:eastAsia="zh-TW"/>
        </w:rPr>
        <w:t>日（星期二）揭開序幕。對名士錶而言，這是分享與歡聚的時刻，也因此成為這款克里頓系列限量腕錶的創作靈感。火馬之年象徵蓬勃生命力。透過自製</w:t>
      </w:r>
      <w:r>
        <w:rPr>
          <w:rStyle w:val="Aucun"/>
          <w:rFonts w:ascii="Sabon LT Std" w:hAnsi="Sabon LT Std"/>
          <w:sz w:val="20"/>
          <w:szCs w:val="20"/>
          <w:lang w:eastAsia="zh-TW"/>
        </w:rPr>
        <w:t xml:space="preserve"> </w:t>
      </w:r>
      <w:proofErr w:type="spellStart"/>
      <w:r>
        <w:rPr>
          <w:rStyle w:val="Aucun"/>
          <w:rFonts w:ascii="Sabon LT Std" w:hAnsi="Sabon LT Std"/>
          <w:sz w:val="20"/>
          <w:szCs w:val="20"/>
          <w:lang w:eastAsia="zh-TW"/>
        </w:rPr>
        <w:t>Baumatic</w:t>
      </w:r>
      <w:proofErr w:type="spellEnd"/>
      <w:r>
        <w:rPr>
          <w:rStyle w:val="Aucun"/>
          <w:rFonts w:ascii="Sabon LT Std" w:hAnsi="Sabon LT Std"/>
          <w:sz w:val="20"/>
          <w:szCs w:val="20"/>
          <w:lang w:eastAsia="zh-TW"/>
        </w:rPr>
        <w:t xml:space="preserve"> </w:t>
      </w:r>
      <w:r>
        <w:rPr>
          <w:rStyle w:val="Aucun"/>
          <w:rFonts w:ascii="Sabon LT Std" w:hAnsi="Sabon LT Std"/>
          <w:sz w:val="20"/>
          <w:szCs w:val="20"/>
          <w:lang w:eastAsia="zh-TW"/>
        </w:rPr>
        <w:t>自動機芯與</w:t>
      </w:r>
      <w:r>
        <w:rPr>
          <w:rStyle w:val="Aucun"/>
          <w:rFonts w:ascii="Sabon LT Std" w:hAnsi="Sabon LT Std"/>
          <w:sz w:val="20"/>
          <w:szCs w:val="20"/>
          <w:lang w:eastAsia="zh-TW"/>
        </w:rPr>
        <w:t xml:space="preserve"> COSC </w:t>
      </w:r>
      <w:r>
        <w:rPr>
          <w:rStyle w:val="Aucun"/>
          <w:rFonts w:ascii="Sabon LT Std" w:hAnsi="Sabon LT Std"/>
          <w:sz w:val="20"/>
          <w:szCs w:val="20"/>
          <w:lang w:eastAsia="zh-TW"/>
        </w:rPr>
        <w:t>認證的技術支持，品牌以全新設計賦予火馬鮮活靈動的形象。這款兼具張力、美學與卓越性能的腕錶，必將吸引品味獨到、喜愛精緻風格的紳士。</w:t>
      </w:r>
    </w:p>
    <w:p w14:paraId="3CF2D8B6" w14:textId="77777777" w:rsidR="00234267" w:rsidRPr="0091297A" w:rsidRDefault="00234267">
      <w:pPr>
        <w:pStyle w:val="Corps"/>
        <w:jc w:val="both"/>
        <w:rPr>
          <w:rStyle w:val="Aucun"/>
          <w:rFonts w:ascii="Sabon LT Std" w:hAnsi="Sabon LT Std"/>
          <w:sz w:val="20"/>
          <w:szCs w:val="20"/>
          <w:lang w:eastAsia="zh-TW"/>
        </w:rPr>
      </w:pPr>
    </w:p>
    <w:p w14:paraId="730F9823" w14:textId="5060B6EC" w:rsidR="00234267" w:rsidRPr="0091297A" w:rsidRDefault="0091297A">
      <w:pPr>
        <w:pStyle w:val="Corps"/>
        <w:jc w:val="both"/>
        <w:rPr>
          <w:rStyle w:val="Aucun"/>
          <w:rFonts w:ascii="Sabon LT Std" w:hAnsi="Sabon LT Std"/>
          <w:sz w:val="20"/>
          <w:szCs w:val="20"/>
          <w:lang w:eastAsia="zh-TW"/>
        </w:rPr>
      </w:pPr>
      <w:r>
        <w:rPr>
          <w:rStyle w:val="Aucun"/>
          <w:rFonts w:ascii="Sabon LT Std" w:hAnsi="Sabon LT Std"/>
          <w:sz w:val="20"/>
          <w:szCs w:val="20"/>
          <w:lang w:eastAsia="zh-TW"/>
        </w:rPr>
        <w:t>克里頓</w:t>
      </w:r>
      <w:r>
        <w:rPr>
          <w:rStyle w:val="Aucun"/>
          <w:rFonts w:ascii="Sabon LT Std" w:hAnsi="Sabon LT Std"/>
          <w:sz w:val="20"/>
          <w:szCs w:val="20"/>
          <w:lang w:eastAsia="zh-TW"/>
        </w:rPr>
        <w:t xml:space="preserve"> 10839 </w:t>
      </w:r>
      <w:r>
        <w:rPr>
          <w:rStyle w:val="Aucun"/>
          <w:rFonts w:ascii="Sabon LT Std" w:hAnsi="Sabon LT Std"/>
          <w:sz w:val="20"/>
          <w:szCs w:val="20"/>
          <w:lang w:eastAsia="zh-TW"/>
        </w:rPr>
        <w:t>限量</w:t>
      </w:r>
      <w:r>
        <w:rPr>
          <w:rStyle w:val="Aucun"/>
          <w:rFonts w:ascii="Sabon LT Std" w:hAnsi="Sabon LT Std"/>
          <w:sz w:val="20"/>
          <w:szCs w:val="20"/>
          <w:lang w:eastAsia="zh-TW"/>
        </w:rPr>
        <w:t xml:space="preserve"> 100 </w:t>
      </w:r>
      <w:r>
        <w:rPr>
          <w:rStyle w:val="Aucun"/>
          <w:rFonts w:ascii="Sabon LT Std" w:hAnsi="Sabon LT Std"/>
          <w:sz w:val="20"/>
          <w:szCs w:val="20"/>
          <w:lang w:eastAsia="zh-TW"/>
        </w:rPr>
        <w:t>枚，</w:t>
      </w:r>
      <w:r w:rsidR="005B75CB">
        <w:rPr>
          <w:rStyle w:val="Aucun"/>
          <w:rFonts w:ascii="Sabon LT Std" w:hAnsi="Sabon LT Std" w:hint="eastAsia"/>
          <w:sz w:val="20"/>
          <w:szCs w:val="20"/>
          <w:lang w:eastAsia="zh-TW"/>
        </w:rPr>
        <w:t>將於</w:t>
      </w:r>
      <w:r>
        <w:rPr>
          <w:rStyle w:val="Aucun"/>
          <w:rFonts w:ascii="Sabon LT Std" w:hAnsi="Sabon LT Std"/>
          <w:sz w:val="20"/>
          <w:szCs w:val="20"/>
          <w:lang w:eastAsia="zh-TW"/>
        </w:rPr>
        <w:t xml:space="preserve"> 11 </w:t>
      </w:r>
      <w:r>
        <w:rPr>
          <w:rStyle w:val="Aucun"/>
          <w:rFonts w:ascii="Sabon LT Std" w:hAnsi="Sabon LT Std"/>
          <w:sz w:val="20"/>
          <w:szCs w:val="20"/>
          <w:lang w:eastAsia="zh-TW"/>
        </w:rPr>
        <w:t>月底上市。</w:t>
      </w:r>
      <w:r>
        <w:rPr>
          <w:rStyle w:val="Aucun"/>
          <w:rFonts w:ascii="Sabon LT Std" w:hAnsi="Sabon LT Std"/>
          <w:sz w:val="20"/>
          <w:szCs w:val="20"/>
          <w:lang w:eastAsia="zh-TW"/>
        </w:rPr>
        <w:t xml:space="preserve"> </w:t>
      </w:r>
    </w:p>
    <w:p w14:paraId="0FB78278" w14:textId="77777777" w:rsidR="00234267" w:rsidRPr="0091297A" w:rsidRDefault="00234267">
      <w:pPr>
        <w:pStyle w:val="Corps"/>
        <w:jc w:val="both"/>
        <w:rPr>
          <w:rStyle w:val="Aucun"/>
          <w:rFonts w:ascii="Sabon LT Std" w:hAnsi="Sabon LT Std"/>
          <w:sz w:val="20"/>
          <w:szCs w:val="20"/>
          <w:lang w:eastAsia="zh-TW"/>
        </w:rPr>
      </w:pPr>
    </w:p>
    <w:p w14:paraId="1FC39945" w14:textId="77777777" w:rsidR="00234267" w:rsidRPr="0091297A" w:rsidRDefault="00234267">
      <w:pPr>
        <w:pStyle w:val="Corps"/>
        <w:jc w:val="both"/>
        <w:rPr>
          <w:rStyle w:val="Aucun"/>
          <w:rFonts w:ascii="Sabon LT Std" w:hAnsi="Sabon LT Std"/>
          <w:sz w:val="20"/>
          <w:szCs w:val="20"/>
          <w:lang w:eastAsia="zh-TW"/>
        </w:rPr>
      </w:pPr>
    </w:p>
    <w:p w14:paraId="36F17A36" w14:textId="77777777" w:rsidR="00234267" w:rsidRPr="0091297A" w:rsidRDefault="0091297A">
      <w:pPr>
        <w:pStyle w:val="Corps"/>
        <w:jc w:val="both"/>
        <w:rPr>
          <w:rStyle w:val="Aucun"/>
          <w:rFonts w:ascii="Sabon LT Std" w:hAnsi="Sabon LT Std"/>
          <w:b/>
          <w:bCs/>
          <w:lang w:eastAsia="zh-TW"/>
        </w:rPr>
      </w:pPr>
      <w:r>
        <w:rPr>
          <w:rStyle w:val="Aucun"/>
          <w:rFonts w:ascii="Sabon LT Std" w:hAnsi="Sabon LT Std"/>
          <w:b/>
          <w:bCs/>
          <w:lang w:eastAsia="zh-TW"/>
        </w:rPr>
        <w:t>火馬之年與名士錶設計精神</w:t>
      </w:r>
      <w:r>
        <w:rPr>
          <w:rStyle w:val="Aucun"/>
          <w:rFonts w:ascii="Sabon LT Std" w:hAnsi="Sabon LT Std"/>
          <w:b/>
          <w:bCs/>
          <w:lang w:eastAsia="zh-TW"/>
        </w:rPr>
        <w:t xml:space="preserve"> </w:t>
      </w:r>
    </w:p>
    <w:p w14:paraId="0562CB0E" w14:textId="77777777" w:rsidR="00234267" w:rsidRPr="0091297A" w:rsidRDefault="00234267">
      <w:pPr>
        <w:pStyle w:val="Corps"/>
        <w:jc w:val="both"/>
        <w:rPr>
          <w:rStyle w:val="Aucun"/>
          <w:rFonts w:ascii="Sabon LT Std" w:hAnsi="Sabon LT Std"/>
          <w:sz w:val="20"/>
          <w:szCs w:val="20"/>
          <w:lang w:eastAsia="zh-TW"/>
        </w:rPr>
      </w:pPr>
    </w:p>
    <w:p w14:paraId="3334312F" w14:textId="77777777" w:rsidR="00234267" w:rsidRPr="0091297A" w:rsidRDefault="0091297A">
      <w:pPr>
        <w:pStyle w:val="Corps"/>
        <w:jc w:val="both"/>
        <w:rPr>
          <w:rStyle w:val="Aucun"/>
          <w:rFonts w:ascii="Sabon LT Std" w:hAnsi="Sabon LT Std"/>
          <w:sz w:val="20"/>
          <w:szCs w:val="20"/>
          <w:lang w:eastAsia="zh-TW"/>
        </w:rPr>
      </w:pPr>
      <w:r>
        <w:rPr>
          <w:rStyle w:val="Aucun"/>
          <w:rFonts w:ascii="Sabon LT Std" w:hAnsi="Sabon LT Std"/>
          <w:sz w:val="20"/>
          <w:szCs w:val="20"/>
          <w:lang w:eastAsia="zh-TW"/>
        </w:rPr>
        <w:t>馬在十二生肖中排行第七，而</w:t>
      </w:r>
      <w:r>
        <w:rPr>
          <w:rStyle w:val="Aucun"/>
          <w:rFonts w:ascii="Sabon LT Std" w:hAnsi="Sabon LT Std"/>
          <w:sz w:val="20"/>
          <w:szCs w:val="20"/>
          <w:lang w:eastAsia="zh-TW"/>
        </w:rPr>
        <w:t xml:space="preserve"> 2026 </w:t>
      </w:r>
      <w:r>
        <w:rPr>
          <w:rStyle w:val="Aucun"/>
          <w:rFonts w:ascii="Sabon LT Std" w:hAnsi="Sabon LT Std"/>
          <w:sz w:val="20"/>
          <w:szCs w:val="20"/>
          <w:lang w:eastAsia="zh-TW"/>
        </w:rPr>
        <w:t>年屬於五行中的「火」。火象象徵與太陽相連的能量，進一步強化了高貴的駿馬所代表的自由與生命力。</w:t>
      </w:r>
      <w:r>
        <w:rPr>
          <w:rStyle w:val="Aucun"/>
          <w:rFonts w:ascii="Sabon LT Std" w:hAnsi="Sabon LT Std"/>
          <w:sz w:val="20"/>
          <w:szCs w:val="20"/>
          <w:lang w:eastAsia="zh-TW"/>
        </w:rPr>
        <w:t xml:space="preserve"> </w:t>
      </w:r>
    </w:p>
    <w:p w14:paraId="34CE0A41" w14:textId="77777777" w:rsidR="00234267" w:rsidRPr="0091297A" w:rsidRDefault="00234267">
      <w:pPr>
        <w:pStyle w:val="Corps"/>
        <w:jc w:val="both"/>
        <w:rPr>
          <w:rStyle w:val="Aucun"/>
          <w:rFonts w:ascii="Sabon LT Std" w:hAnsi="Sabon LT Std"/>
          <w:sz w:val="20"/>
          <w:szCs w:val="20"/>
          <w:lang w:eastAsia="zh-TW"/>
        </w:rPr>
      </w:pPr>
    </w:p>
    <w:p w14:paraId="4F052CF8" w14:textId="64D25493" w:rsidR="00234267" w:rsidRPr="0091297A" w:rsidRDefault="0091297A">
      <w:pPr>
        <w:pStyle w:val="Corps"/>
        <w:jc w:val="both"/>
        <w:rPr>
          <w:rStyle w:val="Aucun"/>
          <w:rFonts w:ascii="Sabon LT Std" w:hAnsi="Sabon LT Std"/>
          <w:sz w:val="20"/>
          <w:szCs w:val="20"/>
          <w:lang w:eastAsia="zh-TW"/>
        </w:rPr>
      </w:pPr>
      <w:r>
        <w:rPr>
          <w:rStyle w:val="Aucun"/>
          <w:rFonts w:ascii="Sabon LT Std" w:hAnsi="Sabon LT Std"/>
          <w:sz w:val="20"/>
          <w:szCs w:val="20"/>
          <w:lang w:eastAsia="zh-TW"/>
        </w:rPr>
        <w:t>全新克里頓</w:t>
      </w:r>
      <w:r>
        <w:rPr>
          <w:rStyle w:val="Aucun"/>
          <w:rFonts w:ascii="Sabon LT Std" w:hAnsi="Sabon LT Std"/>
          <w:sz w:val="20"/>
          <w:szCs w:val="20"/>
          <w:lang w:eastAsia="zh-TW"/>
        </w:rPr>
        <w:t xml:space="preserve"> 10839 </w:t>
      </w:r>
      <w:r>
        <w:rPr>
          <w:rStyle w:val="Aucun"/>
          <w:rFonts w:ascii="Sabon LT Std" w:hAnsi="Sabon LT Std"/>
          <w:sz w:val="20"/>
          <w:szCs w:val="20"/>
          <w:lang w:eastAsia="zh-TW"/>
        </w:rPr>
        <w:t>以精緻錶盤呈現這股鮮明意象。</w:t>
      </w:r>
      <w:r>
        <w:rPr>
          <w:rStyle w:val="Aucun"/>
          <w:rFonts w:ascii="Sabon LT Std" w:hAnsi="Sabon LT Std"/>
          <w:sz w:val="20"/>
          <w:szCs w:val="20"/>
          <w:lang w:eastAsia="zh-TW"/>
        </w:rPr>
        <w:t xml:space="preserve">6 </w:t>
      </w:r>
      <w:r>
        <w:rPr>
          <w:rStyle w:val="Aucun"/>
          <w:rFonts w:ascii="Sabon LT Std" w:hAnsi="Sabon LT Std"/>
          <w:sz w:val="20"/>
          <w:szCs w:val="20"/>
          <w:lang w:eastAsia="zh-TW"/>
        </w:rPr>
        <w:t>點鐘位置的超大日期視窗可同時顯示阿拉伯數字與漢字，而偶數日期則</w:t>
      </w:r>
      <w:r w:rsidR="00D415D8">
        <w:rPr>
          <w:rStyle w:val="Aucun"/>
          <w:rFonts w:ascii="Sabon LT Std" w:hAnsi="Sabon LT Std" w:hint="eastAsia"/>
          <w:sz w:val="20"/>
          <w:szCs w:val="20"/>
          <w:lang w:eastAsia="zh-TW"/>
        </w:rPr>
        <w:t>展現</w:t>
      </w:r>
      <w:r>
        <w:rPr>
          <w:rStyle w:val="Aucun"/>
          <w:rFonts w:ascii="Sabon LT Std" w:hAnsi="Sabon LT Std"/>
          <w:sz w:val="20"/>
          <w:szCs w:val="20"/>
          <w:lang w:eastAsia="zh-TW"/>
        </w:rPr>
        <w:t>不同姿態的駿馬（</w:t>
      </w:r>
      <w:r w:rsidRPr="00D415D8">
        <w:rPr>
          <w:rStyle w:val="Aucun"/>
          <w:rFonts w:ascii="Sabon LT Std" w:hAnsi="Sabon LT Std"/>
          <w:sz w:val="20"/>
          <w:szCs w:val="20"/>
          <w:lang w:eastAsia="zh-TW"/>
        </w:rPr>
        <w:t>中國文化中雙數</w:t>
      </w:r>
      <w:r w:rsidR="005B75CB">
        <w:rPr>
          <w:rStyle w:val="Aucun"/>
          <w:rFonts w:ascii="Sabon LT Std" w:hAnsi="Sabon LT Std" w:hint="eastAsia"/>
          <w:sz w:val="20"/>
          <w:szCs w:val="20"/>
          <w:lang w:val="en-GB" w:eastAsia="zh-TW"/>
        </w:rPr>
        <w:t>有</w:t>
      </w:r>
      <w:r w:rsidR="00D415D8" w:rsidRPr="00D415D8">
        <w:rPr>
          <w:rFonts w:ascii="Sabon LT Std" w:hAnsi="Sabon LT Std"/>
          <w:sz w:val="20"/>
          <w:szCs w:val="20"/>
          <w:lang w:val="en-US" w:eastAsia="zh-TW"/>
        </w:rPr>
        <w:t>著</w:t>
      </w:r>
      <w:r w:rsidR="00D415D8" w:rsidRPr="00EE5343">
        <w:rPr>
          <w:rFonts w:ascii="Sabon LT Std" w:hAnsi="Sabon LT Std" w:hint="eastAsia"/>
          <w:sz w:val="20"/>
          <w:szCs w:val="20"/>
          <w:lang w:val="en-US" w:eastAsia="zh-TW"/>
        </w:rPr>
        <w:t>圓滿、和諧與吉祥</w:t>
      </w:r>
      <w:r w:rsidR="005B75CB">
        <w:rPr>
          <w:rFonts w:ascii="Sabon LT Std" w:hAnsi="Sabon LT Std" w:hint="eastAsia"/>
          <w:sz w:val="20"/>
          <w:szCs w:val="20"/>
          <w:lang w:val="en-US" w:eastAsia="zh-TW"/>
        </w:rPr>
        <w:t>的意思</w:t>
      </w:r>
      <w:r>
        <w:rPr>
          <w:rStyle w:val="Aucun"/>
          <w:rFonts w:ascii="Sabon LT Std" w:hAnsi="Sabon LT Std"/>
          <w:sz w:val="20"/>
          <w:szCs w:val="20"/>
          <w:lang w:eastAsia="zh-TW"/>
        </w:rPr>
        <w:t>）。這些駿馬皆以獨特動作刻畫，當日期盤快速跳動時，宛如一匹飛馳的駿馬躍然而出，整體設計巧妙地呼應了奔放、勇敢、優雅的形象。</w:t>
      </w:r>
      <w:r>
        <w:rPr>
          <w:rStyle w:val="Aucun"/>
          <w:rFonts w:ascii="Sabon LT Std" w:hAnsi="Sabon LT Std"/>
          <w:sz w:val="20"/>
          <w:szCs w:val="20"/>
          <w:lang w:eastAsia="zh-TW"/>
        </w:rPr>
        <w:t xml:space="preserve"> </w:t>
      </w:r>
    </w:p>
    <w:p w14:paraId="62EBF3C5" w14:textId="77777777" w:rsidR="00234267" w:rsidRPr="0091297A" w:rsidRDefault="00234267">
      <w:pPr>
        <w:pStyle w:val="Corps"/>
        <w:jc w:val="both"/>
        <w:rPr>
          <w:rStyle w:val="Aucun"/>
          <w:rFonts w:ascii="Sabon LT Std" w:hAnsi="Sabon LT Std"/>
          <w:sz w:val="20"/>
          <w:szCs w:val="20"/>
          <w:lang w:eastAsia="zh-TW"/>
        </w:rPr>
      </w:pPr>
    </w:p>
    <w:p w14:paraId="2E9BEF94" w14:textId="417DCB20" w:rsidR="00234267" w:rsidRPr="0091297A" w:rsidRDefault="0091297A">
      <w:pPr>
        <w:pStyle w:val="Corps"/>
        <w:jc w:val="both"/>
        <w:rPr>
          <w:rStyle w:val="Aucun"/>
          <w:rFonts w:ascii="Sabon LT Std" w:hAnsi="Sabon LT Std"/>
          <w:sz w:val="20"/>
          <w:szCs w:val="20"/>
          <w:lang w:eastAsia="zh-TW"/>
        </w:rPr>
      </w:pPr>
      <w:r>
        <w:rPr>
          <w:rStyle w:val="Aucun"/>
          <w:rFonts w:ascii="Sabon LT Std" w:hAnsi="Sabon LT Std"/>
          <w:sz w:val="20"/>
          <w:szCs w:val="20"/>
          <w:lang w:eastAsia="zh-TW"/>
        </w:rPr>
        <w:t>錶背亦飾以奔馬圖案，金色剪影透過藍寶石水晶底蓋若隱若現。錶背以四顆螺絲固定，並留有可客製化鐫刻的空間。錶殼承襲克里頓系列</w:t>
      </w:r>
      <w:r w:rsidR="005B75CB">
        <w:rPr>
          <w:rStyle w:val="Aucun"/>
          <w:rFonts w:ascii="Sabon LT Std" w:hAnsi="Sabon LT Std" w:hint="eastAsia"/>
          <w:sz w:val="20"/>
          <w:szCs w:val="20"/>
          <w:lang w:eastAsia="zh-TW"/>
        </w:rPr>
        <w:t>設計</w:t>
      </w:r>
      <w:r w:rsidR="005B75CB">
        <w:rPr>
          <w:rStyle w:val="Aucun"/>
          <w:rFonts w:ascii="Sabon LT Std" w:hAnsi="Sabon LT Std"/>
          <w:sz w:val="20"/>
          <w:szCs w:val="20"/>
          <w:lang w:eastAsia="zh-TW"/>
        </w:rPr>
        <w:t>，</w:t>
      </w:r>
      <w:r>
        <w:rPr>
          <w:rStyle w:val="Aucun"/>
          <w:rFonts w:ascii="Sabon LT Std" w:hAnsi="Sabon LT Std"/>
          <w:sz w:val="20"/>
          <w:szCs w:val="20"/>
          <w:lang w:eastAsia="zh-TW"/>
        </w:rPr>
        <w:t xml:space="preserve">40 </w:t>
      </w:r>
      <w:r>
        <w:rPr>
          <w:rStyle w:val="Aucun"/>
          <w:rFonts w:ascii="Sabon LT Std" w:hAnsi="Sabon LT Std"/>
          <w:sz w:val="20"/>
          <w:szCs w:val="20"/>
          <w:lang w:eastAsia="zh-TW"/>
        </w:rPr>
        <w:t>毫米直徑、</w:t>
      </w:r>
      <w:r>
        <w:rPr>
          <w:rStyle w:val="Aucun"/>
          <w:rFonts w:ascii="Sabon LT Std" w:hAnsi="Sabon LT Std"/>
          <w:sz w:val="20"/>
          <w:szCs w:val="20"/>
          <w:lang w:eastAsia="zh-TW"/>
        </w:rPr>
        <w:t xml:space="preserve">11.3 </w:t>
      </w:r>
      <w:r>
        <w:rPr>
          <w:rStyle w:val="Aucun"/>
          <w:rFonts w:ascii="Sabon LT Std" w:hAnsi="Sabon LT Std"/>
          <w:sz w:val="20"/>
          <w:szCs w:val="20"/>
          <w:lang w:eastAsia="zh-TW"/>
        </w:rPr>
        <w:t>毫米厚度，以精鋼打造並採用拋光與緞面拉絲處理；錶殼上方護以雙面防反光處理的防刮藍寶石水晶鏡面。</w:t>
      </w:r>
      <w:r>
        <w:rPr>
          <w:rStyle w:val="Aucun"/>
          <w:rFonts w:ascii="Sabon LT Std" w:hAnsi="Sabon LT Std"/>
          <w:sz w:val="20"/>
          <w:szCs w:val="20"/>
          <w:lang w:eastAsia="zh-TW"/>
        </w:rPr>
        <w:t xml:space="preserve"> </w:t>
      </w:r>
    </w:p>
    <w:p w14:paraId="6D98A12B" w14:textId="77777777" w:rsidR="00234267" w:rsidRPr="0091297A" w:rsidRDefault="00234267">
      <w:pPr>
        <w:pStyle w:val="Corps"/>
        <w:jc w:val="both"/>
        <w:rPr>
          <w:rStyle w:val="Aucun"/>
          <w:rFonts w:ascii="Sabon LT Std" w:hAnsi="Sabon LT Std"/>
          <w:sz w:val="20"/>
          <w:szCs w:val="20"/>
          <w:lang w:eastAsia="zh-TW"/>
        </w:rPr>
      </w:pPr>
    </w:p>
    <w:p w14:paraId="12CD950C" w14:textId="77777777" w:rsidR="00234267" w:rsidRPr="0091297A" w:rsidRDefault="0091297A">
      <w:pPr>
        <w:pStyle w:val="Corps"/>
        <w:jc w:val="both"/>
        <w:rPr>
          <w:rStyle w:val="Aucun"/>
          <w:rFonts w:ascii="Sabon LT Std" w:hAnsi="Sabon LT Std"/>
          <w:sz w:val="20"/>
          <w:szCs w:val="20"/>
          <w:lang w:eastAsia="zh-TW"/>
        </w:rPr>
      </w:pPr>
      <w:r>
        <w:rPr>
          <w:rStyle w:val="Aucun"/>
          <w:rFonts w:ascii="Sabon LT Std" w:hAnsi="Sabon LT Std"/>
          <w:sz w:val="20"/>
          <w:szCs w:val="20"/>
          <w:lang w:eastAsia="zh-TW"/>
        </w:rPr>
        <w:t>每個細節皆彰顯名士錶所代表的創意與精湛工藝。</w:t>
      </w:r>
      <w:r>
        <w:rPr>
          <w:rStyle w:val="Aucun"/>
          <w:rFonts w:ascii="Sabon LT Std" w:hAnsi="Sabon LT Std"/>
          <w:sz w:val="20"/>
          <w:szCs w:val="20"/>
          <w:lang w:eastAsia="zh-TW"/>
        </w:rPr>
        <w:t xml:space="preserve"> </w:t>
      </w:r>
    </w:p>
    <w:p w14:paraId="2946DB82" w14:textId="77777777" w:rsidR="00234267" w:rsidRPr="0091297A" w:rsidRDefault="00234267">
      <w:pPr>
        <w:pStyle w:val="Corps"/>
        <w:jc w:val="both"/>
        <w:rPr>
          <w:rStyle w:val="Aucun"/>
          <w:rFonts w:ascii="Sabon LT Std" w:hAnsi="Sabon LT Std"/>
          <w:sz w:val="20"/>
          <w:szCs w:val="20"/>
          <w:lang w:eastAsia="zh-TW"/>
        </w:rPr>
      </w:pPr>
    </w:p>
    <w:p w14:paraId="5997CC1D" w14:textId="77777777" w:rsidR="00234267" w:rsidRPr="0091297A" w:rsidRDefault="00234267">
      <w:pPr>
        <w:pStyle w:val="Corps"/>
        <w:jc w:val="both"/>
        <w:rPr>
          <w:rStyle w:val="Aucun"/>
          <w:rFonts w:ascii="Sabon LT Std" w:hAnsi="Sabon LT Std"/>
          <w:sz w:val="20"/>
          <w:szCs w:val="20"/>
          <w:lang w:eastAsia="zh-TW"/>
        </w:rPr>
      </w:pPr>
    </w:p>
    <w:p w14:paraId="57E6B330" w14:textId="77777777" w:rsidR="00234267" w:rsidRPr="0091297A" w:rsidRDefault="0091297A">
      <w:pPr>
        <w:pStyle w:val="Corps"/>
        <w:jc w:val="both"/>
        <w:rPr>
          <w:rStyle w:val="Aucun"/>
          <w:rFonts w:ascii="Sabon LT Std" w:hAnsi="Sabon LT Std"/>
          <w:lang w:eastAsia="zh-TW"/>
        </w:rPr>
      </w:pPr>
      <w:r>
        <w:rPr>
          <w:rStyle w:val="Aucun"/>
          <w:rFonts w:ascii="Sabon LT Std" w:hAnsi="Sabon LT Std"/>
          <w:b/>
          <w:bCs/>
          <w:lang w:eastAsia="zh-TW"/>
        </w:rPr>
        <w:t>向中國傳統色彩致敬</w:t>
      </w:r>
      <w:r>
        <w:rPr>
          <w:rStyle w:val="Aucun"/>
          <w:rFonts w:ascii="Sabon LT Std" w:hAnsi="Sabon LT Std"/>
          <w:lang w:eastAsia="zh-TW"/>
        </w:rPr>
        <w:t xml:space="preserve"> </w:t>
      </w:r>
    </w:p>
    <w:p w14:paraId="110FFD37" w14:textId="77777777" w:rsidR="00234267" w:rsidRPr="0091297A" w:rsidRDefault="00234267">
      <w:pPr>
        <w:pStyle w:val="Corps"/>
        <w:jc w:val="both"/>
        <w:rPr>
          <w:rStyle w:val="Aucun"/>
          <w:rFonts w:ascii="Sabon LT Std" w:hAnsi="Sabon LT Std"/>
          <w:sz w:val="20"/>
          <w:szCs w:val="20"/>
          <w:lang w:eastAsia="zh-TW"/>
        </w:rPr>
      </w:pPr>
    </w:p>
    <w:p w14:paraId="1E458E3D" w14:textId="75745872" w:rsidR="00234267" w:rsidRPr="0091297A" w:rsidRDefault="0091297A">
      <w:pPr>
        <w:pStyle w:val="Corps"/>
        <w:jc w:val="both"/>
        <w:rPr>
          <w:rStyle w:val="Aucun"/>
          <w:rFonts w:ascii="Sabon LT Std" w:hAnsi="Sabon LT Std"/>
          <w:sz w:val="20"/>
          <w:szCs w:val="20"/>
          <w:lang w:eastAsia="zh-TW"/>
        </w:rPr>
      </w:pPr>
      <w:r>
        <w:rPr>
          <w:rStyle w:val="Aucun"/>
          <w:rFonts w:ascii="Sabon LT Std" w:hAnsi="Sabon LT Std"/>
          <w:sz w:val="20"/>
          <w:szCs w:val="20"/>
          <w:lang w:eastAsia="zh-TW"/>
        </w:rPr>
        <w:t>克里頓</w:t>
      </w:r>
      <w:r>
        <w:rPr>
          <w:rStyle w:val="Aucun"/>
          <w:rFonts w:ascii="Sabon LT Std" w:hAnsi="Sabon LT Std"/>
          <w:sz w:val="20"/>
          <w:szCs w:val="20"/>
          <w:lang w:eastAsia="zh-TW"/>
        </w:rPr>
        <w:t xml:space="preserve"> 10839 </w:t>
      </w:r>
      <w:r>
        <w:rPr>
          <w:rStyle w:val="Aucun"/>
          <w:rFonts w:ascii="Sabon LT Std" w:hAnsi="Sabon LT Std"/>
          <w:sz w:val="20"/>
          <w:szCs w:val="20"/>
          <w:lang w:eastAsia="zh-TW"/>
        </w:rPr>
        <w:t>以鮮明卻平衡的視覺碰撞美學，呈現獨特個性與節慶活力。深灰色漸層亮漆錶盤營造豐富光澤與立體感，彰顯蓬勃生命力。腕錶以細膩方式融入中國傳統色彩：</w:t>
      </w:r>
      <w:r>
        <w:rPr>
          <w:rStyle w:val="Aucun"/>
          <w:rFonts w:ascii="Sabon LT Std" w:hAnsi="Sabon LT Std"/>
          <w:sz w:val="20"/>
          <w:szCs w:val="20"/>
          <w:lang w:eastAsia="zh-TW"/>
        </w:rPr>
        <w:t xml:space="preserve"> </w:t>
      </w:r>
    </w:p>
    <w:p w14:paraId="6B699379" w14:textId="77777777" w:rsidR="00234267" w:rsidRPr="0091297A" w:rsidRDefault="00234267">
      <w:pPr>
        <w:pStyle w:val="Corps"/>
        <w:jc w:val="both"/>
        <w:rPr>
          <w:rStyle w:val="Aucun"/>
          <w:rFonts w:ascii="Sabon LT Std" w:hAnsi="Sabon LT Std"/>
          <w:sz w:val="20"/>
          <w:szCs w:val="20"/>
          <w:lang w:eastAsia="zh-TW"/>
        </w:rPr>
      </w:pPr>
    </w:p>
    <w:p w14:paraId="66DE2E9F" w14:textId="77777777" w:rsidR="00234267" w:rsidRPr="0091297A" w:rsidRDefault="0091297A">
      <w:pPr>
        <w:pStyle w:val="Corps"/>
        <w:jc w:val="both"/>
        <w:rPr>
          <w:rStyle w:val="Aucun"/>
          <w:rFonts w:ascii="Sabon LT Std" w:hAnsi="Sabon LT Std"/>
          <w:sz w:val="20"/>
          <w:szCs w:val="20"/>
          <w:lang w:eastAsia="zh-TW"/>
        </w:rPr>
      </w:pPr>
      <w:r>
        <w:rPr>
          <w:rStyle w:val="Aucun"/>
          <w:rFonts w:ascii="Sabon LT Std" w:hAnsi="Sabon LT Std"/>
          <w:sz w:val="20"/>
          <w:szCs w:val="20"/>
          <w:lang w:eastAsia="zh-TW"/>
        </w:rPr>
        <w:t>金色點綴中央刻度與分鐘刻度圈，賦予鉚接式棱面梯形時標與棱面</w:t>
      </w:r>
      <w:r>
        <w:rPr>
          <w:rStyle w:val="Aucun"/>
          <w:rFonts w:ascii="Sabon LT Std" w:hAnsi="Sabon LT Std"/>
          <w:sz w:val="20"/>
          <w:szCs w:val="20"/>
          <w:lang w:eastAsia="zh-TW"/>
        </w:rPr>
        <w:t xml:space="preserve"> Alpha </w:t>
      </w:r>
      <w:r>
        <w:rPr>
          <w:rStyle w:val="Aucun"/>
          <w:rFonts w:ascii="Sabon LT Std" w:hAnsi="Sabon LT Std"/>
          <w:sz w:val="20"/>
          <w:szCs w:val="20"/>
          <w:lang w:eastAsia="zh-TW"/>
        </w:rPr>
        <w:t>形時分秒針更多光采；</w:t>
      </w:r>
      <w:r>
        <w:rPr>
          <w:rStyle w:val="Aucun"/>
          <w:rFonts w:ascii="Sabon LT Std" w:hAnsi="Sabon LT Std"/>
          <w:sz w:val="20"/>
          <w:szCs w:val="20"/>
          <w:lang w:eastAsia="zh-TW"/>
        </w:rPr>
        <w:t xml:space="preserve"> </w:t>
      </w:r>
    </w:p>
    <w:p w14:paraId="3FE9F23F" w14:textId="77777777" w:rsidR="00234267" w:rsidRPr="0091297A" w:rsidRDefault="00234267">
      <w:pPr>
        <w:pStyle w:val="Corps"/>
        <w:jc w:val="both"/>
        <w:rPr>
          <w:rStyle w:val="Aucun"/>
          <w:rFonts w:ascii="Sabon LT Std" w:hAnsi="Sabon LT Std"/>
          <w:sz w:val="20"/>
          <w:szCs w:val="20"/>
          <w:lang w:eastAsia="zh-TW"/>
        </w:rPr>
      </w:pPr>
    </w:p>
    <w:p w14:paraId="6C09D513" w14:textId="77777777" w:rsidR="00234267" w:rsidRPr="0091297A" w:rsidRDefault="0091297A">
      <w:pPr>
        <w:pStyle w:val="Corps"/>
        <w:jc w:val="both"/>
        <w:rPr>
          <w:rStyle w:val="Aucun"/>
          <w:rFonts w:ascii="Sabon LT Std" w:hAnsi="Sabon LT Std"/>
          <w:sz w:val="20"/>
          <w:szCs w:val="20"/>
          <w:lang w:eastAsia="zh-TW"/>
        </w:rPr>
      </w:pPr>
      <w:r>
        <w:rPr>
          <w:rStyle w:val="Aucun"/>
          <w:rFonts w:ascii="Sabon LT Std" w:hAnsi="Sabon LT Std"/>
          <w:sz w:val="20"/>
          <w:szCs w:val="20"/>
          <w:lang w:eastAsia="zh-TW"/>
        </w:rPr>
        <w:t>代表喜慶、好運與成功的紅色則呈現在黑色鱷魚皮錶帶的亮紅內襯。錶帶採黑色方格鱗紋鱷魚皮，搭配灰色縫線；</w:t>
      </w:r>
      <w:r>
        <w:rPr>
          <w:rStyle w:val="Aucun"/>
          <w:rFonts w:ascii="Sabon LT Std" w:hAnsi="Sabon LT Std"/>
          <w:sz w:val="20"/>
          <w:szCs w:val="20"/>
          <w:lang w:eastAsia="zh-TW"/>
        </w:rPr>
        <w:t xml:space="preserve"> </w:t>
      </w:r>
    </w:p>
    <w:p w14:paraId="1F72F646" w14:textId="77777777" w:rsidR="00234267" w:rsidRPr="0091297A" w:rsidRDefault="00234267">
      <w:pPr>
        <w:pStyle w:val="Corps"/>
        <w:jc w:val="both"/>
        <w:rPr>
          <w:rStyle w:val="Aucun"/>
          <w:rFonts w:ascii="Sabon LT Std" w:hAnsi="Sabon LT Std"/>
          <w:sz w:val="20"/>
          <w:szCs w:val="20"/>
          <w:lang w:eastAsia="zh-TW"/>
        </w:rPr>
      </w:pPr>
    </w:p>
    <w:p w14:paraId="2AECAAC7" w14:textId="11E66EF5" w:rsidR="00234267" w:rsidRPr="0091297A" w:rsidRDefault="0091297A">
      <w:pPr>
        <w:pStyle w:val="Corps"/>
        <w:jc w:val="both"/>
        <w:rPr>
          <w:rStyle w:val="Aucun"/>
          <w:rFonts w:ascii="Sabon LT Std" w:hAnsi="Sabon LT Std"/>
          <w:sz w:val="20"/>
          <w:szCs w:val="20"/>
          <w:lang w:eastAsia="zh-TW"/>
        </w:rPr>
      </w:pPr>
      <w:r>
        <w:rPr>
          <w:rStyle w:val="Aucun"/>
          <w:rFonts w:ascii="Sabon LT Std" w:hAnsi="Sabon LT Std"/>
          <w:sz w:val="20"/>
          <w:szCs w:val="20"/>
          <w:lang w:eastAsia="zh-TW"/>
        </w:rPr>
        <w:lastRenderedPageBreak/>
        <w:t>可靠的弧形錶栓拉杆系統，使錶主無需任何工具即可自行拆換。</w:t>
      </w:r>
      <w:r>
        <w:rPr>
          <w:rStyle w:val="Aucun"/>
          <w:rFonts w:ascii="Sabon LT Std" w:hAnsi="Sabon LT Std"/>
          <w:sz w:val="20"/>
          <w:szCs w:val="20"/>
          <w:lang w:eastAsia="zh-TW"/>
        </w:rPr>
        <w:t xml:space="preserve"> </w:t>
      </w:r>
    </w:p>
    <w:p w14:paraId="53A31044" w14:textId="77777777" w:rsidR="005B75CB" w:rsidRDefault="005B75CB">
      <w:pPr>
        <w:pStyle w:val="Corps"/>
        <w:jc w:val="both"/>
        <w:rPr>
          <w:rStyle w:val="Aucun"/>
          <w:rFonts w:ascii="Sabon LT Std" w:hAnsi="Sabon LT Std"/>
          <w:sz w:val="20"/>
          <w:szCs w:val="20"/>
          <w:lang w:eastAsia="zh-TW"/>
        </w:rPr>
      </w:pPr>
    </w:p>
    <w:p w14:paraId="12B75F32" w14:textId="5B4DD2F6" w:rsidR="00234267" w:rsidRPr="0091297A" w:rsidRDefault="0091297A">
      <w:pPr>
        <w:pStyle w:val="Corps"/>
        <w:jc w:val="both"/>
        <w:rPr>
          <w:rStyle w:val="Aucun"/>
          <w:rFonts w:ascii="Sabon LT Std" w:hAnsi="Sabon LT Std"/>
          <w:sz w:val="20"/>
          <w:szCs w:val="20"/>
          <w:lang w:eastAsia="zh-TW"/>
        </w:rPr>
      </w:pPr>
      <w:r>
        <w:rPr>
          <w:rStyle w:val="Aucun"/>
          <w:rFonts w:ascii="Sabon LT Std" w:hAnsi="Sabon LT Std"/>
          <w:sz w:val="20"/>
          <w:szCs w:val="20"/>
          <w:lang w:eastAsia="zh-TW"/>
        </w:rPr>
        <w:t>以精鋼打造的三折式錶扣配備安全按鈕，配戴穩固可靠。</w:t>
      </w:r>
      <w:r>
        <w:rPr>
          <w:rStyle w:val="Aucun"/>
          <w:rFonts w:ascii="Sabon LT Std" w:hAnsi="Sabon LT Std"/>
          <w:sz w:val="20"/>
          <w:szCs w:val="20"/>
          <w:lang w:eastAsia="zh-TW"/>
        </w:rPr>
        <w:t xml:space="preserve"> </w:t>
      </w:r>
    </w:p>
    <w:p w14:paraId="08CE6F91" w14:textId="77777777" w:rsidR="00234267" w:rsidRPr="0091297A" w:rsidRDefault="00234267">
      <w:pPr>
        <w:pStyle w:val="Corps"/>
        <w:jc w:val="both"/>
        <w:rPr>
          <w:rStyle w:val="Aucun"/>
          <w:rFonts w:ascii="Sabon LT Std" w:hAnsi="Sabon LT Std"/>
          <w:sz w:val="20"/>
          <w:szCs w:val="20"/>
          <w:lang w:eastAsia="zh-TW"/>
        </w:rPr>
      </w:pPr>
    </w:p>
    <w:p w14:paraId="61CDCEAD" w14:textId="77777777" w:rsidR="00234267" w:rsidRPr="0091297A" w:rsidRDefault="00234267">
      <w:pPr>
        <w:pStyle w:val="Corps"/>
        <w:jc w:val="both"/>
        <w:rPr>
          <w:rStyle w:val="Aucun"/>
          <w:rFonts w:ascii="Sabon LT Std" w:hAnsi="Sabon LT Std"/>
          <w:sz w:val="20"/>
          <w:szCs w:val="20"/>
          <w:lang w:eastAsia="zh-TW"/>
        </w:rPr>
      </w:pPr>
    </w:p>
    <w:p w14:paraId="415A5EA2" w14:textId="77777777" w:rsidR="00234267" w:rsidRPr="0091297A" w:rsidRDefault="0091297A">
      <w:pPr>
        <w:pStyle w:val="Corps"/>
        <w:jc w:val="both"/>
        <w:rPr>
          <w:rStyle w:val="Aucun"/>
          <w:rFonts w:ascii="Sabon LT Std" w:hAnsi="Sabon LT Std"/>
          <w:lang w:eastAsia="zh-TW"/>
        </w:rPr>
      </w:pPr>
      <w:proofErr w:type="spellStart"/>
      <w:r>
        <w:rPr>
          <w:rStyle w:val="Aucun"/>
          <w:rFonts w:ascii="Sabon LT Std" w:hAnsi="Sabon LT Std"/>
          <w:b/>
          <w:bCs/>
          <w:lang w:eastAsia="zh-TW"/>
        </w:rPr>
        <w:t>Baumatic</w:t>
      </w:r>
      <w:proofErr w:type="spellEnd"/>
      <w:r>
        <w:rPr>
          <w:rStyle w:val="Aucun"/>
          <w:rFonts w:ascii="Sabon LT Std" w:hAnsi="Sabon LT Std"/>
          <w:b/>
          <w:bCs/>
          <w:lang w:eastAsia="zh-TW"/>
        </w:rPr>
        <w:t xml:space="preserve"> </w:t>
      </w:r>
      <w:r>
        <w:rPr>
          <w:rStyle w:val="Aucun"/>
          <w:rFonts w:ascii="Sabon LT Std" w:hAnsi="Sabon LT Std"/>
          <w:b/>
          <w:bCs/>
          <w:lang w:eastAsia="zh-TW"/>
        </w:rPr>
        <w:t>自製機芯與</w:t>
      </w:r>
      <w:r>
        <w:rPr>
          <w:rStyle w:val="Aucun"/>
          <w:rFonts w:ascii="Sabon LT Std" w:hAnsi="Sabon LT Std"/>
          <w:b/>
          <w:bCs/>
          <w:lang w:eastAsia="zh-TW"/>
        </w:rPr>
        <w:t xml:space="preserve"> COSC </w:t>
      </w:r>
      <w:r>
        <w:rPr>
          <w:rStyle w:val="Aucun"/>
          <w:rFonts w:ascii="Sabon LT Std" w:hAnsi="Sabon LT Std"/>
          <w:b/>
          <w:bCs/>
          <w:lang w:eastAsia="zh-TW"/>
        </w:rPr>
        <w:t>認證</w:t>
      </w:r>
      <w:r>
        <w:rPr>
          <w:rStyle w:val="Aucun"/>
          <w:rFonts w:ascii="Sabon LT Std" w:hAnsi="Sabon LT Std"/>
          <w:lang w:eastAsia="zh-TW"/>
        </w:rPr>
        <w:t xml:space="preserve"> </w:t>
      </w:r>
    </w:p>
    <w:p w14:paraId="6BB9E253" w14:textId="77777777" w:rsidR="00234267" w:rsidRPr="0091297A" w:rsidRDefault="00234267">
      <w:pPr>
        <w:pStyle w:val="Corps"/>
        <w:jc w:val="both"/>
        <w:rPr>
          <w:rStyle w:val="Aucun"/>
          <w:rFonts w:ascii="Sabon LT Std" w:hAnsi="Sabon LT Std"/>
          <w:sz w:val="20"/>
          <w:szCs w:val="20"/>
          <w:lang w:eastAsia="zh-TW"/>
        </w:rPr>
      </w:pPr>
    </w:p>
    <w:p w14:paraId="781CC50D" w14:textId="6E7B9C35" w:rsidR="00234267" w:rsidRPr="0091297A" w:rsidRDefault="0091297A">
      <w:pPr>
        <w:pStyle w:val="Corps"/>
        <w:jc w:val="both"/>
        <w:rPr>
          <w:rStyle w:val="Aucun"/>
          <w:rFonts w:ascii="Sabon LT Std" w:hAnsi="Sabon LT Std"/>
          <w:sz w:val="20"/>
          <w:szCs w:val="20"/>
          <w:lang w:eastAsia="zh-TW"/>
        </w:rPr>
      </w:pPr>
      <w:r>
        <w:rPr>
          <w:rStyle w:val="Aucun"/>
          <w:rFonts w:ascii="Sabon LT Std" w:hAnsi="Sabon LT Std"/>
          <w:sz w:val="20"/>
          <w:szCs w:val="20"/>
          <w:lang w:eastAsia="zh-TW"/>
        </w:rPr>
        <w:t>克里頓</w:t>
      </w:r>
      <w:r>
        <w:rPr>
          <w:rStyle w:val="Aucun"/>
          <w:rFonts w:ascii="Sabon LT Std" w:hAnsi="Sabon LT Std"/>
          <w:sz w:val="20"/>
          <w:szCs w:val="20"/>
          <w:lang w:eastAsia="zh-TW"/>
        </w:rPr>
        <w:t xml:space="preserve"> 10839 </w:t>
      </w:r>
      <w:r>
        <w:rPr>
          <w:rStyle w:val="Aucun"/>
          <w:rFonts w:ascii="Sabon LT Std" w:hAnsi="Sabon LT Std"/>
          <w:sz w:val="20"/>
          <w:szCs w:val="20"/>
          <w:lang w:eastAsia="zh-TW"/>
        </w:rPr>
        <w:t>不僅外型優美，內在技術亦展現考究的製錶工藝。所搭載的自製</w:t>
      </w:r>
      <w:r>
        <w:rPr>
          <w:rStyle w:val="Aucun"/>
          <w:rFonts w:ascii="Sabon LT Std" w:hAnsi="Sabon LT Std"/>
          <w:sz w:val="20"/>
          <w:szCs w:val="20"/>
          <w:lang w:eastAsia="zh-TW"/>
        </w:rPr>
        <w:t xml:space="preserve"> </w:t>
      </w:r>
      <w:proofErr w:type="spellStart"/>
      <w:r>
        <w:rPr>
          <w:rStyle w:val="Aucun"/>
          <w:rFonts w:ascii="Sabon LT Std" w:hAnsi="Sabon LT Std"/>
          <w:sz w:val="20"/>
          <w:szCs w:val="20"/>
          <w:lang w:eastAsia="zh-TW"/>
        </w:rPr>
        <w:t>Baumatic</w:t>
      </w:r>
      <w:proofErr w:type="spellEnd"/>
      <w:r>
        <w:rPr>
          <w:rStyle w:val="Aucun"/>
          <w:rFonts w:ascii="Sabon LT Std" w:hAnsi="Sabon LT Std"/>
          <w:sz w:val="20"/>
          <w:szCs w:val="20"/>
          <w:lang w:eastAsia="zh-TW"/>
        </w:rPr>
        <w:t xml:space="preserve"> </w:t>
      </w:r>
      <w:r>
        <w:rPr>
          <w:rStyle w:val="Aucun"/>
          <w:rFonts w:ascii="Sabon LT Std" w:hAnsi="Sabon LT Std"/>
          <w:sz w:val="20"/>
          <w:szCs w:val="20"/>
          <w:lang w:eastAsia="zh-TW"/>
        </w:rPr>
        <w:t>自動機芯</w:t>
      </w:r>
      <w:r>
        <w:rPr>
          <w:rStyle w:val="Aucun"/>
          <w:rFonts w:ascii="Sabon LT Std" w:hAnsi="Sabon LT Std"/>
          <w:sz w:val="20"/>
          <w:szCs w:val="20"/>
          <w:lang w:eastAsia="zh-TW"/>
        </w:rPr>
        <w:t xml:space="preserve"> BM13-1975A COSC </w:t>
      </w:r>
      <w:r>
        <w:rPr>
          <w:rStyle w:val="Aucun"/>
          <w:rFonts w:ascii="Sabon LT Std" w:hAnsi="Sabon LT Std"/>
          <w:sz w:val="20"/>
          <w:szCs w:val="20"/>
          <w:lang w:eastAsia="zh-TW"/>
        </w:rPr>
        <w:t>具備</w:t>
      </w:r>
      <w:r>
        <w:rPr>
          <w:rStyle w:val="Aucun"/>
          <w:rFonts w:ascii="Sabon LT Std" w:hAnsi="Sabon LT Std"/>
          <w:sz w:val="20"/>
          <w:szCs w:val="20"/>
          <w:lang w:eastAsia="zh-TW"/>
        </w:rPr>
        <w:t xml:space="preserve"> 1500 </w:t>
      </w:r>
      <w:r>
        <w:rPr>
          <w:rStyle w:val="Aucun"/>
          <w:rFonts w:ascii="Sabon LT Std" w:hAnsi="Sabon LT Std"/>
          <w:sz w:val="20"/>
          <w:szCs w:val="20"/>
          <w:lang w:eastAsia="zh-TW"/>
        </w:rPr>
        <w:t>高斯日常抗磁性能，通過</w:t>
      </w:r>
      <w:r>
        <w:rPr>
          <w:rStyle w:val="Aucun"/>
          <w:rFonts w:ascii="Sabon LT Std" w:hAnsi="Sabon LT Std"/>
          <w:sz w:val="20"/>
          <w:szCs w:val="20"/>
          <w:lang w:eastAsia="zh-TW"/>
        </w:rPr>
        <w:t xml:space="preserve"> COSC </w:t>
      </w:r>
      <w:r>
        <w:rPr>
          <w:rStyle w:val="Aucun"/>
          <w:rFonts w:ascii="Sabon LT Std" w:hAnsi="Sabon LT Std"/>
          <w:sz w:val="20"/>
          <w:szCs w:val="20"/>
          <w:lang w:eastAsia="zh-TW"/>
        </w:rPr>
        <w:t>天文台認證，振頻</w:t>
      </w:r>
      <w:r>
        <w:rPr>
          <w:rStyle w:val="Aucun"/>
          <w:rFonts w:ascii="Sabon LT Std" w:hAnsi="Sabon LT Std"/>
          <w:sz w:val="20"/>
          <w:szCs w:val="20"/>
          <w:lang w:eastAsia="zh-TW"/>
        </w:rPr>
        <w:t xml:space="preserve"> 4Hz</w:t>
      </w:r>
      <w:r>
        <w:rPr>
          <w:rStyle w:val="Aucun"/>
          <w:rFonts w:ascii="Sabon LT Std" w:hAnsi="Sabon LT Std"/>
          <w:sz w:val="20"/>
          <w:szCs w:val="20"/>
          <w:lang w:eastAsia="zh-TW"/>
        </w:rPr>
        <w:t>（</w:t>
      </w:r>
      <w:r>
        <w:rPr>
          <w:rStyle w:val="Aucun"/>
          <w:rFonts w:ascii="Sabon LT Std" w:hAnsi="Sabon LT Std"/>
          <w:sz w:val="20"/>
          <w:szCs w:val="20"/>
          <w:lang w:eastAsia="zh-TW"/>
        </w:rPr>
        <w:t xml:space="preserve">28,800 </w:t>
      </w:r>
      <w:r>
        <w:rPr>
          <w:rStyle w:val="Aucun"/>
          <w:rFonts w:ascii="Sabon LT Std" w:hAnsi="Sabon LT Std"/>
          <w:sz w:val="20"/>
          <w:szCs w:val="20"/>
          <w:lang w:eastAsia="zh-TW"/>
        </w:rPr>
        <w:t>次／小時），動力儲存長達</w:t>
      </w:r>
      <w:r>
        <w:rPr>
          <w:rStyle w:val="Aucun"/>
          <w:rFonts w:ascii="Sabon LT Std" w:hAnsi="Sabon LT Std"/>
          <w:sz w:val="20"/>
          <w:szCs w:val="20"/>
          <w:lang w:eastAsia="zh-TW"/>
        </w:rPr>
        <w:t xml:space="preserve"> 5 </w:t>
      </w:r>
      <w:r>
        <w:rPr>
          <w:rStyle w:val="Aucun"/>
          <w:rFonts w:ascii="Sabon LT Std" w:hAnsi="Sabon LT Std"/>
          <w:sz w:val="20"/>
          <w:szCs w:val="20"/>
          <w:lang w:eastAsia="zh-TW"/>
        </w:rPr>
        <w:t>天（</w:t>
      </w:r>
      <w:r>
        <w:rPr>
          <w:rStyle w:val="Aucun"/>
          <w:rFonts w:ascii="Sabon LT Std" w:hAnsi="Sabon LT Std"/>
          <w:sz w:val="20"/>
          <w:szCs w:val="20"/>
          <w:lang w:eastAsia="zh-TW"/>
        </w:rPr>
        <w:t xml:space="preserve">120 </w:t>
      </w:r>
      <w:r>
        <w:rPr>
          <w:rStyle w:val="Aucun"/>
          <w:rFonts w:ascii="Sabon LT Std" w:hAnsi="Sabon LT Std"/>
          <w:sz w:val="20"/>
          <w:szCs w:val="20"/>
          <w:lang w:eastAsia="zh-TW"/>
        </w:rPr>
        <w:t>小時），防水深度</w:t>
      </w:r>
      <w:r>
        <w:rPr>
          <w:rStyle w:val="Aucun"/>
          <w:rFonts w:ascii="Sabon LT Std" w:hAnsi="Sabon LT Std"/>
          <w:sz w:val="20"/>
          <w:szCs w:val="20"/>
          <w:lang w:eastAsia="zh-TW"/>
        </w:rPr>
        <w:t xml:space="preserve"> 5 ATM</w:t>
      </w:r>
      <w:r>
        <w:rPr>
          <w:rStyle w:val="Aucun"/>
          <w:rFonts w:ascii="Sabon LT Std" w:hAnsi="Sabon LT Std"/>
          <w:sz w:val="20"/>
          <w:szCs w:val="20"/>
          <w:lang w:eastAsia="zh-TW"/>
        </w:rPr>
        <w:t>（約</w:t>
      </w:r>
      <w:r>
        <w:rPr>
          <w:rStyle w:val="Aucun"/>
          <w:rFonts w:ascii="Sabon LT Std" w:hAnsi="Sabon LT Std"/>
          <w:sz w:val="20"/>
          <w:szCs w:val="20"/>
          <w:lang w:eastAsia="zh-TW"/>
        </w:rPr>
        <w:t xml:space="preserve"> 50 </w:t>
      </w:r>
      <w:r>
        <w:rPr>
          <w:rStyle w:val="Aucun"/>
          <w:rFonts w:ascii="Sabon LT Std" w:hAnsi="Sabon LT Std"/>
          <w:sz w:val="20"/>
          <w:szCs w:val="20"/>
          <w:lang w:eastAsia="zh-TW"/>
        </w:rPr>
        <w:t>公尺），走時表現高度精準。</w:t>
      </w:r>
      <w:r>
        <w:rPr>
          <w:rStyle w:val="Aucun"/>
          <w:rFonts w:ascii="Sabon LT Std" w:hAnsi="Sabon LT Std"/>
          <w:sz w:val="20"/>
          <w:szCs w:val="20"/>
          <w:lang w:eastAsia="zh-TW"/>
        </w:rPr>
        <w:t xml:space="preserve"> </w:t>
      </w:r>
    </w:p>
    <w:p w14:paraId="23DE523C" w14:textId="77777777" w:rsidR="00234267" w:rsidRPr="0091297A" w:rsidRDefault="00234267">
      <w:pPr>
        <w:pStyle w:val="Corps"/>
        <w:jc w:val="both"/>
        <w:rPr>
          <w:rStyle w:val="Aucun"/>
          <w:rFonts w:ascii="Sabon LT Std" w:hAnsi="Sabon LT Std"/>
          <w:sz w:val="20"/>
          <w:szCs w:val="20"/>
          <w:lang w:eastAsia="zh-TW"/>
        </w:rPr>
      </w:pPr>
    </w:p>
    <w:p w14:paraId="721FE638" w14:textId="77777777" w:rsidR="00234267" w:rsidRPr="0091297A" w:rsidRDefault="0091297A">
      <w:pPr>
        <w:pStyle w:val="Corps"/>
        <w:jc w:val="both"/>
        <w:rPr>
          <w:rStyle w:val="Aucun"/>
          <w:rFonts w:ascii="Sabon LT Std" w:hAnsi="Sabon LT Std"/>
          <w:sz w:val="20"/>
          <w:szCs w:val="20"/>
          <w:lang w:eastAsia="zh-TW"/>
        </w:rPr>
      </w:pPr>
      <w:r>
        <w:rPr>
          <w:rStyle w:val="Aucun"/>
          <w:rFonts w:ascii="Sabon LT Std" w:hAnsi="Sabon LT Std"/>
          <w:sz w:val="20"/>
          <w:szCs w:val="20"/>
          <w:lang w:eastAsia="zh-TW"/>
        </w:rPr>
        <w:t>圓形飾紋打磨夾板、蝸型飾紋打磨噴砂主機板、飾有日內瓦飾紋及蝸型飾紋的鏤空擺陀以及「</w:t>
      </w:r>
      <w:r>
        <w:rPr>
          <w:rStyle w:val="Aucun"/>
          <w:rFonts w:ascii="Sabon LT Std" w:hAnsi="Sabon LT Std"/>
          <w:sz w:val="20"/>
          <w:szCs w:val="20"/>
          <w:lang w:eastAsia="zh-TW"/>
        </w:rPr>
        <w:t>Baume &amp; Mercier</w:t>
      </w:r>
      <w:r>
        <w:rPr>
          <w:rStyle w:val="Aucun"/>
          <w:rFonts w:ascii="Sabon LT Std" w:hAnsi="Sabon LT Std"/>
          <w:sz w:val="20"/>
          <w:szCs w:val="20"/>
          <w:lang w:eastAsia="zh-TW"/>
        </w:rPr>
        <w:t>」品牌名鐫刻等所有精緻打磨細節皆能透過藍寶石水晶透明錶背盡收眼底。</w:t>
      </w:r>
      <w:r>
        <w:rPr>
          <w:rStyle w:val="Aucun"/>
          <w:rFonts w:ascii="Sabon LT Std" w:hAnsi="Sabon LT Std"/>
          <w:sz w:val="20"/>
          <w:szCs w:val="20"/>
          <w:lang w:eastAsia="zh-TW"/>
        </w:rPr>
        <w:t xml:space="preserve"> </w:t>
      </w:r>
    </w:p>
    <w:p w14:paraId="52E56223" w14:textId="77777777" w:rsidR="00234267" w:rsidRPr="0091297A" w:rsidRDefault="00234267">
      <w:pPr>
        <w:pStyle w:val="Corps"/>
        <w:jc w:val="both"/>
        <w:rPr>
          <w:rStyle w:val="Aucun"/>
          <w:rFonts w:ascii="Sabon LT Std" w:hAnsi="Sabon LT Std"/>
          <w:sz w:val="20"/>
          <w:szCs w:val="20"/>
          <w:lang w:eastAsia="zh-TW"/>
        </w:rPr>
      </w:pPr>
    </w:p>
    <w:p w14:paraId="1C4D1E96" w14:textId="503B68CC" w:rsidR="00234267" w:rsidRPr="0091297A" w:rsidRDefault="0091297A">
      <w:pPr>
        <w:pStyle w:val="Corps"/>
        <w:jc w:val="both"/>
        <w:rPr>
          <w:rStyle w:val="Aucun"/>
          <w:rFonts w:ascii="Sabon LT Std" w:hAnsi="Sabon LT Std"/>
          <w:sz w:val="20"/>
          <w:szCs w:val="20"/>
          <w:lang w:eastAsia="zh-TW"/>
        </w:rPr>
      </w:pPr>
      <w:r>
        <w:rPr>
          <w:rStyle w:val="Aucun"/>
          <w:rFonts w:ascii="Sabon LT Std" w:hAnsi="Sabon LT Std"/>
          <w:sz w:val="20"/>
          <w:szCs w:val="20"/>
          <w:lang w:eastAsia="zh-TW"/>
        </w:rPr>
        <w:t>克里頓</w:t>
      </w:r>
      <w:r>
        <w:rPr>
          <w:rStyle w:val="Aucun"/>
          <w:rFonts w:ascii="Sabon LT Std" w:hAnsi="Sabon LT Std"/>
          <w:sz w:val="20"/>
          <w:szCs w:val="20"/>
          <w:lang w:eastAsia="zh-TW"/>
        </w:rPr>
        <w:t xml:space="preserve"> 10839 </w:t>
      </w:r>
      <w:r>
        <w:rPr>
          <w:rStyle w:val="Aucun"/>
          <w:rFonts w:ascii="Sabon LT Std" w:hAnsi="Sabon LT Std"/>
          <w:sz w:val="20"/>
          <w:szCs w:val="20"/>
          <w:lang w:eastAsia="zh-TW"/>
        </w:rPr>
        <w:t>提供兩年國際保固，另提供</w:t>
      </w:r>
      <w:r>
        <w:rPr>
          <w:rStyle w:val="Aucun"/>
          <w:rFonts w:ascii="Sabon LT Std" w:hAnsi="Sabon LT Std"/>
          <w:sz w:val="20"/>
          <w:szCs w:val="20"/>
          <w:lang w:eastAsia="zh-TW"/>
        </w:rPr>
        <w:t xml:space="preserve"> </w:t>
      </w:r>
      <w:proofErr w:type="spellStart"/>
      <w:r>
        <w:rPr>
          <w:rStyle w:val="Aucun"/>
          <w:rFonts w:ascii="Sabon LT Std" w:hAnsi="Sabon LT Std"/>
          <w:sz w:val="20"/>
          <w:szCs w:val="20"/>
          <w:lang w:eastAsia="zh-TW"/>
        </w:rPr>
        <w:t>Baumatic</w:t>
      </w:r>
      <w:proofErr w:type="spellEnd"/>
      <w:r>
        <w:rPr>
          <w:rStyle w:val="Aucun"/>
          <w:rFonts w:ascii="Sabon LT Std" w:hAnsi="Sabon LT Std"/>
          <w:sz w:val="20"/>
          <w:szCs w:val="20"/>
          <w:lang w:eastAsia="zh-TW"/>
        </w:rPr>
        <w:t xml:space="preserve"> </w:t>
      </w:r>
      <w:r>
        <w:rPr>
          <w:rStyle w:val="Aucun"/>
          <w:rFonts w:ascii="Sabon LT Std" w:hAnsi="Sabon LT Std"/>
          <w:sz w:val="20"/>
          <w:szCs w:val="20"/>
          <w:lang w:eastAsia="zh-TW"/>
        </w:rPr>
        <w:t>系列額外六年延長保固。購買腕錶後</w:t>
      </w:r>
      <w:r>
        <w:rPr>
          <w:rStyle w:val="Aucun"/>
          <w:rFonts w:ascii="Sabon LT Std" w:hAnsi="Sabon LT Std"/>
          <w:sz w:val="20"/>
          <w:szCs w:val="20"/>
          <w:lang w:eastAsia="zh-TW"/>
        </w:rPr>
        <w:t xml:space="preserve"> 60 </w:t>
      </w:r>
      <w:r>
        <w:rPr>
          <w:rStyle w:val="Aucun"/>
          <w:rFonts w:ascii="Sabon LT Std" w:hAnsi="Sabon LT Std"/>
          <w:sz w:val="20"/>
          <w:szCs w:val="20"/>
          <w:lang w:eastAsia="zh-TW"/>
        </w:rPr>
        <w:t>天內在名士錶網站</w:t>
      </w:r>
      <w:r>
        <w:rPr>
          <w:rStyle w:val="Aucun"/>
          <w:rFonts w:ascii="Sabon LT Std" w:hAnsi="Sabon LT Std"/>
          <w:sz w:val="20"/>
          <w:szCs w:val="20"/>
          <w:lang w:eastAsia="zh-TW"/>
        </w:rPr>
        <w:t xml:space="preserve"> </w:t>
      </w:r>
      <w:hyperlink r:id="rId6" w:history="1">
        <w:r>
          <w:rPr>
            <w:rStyle w:val="Hyperlink0"/>
            <w:rFonts w:ascii="Sabon LT Std" w:hAnsi="Sabon LT Std"/>
            <w:lang w:eastAsia="zh-TW"/>
          </w:rPr>
          <w:t>www.baume-et-mercier.com</w:t>
        </w:r>
      </w:hyperlink>
      <w:r>
        <w:rPr>
          <w:rStyle w:val="Aucun"/>
          <w:rFonts w:ascii="Sabon LT Std" w:hAnsi="Sabon LT Std"/>
          <w:sz w:val="20"/>
          <w:szCs w:val="20"/>
          <w:lang w:eastAsia="zh-TW"/>
        </w:rPr>
        <w:t xml:space="preserve"> </w:t>
      </w:r>
      <w:r>
        <w:rPr>
          <w:rStyle w:val="Aucun"/>
          <w:rFonts w:ascii="Sabon LT Std" w:hAnsi="Sabon LT Std"/>
          <w:sz w:val="20"/>
          <w:szCs w:val="20"/>
          <w:lang w:eastAsia="zh-TW"/>
        </w:rPr>
        <w:t>完成註冊，即可啟動。</w:t>
      </w:r>
      <w:r>
        <w:rPr>
          <w:rStyle w:val="Aucun"/>
          <w:rFonts w:ascii="Sabon LT Std" w:hAnsi="Sabon LT Std"/>
          <w:sz w:val="20"/>
          <w:szCs w:val="20"/>
          <w:lang w:eastAsia="zh-TW"/>
        </w:rPr>
        <w:t xml:space="preserve"> </w:t>
      </w:r>
    </w:p>
    <w:p w14:paraId="07547A01" w14:textId="77777777" w:rsidR="00234267" w:rsidRPr="0091297A" w:rsidRDefault="00234267">
      <w:pPr>
        <w:pStyle w:val="Corps"/>
        <w:jc w:val="both"/>
        <w:rPr>
          <w:rStyle w:val="Aucun"/>
          <w:rFonts w:ascii="Sabon LT Std" w:hAnsi="Sabon LT Std"/>
          <w:sz w:val="20"/>
          <w:szCs w:val="20"/>
          <w:lang w:eastAsia="zh-TW"/>
        </w:rPr>
      </w:pPr>
    </w:p>
    <w:p w14:paraId="5043CB0F" w14:textId="77777777" w:rsidR="00234267" w:rsidRPr="0091297A" w:rsidRDefault="00234267">
      <w:pPr>
        <w:pStyle w:val="Corps"/>
        <w:jc w:val="both"/>
        <w:rPr>
          <w:rStyle w:val="Aucun"/>
          <w:rFonts w:ascii="Sabon LT Std" w:hAnsi="Sabon LT Std"/>
          <w:sz w:val="20"/>
          <w:szCs w:val="20"/>
          <w:lang w:eastAsia="zh-TW"/>
        </w:rPr>
      </w:pPr>
    </w:p>
    <w:p w14:paraId="189B1AD0" w14:textId="12303201" w:rsidR="00234267" w:rsidRPr="0091297A" w:rsidRDefault="3DE31D85">
      <w:pPr>
        <w:pStyle w:val="Corps"/>
        <w:jc w:val="both"/>
        <w:rPr>
          <w:rFonts w:ascii="Sabon LT Std" w:hAnsi="Sabon LT Std"/>
          <w:sz w:val="20"/>
          <w:szCs w:val="20"/>
          <w:lang w:eastAsia="zh-TW"/>
        </w:rPr>
      </w:pPr>
      <w:r>
        <w:rPr>
          <w:rStyle w:val="Aucun"/>
          <w:rFonts w:ascii="Sabon LT Std" w:hAnsi="Sabon LT Std"/>
          <w:sz w:val="20"/>
          <w:szCs w:val="20"/>
          <w:lang w:eastAsia="zh-TW"/>
        </w:rPr>
        <w:t>節慶時刻將至，全新克里頓限量腕錶以敏銳的藝術感受力，捕捉生活中每一個值得紀念的瞬間。名士錶以此新作，與您同慶佳節。</w:t>
      </w:r>
      <w:r>
        <w:rPr>
          <w:rStyle w:val="Aucun"/>
          <w:rFonts w:ascii="Sabon LT Std" w:hAnsi="Sabon LT Std"/>
          <w:sz w:val="20"/>
          <w:szCs w:val="20"/>
          <w:lang w:eastAsia="zh-TW"/>
        </w:rPr>
        <w:t xml:space="preserve"> </w:t>
      </w:r>
    </w:p>
    <w:sectPr w:rsidR="00234267" w:rsidRPr="0091297A">
      <w:headerReference w:type="default" r:id="rId7"/>
      <w:pgSz w:w="11906" w:h="16838"/>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5BAACD" w14:textId="77777777" w:rsidR="00487005" w:rsidRDefault="00487005">
      <w:r>
        <w:separator/>
      </w:r>
    </w:p>
  </w:endnote>
  <w:endnote w:type="continuationSeparator" w:id="0">
    <w:p w14:paraId="5AAE8BC0" w14:textId="77777777" w:rsidR="00487005" w:rsidRDefault="004870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Helvetica Neue">
    <w:altName w:val="Arial"/>
    <w:charset w:val="00"/>
    <w:family w:val="auto"/>
    <w:pitch w:val="variable"/>
    <w:sig w:usb0="E50002FF" w:usb1="500079DB" w:usb2="00000010" w:usb3="00000000" w:csb0="00000001" w:csb1="00000000"/>
  </w:font>
  <w:font w:name="Arial Unicode MS">
    <w:panose1 w:val="020B0604020202020204"/>
    <w:charset w:val="00"/>
    <w:family w:val="auto"/>
    <w:pitch w:val="variable"/>
    <w:sig w:usb0="00000003" w:usb1="00000000" w:usb2="00000000" w:usb3="00000000" w:csb0="00000001" w:csb1="00000000"/>
  </w:font>
  <w:font w:name="Montserrat Medium">
    <w:panose1 w:val="00000600000000000000"/>
    <w:charset w:val="00"/>
    <w:family w:val="auto"/>
    <w:pitch w:val="variable"/>
    <w:sig w:usb0="2000020F" w:usb1="00000003" w:usb2="00000000" w:usb3="00000000" w:csb0="00000197" w:csb1="00000000"/>
  </w:font>
  <w:font w:name="Sabon LT Std">
    <w:altName w:val="Cambria"/>
    <w:panose1 w:val="00000000000000000000"/>
    <w:charset w:val="00"/>
    <w:family w:val="roman"/>
    <w:notTrueType/>
    <w:pitch w:val="variable"/>
    <w:sig w:usb0="00000003" w:usb1="00000000" w:usb2="00000000" w:usb3="00000000" w:csb0="00000001" w:csb1="00000000"/>
  </w:font>
  <w:font w:name="MingLiU">
    <w:altName w:val="細明體"/>
    <w:panose1 w:val="02010609000101010101"/>
    <w:charset w:val="88"/>
    <w:family w:val="modern"/>
    <w:pitch w:val="fixed"/>
    <w:sig w:usb0="A00002FF" w:usb1="28CFFCFA" w:usb2="00000016" w:usb3="00000000" w:csb0="00100001" w:csb1="00000000"/>
  </w:font>
  <w:font w:name="SimHei">
    <w:altName w:val="黑体"/>
    <w:panose1 w:val="02010600030101010101"/>
    <w:charset w:val="86"/>
    <w:family w:val="modern"/>
    <w:pitch w:val="fixed"/>
    <w:sig w:usb0="800002BF" w:usb1="38CF7CFA" w:usb2="00000016" w:usb3="00000000" w:csb0="00040001"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0CCC74" w14:textId="77777777" w:rsidR="00487005" w:rsidRDefault="00487005">
      <w:r>
        <w:separator/>
      </w:r>
    </w:p>
  </w:footnote>
  <w:footnote w:type="continuationSeparator" w:id="0">
    <w:p w14:paraId="15CC1E8D" w14:textId="77777777" w:rsidR="00487005" w:rsidRDefault="004870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B6D8E3" w14:textId="42B224AF" w:rsidR="0091297A" w:rsidRDefault="0091297A" w:rsidP="0091297A">
    <w:pPr>
      <w:pStyle w:val="En-tte"/>
      <w:jc w:val="center"/>
    </w:pPr>
    <w:r>
      <w:rPr>
        <w:noProof/>
        <w:lang w:eastAsia="zh-TW"/>
      </w:rPr>
      <w:drawing>
        <wp:inline distT="0" distB="0" distL="0" distR="0" wp14:anchorId="0DE4F199" wp14:editId="23152944">
          <wp:extent cx="1733173" cy="552450"/>
          <wp:effectExtent l="0" t="0" r="635" b="0"/>
          <wp:docPr id="871064929" name="Image 1" descr="Une image contenant noir, obscurité&#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1064929" name="Image 1" descr="Une image contenant noir, obscurité&#10;&#10;Le contenu généré par l’IA peut êtr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58032" cy="560374"/>
                  </a:xfrm>
                  <a:prstGeom prst="rect">
                    <a:avLst/>
                  </a:prstGeom>
                  <a:noFill/>
                  <a:ln>
                    <a:noFill/>
                  </a:ln>
                </pic:spPr>
              </pic:pic>
            </a:graphicData>
          </a:graphic>
        </wp:inline>
      </w:drawing>
    </w:r>
  </w:p>
  <w:p w14:paraId="07459315" w14:textId="77777777" w:rsidR="00234267" w:rsidRDefault="00234267"/>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62A80FE6"/>
    <w:rsid w:val="001C38BE"/>
    <w:rsid w:val="00234267"/>
    <w:rsid w:val="00283563"/>
    <w:rsid w:val="003012C1"/>
    <w:rsid w:val="00327DBC"/>
    <w:rsid w:val="003D2728"/>
    <w:rsid w:val="00487005"/>
    <w:rsid w:val="005B6E8E"/>
    <w:rsid w:val="005B75CB"/>
    <w:rsid w:val="006E478B"/>
    <w:rsid w:val="0091297A"/>
    <w:rsid w:val="00A15A84"/>
    <w:rsid w:val="00B34E7A"/>
    <w:rsid w:val="00D415D8"/>
    <w:rsid w:val="00D57F92"/>
    <w:rsid w:val="00D75713"/>
    <w:rsid w:val="00E00E89"/>
    <w:rsid w:val="00E21DDB"/>
    <w:rsid w:val="00E529E9"/>
    <w:rsid w:val="00EE5343"/>
    <w:rsid w:val="3DE31D85"/>
    <w:rsid w:val="62A80FE6"/>
  </w:rsids>
  <m:mathPr>
    <m:mathFont m:val="Cambria Math"/>
    <m:brkBin m:val="before"/>
    <m:brkBinSub m:val="--"/>
    <m:smallFrac m:val="0"/>
    <m:dispDef/>
    <m:lMargin m:val="0"/>
    <m:rMargin m:val="0"/>
    <m:defJc m:val="centerGroup"/>
    <m:wrapIndent m:val="1440"/>
    <m:intLim m:val="subSup"/>
    <m:naryLim m:val="undOvr"/>
  </m:mathPr>
  <w:themeFontLang w:val="fr-CH"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B06D3D"/>
  <w15:docId w15:val="{FC14D25C-C975-4841-AC98-6D4D146AF8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PMingLiU" w:hAnsi="Times New Roman" w:cs="Times New Roman"/>
        <w:bdr w:val="nil"/>
        <w:lang w:val="fr-CH" w:eastAsia="zh-CN"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rPr>
      <w:u w:val="single"/>
    </w:rPr>
  </w:style>
  <w:style w:type="table" w:customStyle="1" w:styleId="TableNormal1">
    <w:name w:val="Table Normal1"/>
    <w:tblPr>
      <w:tblInd w:w="0" w:type="dxa"/>
      <w:tblCellMar>
        <w:top w:w="0" w:type="dxa"/>
        <w:left w:w="0" w:type="dxa"/>
        <w:bottom w:w="0" w:type="dxa"/>
        <w:right w:w="0" w:type="dxa"/>
      </w:tblCellMar>
    </w:tblPr>
  </w:style>
  <w:style w:type="paragraph" w:customStyle="1" w:styleId="Corps">
    <w:name w:val="Corps"/>
    <w:rPr>
      <w:rFonts w:ascii="Helvetica Neue" w:hAnsi="Helvetica Neue" w:cs="Arial Unicode MS"/>
      <w:color w:val="000000"/>
      <w:sz w:val="22"/>
      <w:szCs w:val="22"/>
      <w14:textOutline w14:w="0" w14:cap="flat" w14:cmpd="sng" w14:algn="ctr">
        <w14:noFill/>
        <w14:prstDash w14:val="solid"/>
        <w14:bevel/>
      </w14:textOutline>
    </w:rPr>
  </w:style>
  <w:style w:type="character" w:customStyle="1" w:styleId="Aucun">
    <w:name w:val="Aucun"/>
    <w:rPr>
      <w:lang w:val="fr-FR"/>
    </w:rPr>
  </w:style>
  <w:style w:type="character" w:customStyle="1" w:styleId="Lien">
    <w:name w:val="Lien"/>
    <w:rPr>
      <w:u w:val="single"/>
    </w:rPr>
  </w:style>
  <w:style w:type="character" w:customStyle="1" w:styleId="Hyperlink0">
    <w:name w:val="Hyperlink.0"/>
    <w:basedOn w:val="Lien"/>
    <w:rPr>
      <w:sz w:val="20"/>
      <w:szCs w:val="20"/>
      <w:u w:val="single"/>
    </w:rPr>
  </w:style>
  <w:style w:type="paragraph" w:styleId="En-tte">
    <w:name w:val="header"/>
    <w:basedOn w:val="Normal"/>
    <w:link w:val="En-tteCar"/>
    <w:uiPriority w:val="99"/>
    <w:unhideWhenUsed/>
    <w:rsid w:val="0091297A"/>
    <w:pPr>
      <w:tabs>
        <w:tab w:val="center" w:pos="4536"/>
        <w:tab w:val="right" w:pos="9072"/>
      </w:tabs>
    </w:pPr>
  </w:style>
  <w:style w:type="character" w:customStyle="1" w:styleId="En-tteCar">
    <w:name w:val="En-tête Car"/>
    <w:basedOn w:val="Policepardfaut"/>
    <w:link w:val="En-tte"/>
    <w:uiPriority w:val="99"/>
    <w:rsid w:val="0091297A"/>
    <w:rPr>
      <w:sz w:val="24"/>
      <w:szCs w:val="24"/>
      <w:lang w:val="en-US" w:eastAsia="en-US"/>
    </w:rPr>
  </w:style>
  <w:style w:type="paragraph" w:styleId="Pieddepage">
    <w:name w:val="footer"/>
    <w:basedOn w:val="Normal"/>
    <w:link w:val="PieddepageCar"/>
    <w:uiPriority w:val="99"/>
    <w:unhideWhenUsed/>
    <w:rsid w:val="0091297A"/>
    <w:pPr>
      <w:tabs>
        <w:tab w:val="center" w:pos="4536"/>
        <w:tab w:val="right" w:pos="9072"/>
      </w:tabs>
    </w:pPr>
  </w:style>
  <w:style w:type="character" w:customStyle="1" w:styleId="PieddepageCar">
    <w:name w:val="Pied de page Car"/>
    <w:basedOn w:val="Policepardfaut"/>
    <w:link w:val="Pieddepage"/>
    <w:uiPriority w:val="99"/>
    <w:rsid w:val="0091297A"/>
    <w:rPr>
      <w:sz w:val="24"/>
      <w:szCs w:val="24"/>
      <w:lang w:val="en-US" w:eastAsia="en-US"/>
    </w:rPr>
  </w:style>
  <w:style w:type="paragraph" w:styleId="Rvision">
    <w:name w:val="Revision"/>
    <w:hidden/>
    <w:uiPriority w:val="99"/>
    <w:semiHidden/>
    <w:rsid w:val="005B6E8E"/>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baume-et-mercier.com"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6D5D5"/>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黑体"/>
        <a:cs typeface="Helvetica Neue"/>
      </a:majorFont>
      <a:minorFont>
        <a:latin typeface="Helvetica Neue"/>
        <a:ea typeface="宋体"/>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effectLst/>
        <a:sp3d/>
      </a:spPr>
      <a:bodyPr rot="0" spcFirstLastPara="1" vertOverflow="overflow" horzOverflow="overflow" vert="horz" wrap="square" lIns="101600" tIns="101600" rIns="101600" bIns="1016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256</Words>
  <Characters>1410</Characters>
  <Application>Microsoft Office Word</Application>
  <DocSecurity>0</DocSecurity>
  <Lines>11</Lines>
  <Paragraphs>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Richemont International SA</Company>
  <LinksUpToDate>false</LinksUpToDate>
  <CharactersWithSpaces>1663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SHAM Katy-Ct (BEM-HK)</dc:creator>
  <cp:lastModifiedBy>Charlotte LE LAY</cp:lastModifiedBy>
  <cp:revision>5</cp:revision>
  <dcterms:created xsi:type="dcterms:W3CDTF">2025-11-19T07:22:00Z</dcterms:created>
  <dcterms:modified xsi:type="dcterms:W3CDTF">2025-11-19T15:02:00Z</dcterms:modified>
</cp:coreProperties>
</file>