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5B30" w14:textId="65BE2617" w:rsidR="005A380C" w:rsidRPr="005A380C" w:rsidRDefault="005A380C" w:rsidP="005A380C">
      <w:pPr>
        <w:jc w:val="center"/>
        <w:rPr>
          <w:b/>
          <w:bCs/>
          <w:lang w:val="fr-CH"/>
        </w:rPr>
      </w:pPr>
      <w:r w:rsidRPr="005A380C">
        <w:rPr>
          <w:b/>
          <w:bCs/>
          <w:lang w:val="fr-CH"/>
        </w:rPr>
        <w:t>BAUME &amp; MERCIER</w:t>
      </w:r>
      <w:r>
        <w:rPr>
          <w:b/>
          <w:bCs/>
          <w:lang w:val="fr-CH"/>
        </w:rPr>
        <w:t xml:space="preserve"> </w:t>
      </w:r>
      <w:r w:rsidRPr="005A380C">
        <w:rPr>
          <w:b/>
          <w:bCs/>
          <w:lang w:val="fr-CH"/>
        </w:rPr>
        <w:t xml:space="preserve">NOMMÉ CHRONOMÉTREUR OFFICIEL DU </w:t>
      </w:r>
    </w:p>
    <w:p w14:paraId="704E9DA0" w14:textId="7DC0B25F" w:rsidR="00EC0643" w:rsidRDefault="005A380C" w:rsidP="005A380C">
      <w:pPr>
        <w:jc w:val="center"/>
        <w:rPr>
          <w:b/>
          <w:bCs/>
          <w:lang w:val="en-US"/>
        </w:rPr>
      </w:pPr>
      <w:r w:rsidRPr="005A380C">
        <w:rPr>
          <w:b/>
          <w:bCs/>
          <w:lang w:val="en-US"/>
        </w:rPr>
        <w:t>GRAN PREMIO STORICO D’ITALIA 2026</w:t>
      </w:r>
    </w:p>
    <w:p w14:paraId="4A29C8FE" w14:textId="77777777" w:rsidR="005A380C" w:rsidRPr="00EC0643" w:rsidRDefault="005A380C" w:rsidP="005A380C">
      <w:pPr>
        <w:jc w:val="both"/>
        <w:rPr>
          <w:b/>
          <w:bCs/>
          <w:lang w:val="en-US"/>
        </w:rPr>
      </w:pPr>
    </w:p>
    <w:p w14:paraId="305BF4B2" w14:textId="77777777" w:rsidR="005A380C" w:rsidRPr="005A380C" w:rsidRDefault="005A380C" w:rsidP="005A380C">
      <w:pPr>
        <w:jc w:val="both"/>
        <w:rPr>
          <w:lang w:val="fr-CH"/>
        </w:rPr>
      </w:pPr>
      <w:r w:rsidRPr="005A380C">
        <w:rPr>
          <w:b/>
          <w:bCs/>
          <w:lang w:val="fr-CH"/>
        </w:rPr>
        <w:t xml:space="preserve">Genève, le 28 mai 2026 </w:t>
      </w:r>
      <w:proofErr w:type="gramStart"/>
      <w:r w:rsidRPr="005A380C">
        <w:rPr>
          <w:lang w:val="fr-CH"/>
        </w:rPr>
        <w:t>–  Baume</w:t>
      </w:r>
      <w:proofErr w:type="gramEnd"/>
      <w:r w:rsidRPr="005A380C">
        <w:rPr>
          <w:lang w:val="fr-CH"/>
        </w:rPr>
        <w:t xml:space="preserve"> &amp; Mercier annonce avec fierté sa nomination en tant que Chronométreur Officiel du très attendu </w:t>
      </w:r>
      <w:r w:rsidRPr="005A380C">
        <w:rPr>
          <w:b/>
          <w:bCs/>
          <w:lang w:val="fr-CH"/>
        </w:rPr>
        <w:t xml:space="preserve">Gran </w:t>
      </w:r>
      <w:proofErr w:type="spellStart"/>
      <w:r w:rsidRPr="005A380C">
        <w:rPr>
          <w:b/>
          <w:bCs/>
          <w:lang w:val="fr-CH"/>
        </w:rPr>
        <w:t>Premio</w:t>
      </w:r>
      <w:proofErr w:type="spellEnd"/>
      <w:r w:rsidRPr="005A380C">
        <w:rPr>
          <w:b/>
          <w:bCs/>
          <w:lang w:val="fr-CH"/>
        </w:rPr>
        <w:t xml:space="preserve"> </w:t>
      </w:r>
      <w:proofErr w:type="spellStart"/>
      <w:r w:rsidRPr="005A380C">
        <w:rPr>
          <w:b/>
          <w:bCs/>
          <w:lang w:val="fr-CH"/>
        </w:rPr>
        <w:t>Storico</w:t>
      </w:r>
      <w:proofErr w:type="spellEnd"/>
      <w:r w:rsidRPr="005A380C">
        <w:rPr>
          <w:b/>
          <w:bCs/>
          <w:lang w:val="fr-CH"/>
        </w:rPr>
        <w:t xml:space="preserve"> d’Italia</w:t>
      </w:r>
      <w:r w:rsidRPr="005A380C">
        <w:rPr>
          <w:lang w:val="fr-CH"/>
        </w:rPr>
        <w:t>. Cette prestigieuse collaboration célèbre le riche héritage italien du sport automobile, en parfaite résonance avec les près de 200 ans d’histoire de la Maison.</w:t>
      </w:r>
    </w:p>
    <w:p w14:paraId="40CDF6D1" w14:textId="4D4D6458" w:rsidR="005A380C" w:rsidRPr="005A380C" w:rsidRDefault="005A380C" w:rsidP="005A380C">
      <w:pPr>
        <w:jc w:val="both"/>
        <w:rPr>
          <w:lang w:val="fr-CH"/>
        </w:rPr>
      </w:pPr>
      <w:r w:rsidRPr="005A380C">
        <w:rPr>
          <w:lang w:val="fr-CH"/>
        </w:rPr>
        <w:t xml:space="preserve">Le Gran </w:t>
      </w:r>
      <w:proofErr w:type="spellStart"/>
      <w:r w:rsidRPr="005A380C">
        <w:rPr>
          <w:lang w:val="fr-CH"/>
        </w:rPr>
        <w:t>Premio</w:t>
      </w:r>
      <w:proofErr w:type="spellEnd"/>
      <w:r w:rsidRPr="005A380C">
        <w:rPr>
          <w:lang w:val="fr-CH"/>
        </w:rPr>
        <w:t xml:space="preserve"> </w:t>
      </w:r>
      <w:proofErr w:type="spellStart"/>
      <w:r w:rsidRPr="005A380C">
        <w:rPr>
          <w:lang w:val="fr-CH"/>
        </w:rPr>
        <w:t>Storico</w:t>
      </w:r>
      <w:proofErr w:type="spellEnd"/>
      <w:r w:rsidRPr="005A380C">
        <w:rPr>
          <w:lang w:val="fr-CH"/>
        </w:rPr>
        <w:t xml:space="preserve"> d’Italia, qui se tiendra du 2 au 4 octobre 2026 sur le circuit d</w:t>
      </w:r>
      <w:r>
        <w:rPr>
          <w:lang w:val="fr-CH"/>
        </w:rPr>
        <w:t>e</w:t>
      </w:r>
      <w:r w:rsidRPr="005A380C">
        <w:rPr>
          <w:lang w:val="fr-CH"/>
        </w:rPr>
        <w:t xml:space="preserve"> Mugello, est un événement majeur organisé par HVM Racing en collaboration avec Ferrari Corse Clienti. Ce Grand Prix historique a été imaginé pour célébrer le patrimoine exceptionnel du sport automobile italien et réunira les voitures les plus emblématiques ainsi que les pilotes légendaires qui ont marqué l’histoire, avec une première édition consacrée à la décennie 1996 – 2006.</w:t>
      </w:r>
    </w:p>
    <w:p w14:paraId="38828FFC" w14:textId="42DC10DF" w:rsidR="005A380C" w:rsidRPr="005A380C" w:rsidRDefault="005A380C" w:rsidP="005A380C">
      <w:pPr>
        <w:jc w:val="both"/>
        <w:rPr>
          <w:lang w:val="fr-CH"/>
        </w:rPr>
      </w:pPr>
      <w:r w:rsidRPr="005A380C">
        <w:rPr>
          <w:lang w:val="fr-CH"/>
        </w:rPr>
        <w:t xml:space="preserve">En tant que Chronométreur </w:t>
      </w:r>
      <w:r w:rsidRPr="005A380C">
        <w:rPr>
          <w:lang w:val="fr-CH"/>
        </w:rPr>
        <w:t>Officiel, Baume</w:t>
      </w:r>
      <w:r w:rsidRPr="005A380C">
        <w:rPr>
          <w:lang w:val="fr-CH"/>
        </w:rPr>
        <w:t xml:space="preserve"> &amp; Mercier sera associé au chronométrage officiel de l’ensemble du week-end de course, garantissant une précision absolue à chaque instant sur la piste. Ce partenariat renforce l’engagement historique de la Maison envers la précision ainsi que son attachement profond à l’héritage du sport automobile.</w:t>
      </w:r>
    </w:p>
    <w:p w14:paraId="7D8222C9" w14:textId="77777777" w:rsidR="005A380C" w:rsidRDefault="005A380C" w:rsidP="005A380C">
      <w:pPr>
        <w:jc w:val="both"/>
        <w:rPr>
          <w:lang w:val="fr-CH"/>
        </w:rPr>
      </w:pPr>
      <w:r w:rsidRPr="005A380C">
        <w:rPr>
          <w:lang w:val="fr-CH"/>
        </w:rPr>
        <w:t xml:space="preserve">Michael </w:t>
      </w:r>
      <w:proofErr w:type="spellStart"/>
      <w:r w:rsidRPr="005A380C">
        <w:rPr>
          <w:lang w:val="fr-CH"/>
        </w:rPr>
        <w:t>Guenoun</w:t>
      </w:r>
      <w:proofErr w:type="spellEnd"/>
      <w:r w:rsidRPr="005A380C">
        <w:rPr>
          <w:lang w:val="fr-CH"/>
        </w:rPr>
        <w:t xml:space="preserve">, CEO </w:t>
      </w:r>
      <w:r w:rsidRPr="005A380C">
        <w:rPr>
          <w:lang w:val="fr-CH"/>
        </w:rPr>
        <w:t>de Baume</w:t>
      </w:r>
      <w:r w:rsidRPr="005A380C">
        <w:rPr>
          <w:lang w:val="fr-CH"/>
        </w:rPr>
        <w:t xml:space="preserve"> &amp; Mercier, déclare :</w:t>
      </w:r>
    </w:p>
    <w:p w14:paraId="03DA8B25" w14:textId="047D7362" w:rsidR="005A380C" w:rsidRPr="005A380C" w:rsidRDefault="005A380C" w:rsidP="005A380C">
      <w:pPr>
        <w:jc w:val="both"/>
        <w:rPr>
          <w:lang w:val="fr-CH"/>
        </w:rPr>
      </w:pPr>
      <w:r w:rsidRPr="005A380C">
        <w:rPr>
          <w:lang w:val="fr-CH"/>
        </w:rPr>
        <w:t xml:space="preserve">« Ce partenariat avec le Gran </w:t>
      </w:r>
      <w:proofErr w:type="spellStart"/>
      <w:r w:rsidRPr="005A380C">
        <w:rPr>
          <w:lang w:val="fr-CH"/>
        </w:rPr>
        <w:t>Premio</w:t>
      </w:r>
      <w:proofErr w:type="spellEnd"/>
      <w:r w:rsidRPr="005A380C">
        <w:rPr>
          <w:lang w:val="fr-CH"/>
        </w:rPr>
        <w:t xml:space="preserve"> </w:t>
      </w:r>
      <w:proofErr w:type="spellStart"/>
      <w:r w:rsidRPr="005A380C">
        <w:rPr>
          <w:lang w:val="fr-CH"/>
        </w:rPr>
        <w:t>Storico</w:t>
      </w:r>
      <w:proofErr w:type="spellEnd"/>
      <w:r w:rsidRPr="005A380C">
        <w:rPr>
          <w:lang w:val="fr-CH"/>
        </w:rPr>
        <w:t xml:space="preserve"> d’Italia célèbre notre héritage commun. Cet événement incarne les mêmes valeurs que celles défendues par notre Maison : la précision, l’héritage et le dialogue constant entre le passé et le présent. Cette collaboration symbolise ce lien, en honorant l’histoire du sport automobile tout en se tournant vers l’avenir avec une passion intacte. »</w:t>
      </w:r>
    </w:p>
    <w:p w14:paraId="7218C0B0" w14:textId="77777777" w:rsidR="005A380C" w:rsidRPr="005A380C" w:rsidRDefault="005A380C" w:rsidP="005A380C">
      <w:pPr>
        <w:jc w:val="both"/>
        <w:rPr>
          <w:lang w:val="fr-CH"/>
        </w:rPr>
      </w:pPr>
      <w:r w:rsidRPr="005A380C">
        <w:rPr>
          <w:lang w:val="fr-CH"/>
        </w:rPr>
        <w:t xml:space="preserve">Le Gran </w:t>
      </w:r>
      <w:proofErr w:type="spellStart"/>
      <w:r w:rsidRPr="005A380C">
        <w:rPr>
          <w:lang w:val="fr-CH"/>
        </w:rPr>
        <w:t>Premio</w:t>
      </w:r>
      <w:proofErr w:type="spellEnd"/>
      <w:r w:rsidRPr="005A380C">
        <w:rPr>
          <w:lang w:val="fr-CH"/>
        </w:rPr>
        <w:t xml:space="preserve"> </w:t>
      </w:r>
      <w:proofErr w:type="spellStart"/>
      <w:r w:rsidRPr="005A380C">
        <w:rPr>
          <w:lang w:val="fr-CH"/>
        </w:rPr>
        <w:t>Storico</w:t>
      </w:r>
      <w:proofErr w:type="spellEnd"/>
      <w:r w:rsidRPr="005A380C">
        <w:rPr>
          <w:lang w:val="fr-CH"/>
        </w:rPr>
        <w:t xml:space="preserve"> d’Italia 2026 promet un spectacle inoubliable, réunissant collectionneurs, passionnés et légendes du sport automobile pour un week-end de courses historiques.</w:t>
      </w:r>
    </w:p>
    <w:p w14:paraId="73ED6C06" w14:textId="77777777" w:rsidR="005A380C" w:rsidRDefault="005A380C" w:rsidP="005A380C">
      <w:pPr>
        <w:jc w:val="both"/>
        <w:rPr>
          <w:lang w:val="fr-CH"/>
        </w:rPr>
      </w:pPr>
      <w:r w:rsidRPr="005A380C">
        <w:rPr>
          <w:lang w:val="fr-CH"/>
        </w:rPr>
        <w:t xml:space="preserve">Laurent Vallery-Masson, CEO de HVM Racing et promoteur du Gran </w:t>
      </w:r>
      <w:proofErr w:type="spellStart"/>
      <w:r w:rsidRPr="005A380C">
        <w:rPr>
          <w:lang w:val="fr-CH"/>
        </w:rPr>
        <w:t>Premio</w:t>
      </w:r>
      <w:proofErr w:type="spellEnd"/>
      <w:r w:rsidRPr="005A380C">
        <w:rPr>
          <w:lang w:val="fr-CH"/>
        </w:rPr>
        <w:t xml:space="preserve"> </w:t>
      </w:r>
      <w:proofErr w:type="spellStart"/>
      <w:r w:rsidRPr="005A380C">
        <w:rPr>
          <w:lang w:val="fr-CH"/>
        </w:rPr>
        <w:t>Storico</w:t>
      </w:r>
      <w:proofErr w:type="spellEnd"/>
      <w:r w:rsidRPr="005A380C">
        <w:rPr>
          <w:lang w:val="fr-CH"/>
        </w:rPr>
        <w:t xml:space="preserve"> d’Italia, déclare :</w:t>
      </w:r>
    </w:p>
    <w:p w14:paraId="3AA50D42" w14:textId="13C1A948" w:rsidR="005A380C" w:rsidRPr="005A380C" w:rsidRDefault="005A380C" w:rsidP="005A380C">
      <w:pPr>
        <w:jc w:val="both"/>
        <w:rPr>
          <w:lang w:val="fr-CH"/>
        </w:rPr>
      </w:pPr>
      <w:r w:rsidRPr="005A380C">
        <w:rPr>
          <w:lang w:val="fr-CH"/>
        </w:rPr>
        <w:t>«</w:t>
      </w:r>
      <w:r>
        <w:rPr>
          <w:lang w:val="fr-CH"/>
        </w:rPr>
        <w:t xml:space="preserve"> </w:t>
      </w:r>
      <w:r w:rsidRPr="005A380C">
        <w:rPr>
          <w:lang w:val="fr-CH"/>
        </w:rPr>
        <w:t xml:space="preserve">Nous sommes fiers </w:t>
      </w:r>
      <w:proofErr w:type="gramStart"/>
      <w:r w:rsidRPr="005A380C">
        <w:rPr>
          <w:lang w:val="fr-CH"/>
        </w:rPr>
        <w:t>d’accueillir  Baume</w:t>
      </w:r>
      <w:proofErr w:type="gramEnd"/>
      <w:r w:rsidRPr="005A380C">
        <w:rPr>
          <w:lang w:val="fr-CH"/>
        </w:rPr>
        <w:t xml:space="preserve"> &amp; Mercier en tant que Chronométreur Officiel du Gran </w:t>
      </w:r>
      <w:proofErr w:type="spellStart"/>
      <w:r w:rsidRPr="005A380C">
        <w:rPr>
          <w:lang w:val="fr-CH"/>
        </w:rPr>
        <w:t>Premio</w:t>
      </w:r>
      <w:proofErr w:type="spellEnd"/>
      <w:r w:rsidRPr="005A380C">
        <w:rPr>
          <w:lang w:val="fr-CH"/>
        </w:rPr>
        <w:t xml:space="preserve"> </w:t>
      </w:r>
      <w:proofErr w:type="spellStart"/>
      <w:r w:rsidRPr="005A380C">
        <w:rPr>
          <w:lang w:val="fr-CH"/>
        </w:rPr>
        <w:t>Storico</w:t>
      </w:r>
      <w:proofErr w:type="spellEnd"/>
      <w:r w:rsidRPr="005A380C">
        <w:rPr>
          <w:lang w:val="fr-CH"/>
        </w:rPr>
        <w:t xml:space="preserve"> d’Italia. Le sport automobile et l’horlogerie partagent un langage commun : la précision, le savoir-faire et la quête de l’excellence. L’héritage remarquable de Baume &amp; Mercier ainsi que son engagement envers une élégance intemporelle font de ce partenariat une évidence pour un événement dédié à célébrer les époques les plus emblématiques de la Formule 1 tout en inspirant les futures générations de passionnés</w:t>
      </w:r>
      <w:proofErr w:type="gramStart"/>
      <w:r w:rsidRPr="005A380C">
        <w:rPr>
          <w:lang w:val="fr-CH"/>
        </w:rPr>
        <w:t>.»</w:t>
      </w:r>
      <w:proofErr w:type="gramEnd"/>
    </w:p>
    <w:p w14:paraId="2F3ED930" w14:textId="6CC7015C" w:rsidR="00C745CD" w:rsidRPr="005A380C" w:rsidRDefault="00C745CD" w:rsidP="00C745CD">
      <w:pPr>
        <w:rPr>
          <w:lang w:val="fr-CH"/>
        </w:rPr>
      </w:pPr>
      <w:r w:rsidRPr="005A380C">
        <w:rPr>
          <w:b/>
          <w:bCs/>
          <w:lang w:val="fr-CH"/>
        </w:rPr>
        <w:lastRenderedPageBreak/>
        <w:t>BAUME &amp; MERCIER</w:t>
      </w:r>
    </w:p>
    <w:p w14:paraId="309EC790" w14:textId="107174F9" w:rsidR="005A380C" w:rsidRPr="005A380C" w:rsidRDefault="005A380C" w:rsidP="005A380C">
      <w:pPr>
        <w:jc w:val="both"/>
        <w:rPr>
          <w:lang w:val="fr-CH"/>
        </w:rPr>
      </w:pPr>
      <w:r w:rsidRPr="005A380C">
        <w:rPr>
          <w:lang w:val="fr-CH"/>
        </w:rPr>
        <w:t xml:space="preserve">Fondée en 1830 au cœur du Jura </w:t>
      </w:r>
      <w:r w:rsidRPr="005A380C">
        <w:rPr>
          <w:lang w:val="fr-CH"/>
        </w:rPr>
        <w:t>suisse, Baume</w:t>
      </w:r>
      <w:r w:rsidRPr="005A380C">
        <w:rPr>
          <w:lang w:val="fr-CH"/>
        </w:rPr>
        <w:t xml:space="preserve"> &amp; Mercier bénéficie d’une renommée internationale. De ses ateliers situés au cœur du Jura suisse à son siège basé à Genève, la Maison propose à ses clients des garde-temps d’exception. Née d’un équilibre subtil entre une approche artistique des formes et l’innovation horlogère au service du client, la Maison Baume &amp; Mercier continue de marquer l’histoire de l’horlogerie en transmettant le design et le savoir-faire horloger qui constituent l’héritage de la marque. Ce savoir-faire reflète parfaitement l’esprit de coopération entre les fondateurs de la Maison, William Baume et Paul Mercier : là où le classicisme rencontre la créativité, la tradition rencontre la modernité, et l’élégance rencontre le caractère… d’une manière plus contemporaine que jamais.</w:t>
      </w:r>
    </w:p>
    <w:p w14:paraId="4E97CC19" w14:textId="77777777" w:rsidR="00C745CD" w:rsidRPr="005A380C" w:rsidRDefault="00C745CD" w:rsidP="00C745CD">
      <w:pPr>
        <w:rPr>
          <w:lang w:val="fr-CH"/>
        </w:rPr>
      </w:pPr>
    </w:p>
    <w:p w14:paraId="307DACC1" w14:textId="77777777" w:rsidR="00C745CD" w:rsidRPr="005A380C" w:rsidRDefault="00C745CD" w:rsidP="00C745CD">
      <w:pPr>
        <w:rPr>
          <w:lang w:val="fr-CH"/>
        </w:rPr>
      </w:pPr>
    </w:p>
    <w:p w14:paraId="725C3D9D" w14:textId="77777777" w:rsidR="00353D8C" w:rsidRPr="00C745CD" w:rsidRDefault="00353D8C" w:rsidP="00C745CD"/>
    <w:sectPr w:rsidR="00353D8C" w:rsidRPr="00C745C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75E3" w14:textId="77777777" w:rsidR="00A40A4D" w:rsidRDefault="00A40A4D" w:rsidP="0013686F">
      <w:pPr>
        <w:spacing w:after="0" w:line="240" w:lineRule="auto"/>
      </w:pPr>
      <w:r>
        <w:separator/>
      </w:r>
    </w:p>
  </w:endnote>
  <w:endnote w:type="continuationSeparator" w:id="0">
    <w:p w14:paraId="791A3E05" w14:textId="77777777" w:rsidR="00A40A4D" w:rsidRDefault="00A40A4D"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9BC96" w14:textId="77777777" w:rsidR="00A40A4D" w:rsidRDefault="00A40A4D" w:rsidP="0013686F">
      <w:pPr>
        <w:spacing w:after="0" w:line="240" w:lineRule="auto"/>
      </w:pPr>
      <w:r>
        <w:separator/>
      </w:r>
    </w:p>
  </w:footnote>
  <w:footnote w:type="continuationSeparator" w:id="0">
    <w:p w14:paraId="58A363F2" w14:textId="77777777" w:rsidR="00A40A4D" w:rsidRDefault="00A40A4D"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10D47522" w:rsidR="00561C39" w:rsidRDefault="00561C39" w:rsidP="0013686F">
    <w:pPr>
      <w:pStyle w:val="En-tte"/>
      <w:jc w:val="center"/>
    </w:pPr>
    <w:r>
      <w:rPr>
        <w:noProof/>
      </w:rPr>
      <w:drawing>
        <wp:inline distT="0" distB="0" distL="0" distR="0" wp14:anchorId="4788AC72" wp14:editId="614C6EC6">
          <wp:extent cx="1809750" cy="578281"/>
          <wp:effectExtent l="0" t="0" r="0" b="0"/>
          <wp:docPr id="1998009139" name="Image 1">
            <a:extLst xmlns:a="http://schemas.openxmlformats.org/drawingml/2006/main">
              <a:ext uri="{FF2B5EF4-FFF2-40B4-BE49-F238E27FC236}">
                <a16:creationId xmlns:a16="http://schemas.microsoft.com/office/drawing/2014/main" id="{B36FFCB1-365B-4D6E-8C42-2CA22B527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561C39" w:rsidRDefault="00561C39" w:rsidP="0013686F">
    <w:pPr>
      <w:pStyle w:val="En-tte"/>
      <w:jc w:val="center"/>
    </w:pPr>
  </w:p>
  <w:p w14:paraId="4326EF55" w14:textId="19E74C89" w:rsidR="00561C39" w:rsidRDefault="00561C39"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00AF1"/>
    <w:rsid w:val="00003904"/>
    <w:rsid w:val="000054BA"/>
    <w:rsid w:val="00013F9B"/>
    <w:rsid w:val="0001456F"/>
    <w:rsid w:val="00023637"/>
    <w:rsid w:val="000249FD"/>
    <w:rsid w:val="000307D1"/>
    <w:rsid w:val="00047A99"/>
    <w:rsid w:val="000667DD"/>
    <w:rsid w:val="00075E61"/>
    <w:rsid w:val="000B3915"/>
    <w:rsid w:val="000B3D8A"/>
    <w:rsid w:val="000B4D83"/>
    <w:rsid w:val="000B541E"/>
    <w:rsid w:val="000C5BEE"/>
    <w:rsid w:val="0011611A"/>
    <w:rsid w:val="001360A6"/>
    <w:rsid w:val="0013686F"/>
    <w:rsid w:val="00142ABB"/>
    <w:rsid w:val="00145095"/>
    <w:rsid w:val="00151D95"/>
    <w:rsid w:val="00185F10"/>
    <w:rsid w:val="001C581F"/>
    <w:rsid w:val="001C72E3"/>
    <w:rsid w:val="001F4801"/>
    <w:rsid w:val="002440CC"/>
    <w:rsid w:val="00254F21"/>
    <w:rsid w:val="002572F9"/>
    <w:rsid w:val="0028621D"/>
    <w:rsid w:val="002862E2"/>
    <w:rsid w:val="002A21D5"/>
    <w:rsid w:val="00353D8C"/>
    <w:rsid w:val="003D6DDE"/>
    <w:rsid w:val="003F515D"/>
    <w:rsid w:val="00445CA2"/>
    <w:rsid w:val="00475F82"/>
    <w:rsid w:val="004C7272"/>
    <w:rsid w:val="004E637D"/>
    <w:rsid w:val="00505BFE"/>
    <w:rsid w:val="005079FA"/>
    <w:rsid w:val="00531B37"/>
    <w:rsid w:val="0055007A"/>
    <w:rsid w:val="005567A8"/>
    <w:rsid w:val="00561C39"/>
    <w:rsid w:val="005632F1"/>
    <w:rsid w:val="00567C71"/>
    <w:rsid w:val="00572DFF"/>
    <w:rsid w:val="00576359"/>
    <w:rsid w:val="005778F2"/>
    <w:rsid w:val="005A380C"/>
    <w:rsid w:val="005B5042"/>
    <w:rsid w:val="005B7B9B"/>
    <w:rsid w:val="005C4B6B"/>
    <w:rsid w:val="005E7750"/>
    <w:rsid w:val="00606BE4"/>
    <w:rsid w:val="00617D0F"/>
    <w:rsid w:val="0062488C"/>
    <w:rsid w:val="006263B0"/>
    <w:rsid w:val="006265B0"/>
    <w:rsid w:val="00634DF2"/>
    <w:rsid w:val="00650295"/>
    <w:rsid w:val="00660351"/>
    <w:rsid w:val="00662EE4"/>
    <w:rsid w:val="006842BF"/>
    <w:rsid w:val="006847EC"/>
    <w:rsid w:val="0069542E"/>
    <w:rsid w:val="006F7E1A"/>
    <w:rsid w:val="00715201"/>
    <w:rsid w:val="007177CD"/>
    <w:rsid w:val="00764356"/>
    <w:rsid w:val="00783FB8"/>
    <w:rsid w:val="007A1A7C"/>
    <w:rsid w:val="007B6BB7"/>
    <w:rsid w:val="007F7780"/>
    <w:rsid w:val="008130E3"/>
    <w:rsid w:val="00814AE0"/>
    <w:rsid w:val="00834A49"/>
    <w:rsid w:val="00867704"/>
    <w:rsid w:val="00870117"/>
    <w:rsid w:val="008730B4"/>
    <w:rsid w:val="00897295"/>
    <w:rsid w:val="008A43A8"/>
    <w:rsid w:val="008D34CF"/>
    <w:rsid w:val="008E0123"/>
    <w:rsid w:val="008E2654"/>
    <w:rsid w:val="00903B5A"/>
    <w:rsid w:val="0090541B"/>
    <w:rsid w:val="0091604D"/>
    <w:rsid w:val="00926264"/>
    <w:rsid w:val="00936E1F"/>
    <w:rsid w:val="00946701"/>
    <w:rsid w:val="009559F3"/>
    <w:rsid w:val="00957F40"/>
    <w:rsid w:val="00961B46"/>
    <w:rsid w:val="009A3C83"/>
    <w:rsid w:val="009C3574"/>
    <w:rsid w:val="009C4A08"/>
    <w:rsid w:val="00A149A1"/>
    <w:rsid w:val="00A2212D"/>
    <w:rsid w:val="00A30FB5"/>
    <w:rsid w:val="00A40A4D"/>
    <w:rsid w:val="00A46279"/>
    <w:rsid w:val="00A47484"/>
    <w:rsid w:val="00A515F1"/>
    <w:rsid w:val="00A8014B"/>
    <w:rsid w:val="00AA6D51"/>
    <w:rsid w:val="00AB26E4"/>
    <w:rsid w:val="00AB5F30"/>
    <w:rsid w:val="00AC3C5D"/>
    <w:rsid w:val="00AE02C5"/>
    <w:rsid w:val="00AE2E8E"/>
    <w:rsid w:val="00AF17EF"/>
    <w:rsid w:val="00B0730F"/>
    <w:rsid w:val="00B17E67"/>
    <w:rsid w:val="00B50EDE"/>
    <w:rsid w:val="00B604CC"/>
    <w:rsid w:val="00B720B0"/>
    <w:rsid w:val="00B9657A"/>
    <w:rsid w:val="00BA7D2D"/>
    <w:rsid w:val="00BD194C"/>
    <w:rsid w:val="00BD4022"/>
    <w:rsid w:val="00BE1052"/>
    <w:rsid w:val="00BE7C72"/>
    <w:rsid w:val="00BF429F"/>
    <w:rsid w:val="00BF6418"/>
    <w:rsid w:val="00BF7207"/>
    <w:rsid w:val="00C0198B"/>
    <w:rsid w:val="00C139CD"/>
    <w:rsid w:val="00C21D43"/>
    <w:rsid w:val="00C261D6"/>
    <w:rsid w:val="00C745CD"/>
    <w:rsid w:val="00CE322E"/>
    <w:rsid w:val="00D0516A"/>
    <w:rsid w:val="00D21886"/>
    <w:rsid w:val="00D335BD"/>
    <w:rsid w:val="00D5571A"/>
    <w:rsid w:val="00DB466B"/>
    <w:rsid w:val="00DC56AE"/>
    <w:rsid w:val="00DD3E8B"/>
    <w:rsid w:val="00E03848"/>
    <w:rsid w:val="00E22F0E"/>
    <w:rsid w:val="00E34904"/>
    <w:rsid w:val="00E364B4"/>
    <w:rsid w:val="00E43461"/>
    <w:rsid w:val="00E44D8D"/>
    <w:rsid w:val="00E65B72"/>
    <w:rsid w:val="00E71824"/>
    <w:rsid w:val="00E77E42"/>
    <w:rsid w:val="00EC0643"/>
    <w:rsid w:val="00EF0E7B"/>
    <w:rsid w:val="00F4225E"/>
    <w:rsid w:val="00F73958"/>
    <w:rsid w:val="00F7745A"/>
    <w:rsid w:val="00F844F7"/>
    <w:rsid w:val="00F907E8"/>
    <w:rsid w:val="00FA59E7"/>
    <w:rsid w:val="00FB008D"/>
    <w:rsid w:val="00FD54EF"/>
    <w:rsid w:val="00FE10CB"/>
    <w:rsid w:val="04A60D0E"/>
    <w:rsid w:val="0EDEA75D"/>
    <w:rsid w:val="1DEAC2D8"/>
    <w:rsid w:val="2718883C"/>
    <w:rsid w:val="482990A3"/>
    <w:rsid w:val="5E01C0CC"/>
    <w:rsid w:val="5E7B5B6B"/>
    <w:rsid w:val="6021A486"/>
    <w:rsid w:val="798DB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BB659308-2126-4555-9767-2B76D75A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5CD"/>
    <w:rPr>
      <w:lang w:val="fr-FR"/>
    </w:rPr>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lang w:val="fr-CH"/>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lang w:val="fr-CH"/>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lang w:val="fr-CH"/>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lang w:val="fr-CH"/>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lang w:val="fr-CH"/>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lang w:val="fr-CH"/>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lang w:val="fr-CH"/>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lang w:val="fr-CH"/>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lang w:val="fr-CH"/>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lang w:val="fr-CH"/>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lang w:val="fr-CH"/>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lang w:val="fr-CH"/>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rPr>
      <w:lang w:val="fr-CH"/>
    </w:r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fr-CH"/>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lang w:val="fr-CH"/>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rPr>
      <w:lang w:val="fr-CH"/>
    </w:r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rPr>
      <w:lang w:val="fr-CH"/>
    </w:rPr>
  </w:style>
  <w:style w:type="character" w:customStyle="1" w:styleId="PieddepageCar">
    <w:name w:val="Pied de page Car"/>
    <w:basedOn w:val="Policepardfaut"/>
    <w:link w:val="Pieddepage"/>
    <w:uiPriority w:val="99"/>
    <w:rsid w:val="0013686F"/>
  </w:style>
  <w:style w:type="character" w:styleId="Lienhypertexte">
    <w:name w:val="Hyperlink"/>
    <w:basedOn w:val="Policepardfaut"/>
    <w:uiPriority w:val="99"/>
    <w:unhideWhenUsed/>
    <w:rsid w:val="005C4B6B"/>
    <w:rPr>
      <w:color w:val="467886" w:themeColor="hyperlink"/>
      <w:u w:val="single"/>
    </w:rPr>
  </w:style>
  <w:style w:type="character" w:styleId="Mentionnonrsolue">
    <w:name w:val="Unresolved Mention"/>
    <w:basedOn w:val="Policepardfaut"/>
    <w:uiPriority w:val="99"/>
    <w:semiHidden/>
    <w:unhideWhenUsed/>
    <w:rsid w:val="005C4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1575</TotalTime>
  <Pages>2</Pages>
  <Words>504</Words>
  <Characters>2778</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127</cp:revision>
  <dcterms:created xsi:type="dcterms:W3CDTF">2026-05-18T05:10:00Z</dcterms:created>
  <dcterms:modified xsi:type="dcterms:W3CDTF">2026-05-28T14:18:00Z</dcterms:modified>
</cp:coreProperties>
</file>